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D8D6" w14:textId="77777777" w:rsidR="00570971" w:rsidRDefault="00000000">
      <w:pPr>
        <w:jc w:val="center"/>
        <w:rPr>
          <w:rFonts w:ascii="Times New Roman" w:hAnsi="Times New Roman" w:cs="Times New Roman"/>
          <w:b/>
          <w:bCs/>
        </w:rPr>
      </w:pPr>
      <w:r>
        <w:rPr>
          <w:rFonts w:ascii="Times New Roman" w:hAnsi="Times New Roman" w:cs="Times New Roman"/>
          <w:b/>
          <w:bCs/>
        </w:rPr>
        <w:t>Procedura organizowania nauczania indywidualnego w Centrum Kształcenia Zawodowego i Ustawicznego w Dąbrowie Górniczej</w:t>
      </w:r>
    </w:p>
    <w:p w14:paraId="41C36CF3" w14:textId="77777777" w:rsidR="00570971" w:rsidRDefault="00570971">
      <w:pPr>
        <w:rPr>
          <w:rFonts w:ascii="Times New Roman" w:hAnsi="Times New Roman" w:cs="Times New Roman"/>
          <w:b/>
          <w:bCs/>
        </w:rPr>
      </w:pPr>
    </w:p>
    <w:p w14:paraId="01376CA4" w14:textId="77777777" w:rsidR="00570971" w:rsidRDefault="00000000">
      <w:pPr>
        <w:rPr>
          <w:rFonts w:ascii="Times New Roman" w:hAnsi="Times New Roman" w:cs="Times New Roman"/>
          <w:b/>
          <w:bCs/>
        </w:rPr>
      </w:pPr>
      <w:r>
        <w:rPr>
          <w:rFonts w:ascii="Times New Roman" w:hAnsi="Times New Roman" w:cs="Times New Roman"/>
          <w:b/>
          <w:bCs/>
        </w:rPr>
        <w:t xml:space="preserve">Procedura reguluje zasady i tryb organizowania indywidualnego nauczania przez dyrektora szkoły. </w:t>
      </w:r>
    </w:p>
    <w:p w14:paraId="464F7232" w14:textId="77777777" w:rsidR="00570971" w:rsidRDefault="00570971">
      <w:pPr>
        <w:rPr>
          <w:rFonts w:ascii="Times New Roman" w:hAnsi="Times New Roman" w:cs="Times New Roman"/>
          <w:b/>
          <w:bCs/>
        </w:rPr>
      </w:pPr>
    </w:p>
    <w:p w14:paraId="70DCBEDB" w14:textId="77777777" w:rsidR="00570971" w:rsidRDefault="00000000">
      <w:pPr>
        <w:rPr>
          <w:rFonts w:ascii="Times New Roman" w:hAnsi="Times New Roman" w:cs="Times New Roman"/>
        </w:rPr>
      </w:pPr>
      <w:r>
        <w:rPr>
          <w:rFonts w:ascii="Times New Roman" w:hAnsi="Times New Roman" w:cs="Times New Roman"/>
        </w:rPr>
        <w:t xml:space="preserve">Podstawa prawna: </w:t>
      </w:r>
    </w:p>
    <w:p w14:paraId="5F92C2EE" w14:textId="77777777" w:rsidR="00570971" w:rsidRDefault="00000000">
      <w:pPr>
        <w:rPr>
          <w:rFonts w:ascii="Times New Roman" w:hAnsi="Times New Roman" w:cs="Times New Roman"/>
        </w:rPr>
      </w:pPr>
      <w:r>
        <w:rPr>
          <w:rFonts w:ascii="Times New Roman" w:hAnsi="Times New Roman" w:cs="Times New Roman"/>
        </w:rPr>
        <w:t xml:space="preserve">1. Rozporządzenie Ministra Edukacji Narodowej z dnia 7 września 2017 r. w sprawie orzeczeń i opinii wydawanych przez zespoły orzekające działające w publicznych poradniach psychologiczno-pedagogicznych. </w:t>
      </w:r>
    </w:p>
    <w:p w14:paraId="1C4D098B" w14:textId="77777777" w:rsidR="00570971" w:rsidRDefault="00000000">
      <w:pPr>
        <w:rPr>
          <w:rFonts w:ascii="Times New Roman" w:hAnsi="Times New Roman" w:cs="Times New Roman"/>
        </w:rPr>
      </w:pPr>
      <w:r>
        <w:rPr>
          <w:rFonts w:ascii="Times New Roman" w:hAnsi="Times New Roman" w:cs="Times New Roman"/>
        </w:rPr>
        <w:t xml:space="preserve">2. Rozporządzenie Ministra Edukacji Narodowej z dnia 9 sierpnia 2017 r. w sprawie indywidualnego obowiązkowego rocznego przygotowania przedszkolnego dzieci i indywidualnego nauczania dzieci i młodzieży. </w:t>
      </w:r>
    </w:p>
    <w:p w14:paraId="5273CE3F" w14:textId="77777777" w:rsidR="00570971" w:rsidRDefault="00000000">
      <w:pPr>
        <w:rPr>
          <w:rFonts w:ascii="Times New Roman" w:hAnsi="Times New Roman" w:cs="Times New Roman"/>
        </w:rPr>
      </w:pPr>
      <w:r>
        <w:rPr>
          <w:rFonts w:ascii="Times New Roman" w:hAnsi="Times New Roman" w:cs="Times New Roman"/>
        </w:rPr>
        <w:t xml:space="preserve">3. Rozporządzenie Ministra Edukacji Narodowej z dnia 28 sierpnia 2017 r. w sprawie sposobu i trybu organizowania indywidualnego obowiązkowego rocznego przygotowania przedszkolnego i indywidualnego nauczania dzieci i młodzieży. </w:t>
      </w:r>
    </w:p>
    <w:p w14:paraId="3FBC1BEE" w14:textId="77777777" w:rsidR="00570971" w:rsidRDefault="00000000">
      <w:pPr>
        <w:rPr>
          <w:rFonts w:ascii="Times New Roman" w:hAnsi="Times New Roman" w:cs="Times New Roman"/>
        </w:rPr>
      </w:pPr>
      <w:r>
        <w:rPr>
          <w:rFonts w:ascii="Times New Roman" w:hAnsi="Times New Roman" w:cs="Times New Roman"/>
        </w:rPr>
        <w:t xml:space="preserve">4. Rozporządzenie Ministra Edukacji i Nauki zmieniającego rozporządzenie w sprawie indywidualnego obowiązkowego rocznego przygotowania przedszkolnego dzieci i indywidualnego nauczania dzieci i młodzieży (Dz.U. z 2021 r. poz. 1570). </w:t>
      </w:r>
    </w:p>
    <w:p w14:paraId="2E885985" w14:textId="77777777" w:rsidR="00570971" w:rsidRDefault="00000000">
      <w:pPr>
        <w:rPr>
          <w:rFonts w:ascii="Times New Roman" w:hAnsi="Times New Roman" w:cs="Times New Roman"/>
        </w:rPr>
      </w:pPr>
      <w:r>
        <w:rPr>
          <w:rFonts w:ascii="Times New Roman" w:hAnsi="Times New Roman" w:cs="Times New Roman"/>
        </w:rPr>
        <w:t>5. Rozporządzenie Ministra Edukacji i Nauki zmieniającego rozporządzenie w sprawie indywidualnego nauczania dzieci i młodzieży (Dz.U. z 2021 r. poz. 1571), 6. Rozporządzenie Ministra Edukacji Narodowej z dnia z dnia 17 sierpnia 2021 r. zmieniające rozporządzenie w sprawie szczególnych rozwiązań w okresie czasowego ograniczenia funkcjonowania jednostek systemu oświaty w związku z zapobieganiem, przeciwdziałaniem i zwalczaniem COVID-19.</w:t>
      </w:r>
    </w:p>
    <w:p w14:paraId="3FDF17E9" w14:textId="77777777" w:rsidR="00570971" w:rsidRDefault="00570971">
      <w:pPr>
        <w:rPr>
          <w:rFonts w:ascii="Times New Roman" w:hAnsi="Times New Roman" w:cs="Times New Roman"/>
        </w:rPr>
      </w:pPr>
    </w:p>
    <w:p w14:paraId="6CA52241" w14:textId="77777777" w:rsidR="00570971" w:rsidRDefault="00570971">
      <w:pPr>
        <w:rPr>
          <w:rFonts w:ascii="Times New Roman" w:hAnsi="Times New Roman" w:cs="Times New Roman"/>
        </w:rPr>
      </w:pPr>
    </w:p>
    <w:p w14:paraId="162004F0" w14:textId="77777777" w:rsidR="00570971" w:rsidRDefault="00000000">
      <w:pPr>
        <w:rPr>
          <w:rFonts w:ascii="Times New Roman" w:hAnsi="Times New Roman" w:cs="Times New Roman"/>
        </w:rPr>
      </w:pPr>
      <w:r>
        <w:rPr>
          <w:rFonts w:ascii="Times New Roman" w:hAnsi="Times New Roman" w:cs="Times New Roman"/>
        </w:rPr>
        <w:t xml:space="preserve">Indywidualne nauczanie jest formą realizacji obowiązku szkolnego oraz nauki. Indywidualne nauczanie organizuje się dla uczniów, których stan zdrowia uniemożliwia lub znacznie utrudnia uczęszczanie do szkoły. </w:t>
      </w:r>
    </w:p>
    <w:p w14:paraId="656A1F43" w14:textId="77777777" w:rsidR="00570971" w:rsidRDefault="00000000">
      <w:pPr>
        <w:rPr>
          <w:rFonts w:ascii="Times New Roman" w:hAnsi="Times New Roman" w:cs="Times New Roman"/>
          <w:b/>
          <w:bCs/>
        </w:rPr>
      </w:pPr>
      <w:r>
        <w:rPr>
          <w:rFonts w:ascii="Times New Roman" w:hAnsi="Times New Roman" w:cs="Times New Roman"/>
          <w:b/>
          <w:bCs/>
        </w:rPr>
        <w:t xml:space="preserve">Procedura postępowania: </w:t>
      </w:r>
    </w:p>
    <w:p w14:paraId="333E3065" w14:textId="77777777" w:rsidR="00570971" w:rsidRDefault="00000000">
      <w:pPr>
        <w:rPr>
          <w:rFonts w:ascii="Times New Roman" w:hAnsi="Times New Roman" w:cs="Times New Roman"/>
        </w:rPr>
      </w:pPr>
      <w:r>
        <w:rPr>
          <w:rFonts w:ascii="Times New Roman" w:hAnsi="Times New Roman" w:cs="Times New Roman"/>
        </w:rPr>
        <w:t xml:space="preserve">1. Orzeczenie o potrzebie indywidualnego nauczania na wniosek rodziców wydaje poradnia psychologiczno-pedagogiczna. </w:t>
      </w:r>
    </w:p>
    <w:p w14:paraId="73D37179" w14:textId="77777777" w:rsidR="00570971" w:rsidRDefault="00000000">
      <w:pPr>
        <w:rPr>
          <w:rFonts w:ascii="Times New Roman" w:hAnsi="Times New Roman" w:cs="Times New Roman"/>
        </w:rPr>
      </w:pPr>
      <w:r>
        <w:rPr>
          <w:rFonts w:ascii="Times New Roman" w:hAnsi="Times New Roman" w:cs="Times New Roman"/>
        </w:rPr>
        <w:t xml:space="preserve">2. Nauczanie indywidualne jest formą realizacji obowiązku szkolnego. Organizuje się je dla uczniów, dla których stan zdrowia uniemożliwia lub znacznie utrudnia uczęszczanie do szkoły. </w:t>
      </w:r>
    </w:p>
    <w:p w14:paraId="11B5268C" w14:textId="77777777" w:rsidR="00570971" w:rsidRDefault="00000000">
      <w:pPr>
        <w:rPr>
          <w:rFonts w:ascii="Times New Roman" w:hAnsi="Times New Roman" w:cs="Times New Roman"/>
        </w:rPr>
      </w:pPr>
      <w:r>
        <w:rPr>
          <w:rFonts w:ascii="Times New Roman" w:hAnsi="Times New Roman" w:cs="Times New Roman"/>
        </w:rPr>
        <w:t>3. Organem odpowiedzialnym za organizację indywidualnego nauczania jest Dyrektor CKZiU</w:t>
      </w:r>
    </w:p>
    <w:p w14:paraId="6D947870" w14:textId="77777777" w:rsidR="00570971" w:rsidRDefault="00000000">
      <w:pPr>
        <w:rPr>
          <w:rFonts w:ascii="Times New Roman" w:hAnsi="Times New Roman" w:cs="Times New Roman"/>
        </w:rPr>
      </w:pPr>
      <w:r>
        <w:rPr>
          <w:rFonts w:ascii="Times New Roman" w:hAnsi="Times New Roman" w:cs="Times New Roman"/>
        </w:rPr>
        <w:t xml:space="preserve">4. Dyrektor  organizuje indywidualne nauczanie ucznia, posiadającego orzeczenie o potrzebie indywidualnego nauczania. Nauczanie indywidualne dyrektor szkoły organizuje w porozumieniu z organem prowadzącym, w sposób zapewniający wykonanie określonych w orzeczeniu zaleceń dotyczących warunków realizacji potrzeb edukacyjnych oraz form pomocy psychologiczno - pedagogicznej. </w:t>
      </w:r>
    </w:p>
    <w:p w14:paraId="73DD47A3" w14:textId="77777777" w:rsidR="00570971" w:rsidRDefault="00000000">
      <w:pPr>
        <w:rPr>
          <w:rFonts w:ascii="Times New Roman" w:hAnsi="Times New Roman" w:cs="Times New Roman"/>
        </w:rPr>
      </w:pPr>
      <w:r>
        <w:rPr>
          <w:rFonts w:ascii="Times New Roman" w:hAnsi="Times New Roman" w:cs="Times New Roman"/>
        </w:rPr>
        <w:lastRenderedPageBreak/>
        <w:t xml:space="preserve">5. Dyrektor  organizując indywidualne nauczanie przestrzega zapisów właściwych aktów prawnych regulujących organizacje w/w nauczania. </w:t>
      </w:r>
    </w:p>
    <w:p w14:paraId="0B12283C" w14:textId="77777777" w:rsidR="00570971" w:rsidRDefault="00000000">
      <w:pPr>
        <w:rPr>
          <w:rFonts w:ascii="Times New Roman" w:hAnsi="Times New Roman" w:cs="Times New Roman"/>
        </w:rPr>
      </w:pPr>
      <w:r>
        <w:rPr>
          <w:rFonts w:ascii="Times New Roman" w:hAnsi="Times New Roman" w:cs="Times New Roman"/>
        </w:rPr>
        <w:t xml:space="preserve">6. W ramach organizacji nauczania indywidualnego dyrektor szkoły określa sposób realizacji zajęć prowadzonych w ramach praktycznej nauki zawodu. </w:t>
      </w:r>
    </w:p>
    <w:p w14:paraId="529E4E8D" w14:textId="77777777" w:rsidR="00570971" w:rsidRDefault="00000000">
      <w:pPr>
        <w:rPr>
          <w:rFonts w:ascii="Times New Roman" w:hAnsi="Times New Roman" w:cs="Times New Roman"/>
        </w:rPr>
      </w:pPr>
      <w:r>
        <w:rPr>
          <w:rFonts w:ascii="Times New Roman" w:hAnsi="Times New Roman" w:cs="Times New Roman"/>
        </w:rPr>
        <w:t xml:space="preserve">7. Tygodniowy wymiar zajęć indywidualnego nauczania realizowanych z uczniem wynosi od 12 do 16 godzin, przeprowadzanych w ciągu co najmniej 3 dni. Za zgodą organu prowadzącego oraz w przypadkach uzasadnionych stanem zdrowia ucznia wymiar ten może ulec zmianie. </w:t>
      </w:r>
    </w:p>
    <w:p w14:paraId="1E385F60" w14:textId="77777777" w:rsidR="00570971" w:rsidRDefault="00000000">
      <w:pPr>
        <w:rPr>
          <w:rFonts w:ascii="Times New Roman" w:hAnsi="Times New Roman" w:cs="Times New Roman"/>
        </w:rPr>
      </w:pPr>
      <w:r>
        <w:rPr>
          <w:rFonts w:ascii="Times New Roman" w:hAnsi="Times New Roman" w:cs="Times New Roman"/>
        </w:rPr>
        <w:t xml:space="preserve">8. Organizując indywidualne nauczanie dyrektor szkoły uwzględnia konieczność zapewnienia uczniowi realizacji wszystkich obowiązkowych zajęć edukacyjnych wynikających ze szkolnego planu nauczania. Uczeń może być, na podstawie odrębnych przepisów, zwolniony z uczestnictwa z zajęć wychowania fizycznego. </w:t>
      </w:r>
    </w:p>
    <w:p w14:paraId="73AFABC8" w14:textId="77777777" w:rsidR="00570971" w:rsidRDefault="00000000">
      <w:pPr>
        <w:rPr>
          <w:rFonts w:ascii="Times New Roman" w:hAnsi="Times New Roman" w:cs="Times New Roman"/>
        </w:rPr>
      </w:pPr>
      <w:r>
        <w:rPr>
          <w:rFonts w:ascii="Times New Roman" w:hAnsi="Times New Roman" w:cs="Times New Roman"/>
        </w:rPr>
        <w:t>9. Na wniosek nauczyciela prowadzącego zajęcia indywidualnego nauczania dyrektor szkoły może zezwolić na odstąpienie od realizacji niektórych treści nauczania objętych obowiązkowym zajęciami edukacyjnymi, stosownie do możliwości psychofizycznych ucznia oraz warunków miejsca, w którym są organizowane zajęcia indywidualnego nauczania.</w:t>
      </w:r>
    </w:p>
    <w:p w14:paraId="355E038E" w14:textId="77777777" w:rsidR="00570971" w:rsidRDefault="00000000">
      <w:pPr>
        <w:rPr>
          <w:rFonts w:ascii="Times New Roman" w:hAnsi="Times New Roman" w:cs="Times New Roman"/>
        </w:rPr>
      </w:pPr>
      <w:r>
        <w:rPr>
          <w:rFonts w:ascii="Times New Roman" w:hAnsi="Times New Roman" w:cs="Times New Roman"/>
        </w:rPr>
        <w:t xml:space="preserve">10. Zajęcia indywidualne nauczania na wniosek rodziców ucznia albo pełnoletniego ucznia mogą być prowadzone przez nauczyciela lub nauczycieli w formie zdalnej. Organizacja w/w zajęć odbywać się może również w formie mieszanej tj. w bezpośrednim kontakcie z nauczycielem i częściowo zdalnie. Opisane sposoby organizacji zajęć są niezależne od przyjętego w szkole modelu edukacyjnego związanego z sytuacja epidemiologiczną( stacjonarny, hybrydowy, zdalny). </w:t>
      </w:r>
    </w:p>
    <w:p w14:paraId="72BB27A3" w14:textId="77777777" w:rsidR="00570971" w:rsidRDefault="00000000">
      <w:pPr>
        <w:rPr>
          <w:rFonts w:ascii="Times New Roman" w:hAnsi="Times New Roman" w:cs="Times New Roman"/>
        </w:rPr>
      </w:pPr>
      <w:r>
        <w:rPr>
          <w:rFonts w:ascii="Times New Roman" w:hAnsi="Times New Roman" w:cs="Times New Roman"/>
        </w:rPr>
        <w:t>11. Na podstawie dostarczonego orzeczenia dyrektor szkoły opracowuje organizację indywidualnego nauczania</w:t>
      </w:r>
    </w:p>
    <w:p w14:paraId="10EC9C3E" w14:textId="77777777" w:rsidR="00570971" w:rsidRDefault="00000000">
      <w:pPr>
        <w:rPr>
          <w:rFonts w:ascii="Times New Roman" w:hAnsi="Times New Roman" w:cs="Times New Roman"/>
        </w:rPr>
      </w:pPr>
      <w:r>
        <w:rPr>
          <w:rFonts w:ascii="Times New Roman" w:hAnsi="Times New Roman" w:cs="Times New Roman"/>
        </w:rPr>
        <w:t xml:space="preserve">12. Godziny zajęć edukacyjnych realizowanych z oddziałem w szkole nie są wliczane do godzin indywidualnego nauczania. </w:t>
      </w:r>
    </w:p>
    <w:p w14:paraId="6032AC18" w14:textId="77777777" w:rsidR="00570971" w:rsidRDefault="00000000">
      <w:pPr>
        <w:rPr>
          <w:rFonts w:ascii="Times New Roman" w:hAnsi="Times New Roman" w:cs="Times New Roman"/>
        </w:rPr>
      </w:pPr>
      <w:r>
        <w:rPr>
          <w:rFonts w:ascii="Times New Roman" w:hAnsi="Times New Roman" w:cs="Times New Roman"/>
        </w:rPr>
        <w:t>13. Ustalona przez dyrektora szkoły w porozumieniu z organem prowadzącym organizacja nauczania indywidualnego stanowi podstawę do wydania przez dyrektora szkoły decyzji w sprawie organizacji nauczania indywidualnego.</w:t>
      </w:r>
    </w:p>
    <w:p w14:paraId="1301100E" w14:textId="77777777" w:rsidR="00570971" w:rsidRDefault="00000000">
      <w:pPr>
        <w:rPr>
          <w:rFonts w:ascii="Times New Roman" w:hAnsi="Times New Roman" w:cs="Times New Roman"/>
        </w:rPr>
      </w:pPr>
      <w:r>
        <w:rPr>
          <w:rFonts w:ascii="Times New Roman" w:hAnsi="Times New Roman" w:cs="Times New Roman"/>
        </w:rPr>
        <w:t xml:space="preserve">14. Dla każdego ucznia objętego nauczaniem indywidualnym prowadzi się dokumentację zawartą w dzienniku elektronicznym, w którym zapisuje się zrealizowane tematy, frekwencję ucznia na zajęciach oraz uzyskane przez niego oceny bieżące. Dziennik ten stanowi integralną część dziennika oddziału, do którego jest zapisany uczeń. Za dokumentację dotyczącą nauczania indywidualnego odpowiada wicedyrektor ds. pomocy pedagogiczno-psychologicznej </w:t>
      </w:r>
    </w:p>
    <w:p w14:paraId="2AD19BD0" w14:textId="77777777" w:rsidR="00570971" w:rsidRDefault="00000000">
      <w:pPr>
        <w:rPr>
          <w:rFonts w:ascii="Times New Roman" w:hAnsi="Times New Roman" w:cs="Times New Roman"/>
        </w:rPr>
      </w:pPr>
      <w:r>
        <w:rPr>
          <w:rFonts w:ascii="Times New Roman" w:hAnsi="Times New Roman" w:cs="Times New Roman"/>
        </w:rPr>
        <w:t>15. Wicedyrektor ds. pomocy pedagogiczno-psychologicznej ustala wraz z nauczycielami plan zajęć dla ucznia.</w:t>
      </w:r>
    </w:p>
    <w:p w14:paraId="46535347" w14:textId="77777777" w:rsidR="00570971" w:rsidRDefault="00000000">
      <w:pPr>
        <w:rPr>
          <w:rFonts w:ascii="Times New Roman" w:hAnsi="Times New Roman" w:cs="Times New Roman"/>
        </w:rPr>
      </w:pPr>
      <w:r>
        <w:rPr>
          <w:rFonts w:ascii="Times New Roman" w:hAnsi="Times New Roman" w:cs="Times New Roman"/>
        </w:rPr>
        <w:t>16. Wszyscy nauczyciele są zobowiązani do przedstawienia na początku prowadzonych zajęć wymagań edukacyjnych dla ucznia, a także udostępnienie ich w formie elektronicznej uczniowi. Uczeń po zapoznaniu z wymaganiami edukacyjnymi z danego przedmiotu, przesyła przez Teams informacje, że został z wymaganiami zapoznany</w:t>
      </w:r>
    </w:p>
    <w:p w14:paraId="05AEA709" w14:textId="77777777" w:rsidR="00570971" w:rsidRDefault="00000000">
      <w:pPr>
        <w:rPr>
          <w:rFonts w:ascii="Times New Roman" w:hAnsi="Times New Roman" w:cs="Times New Roman"/>
        </w:rPr>
      </w:pPr>
      <w:r>
        <w:rPr>
          <w:rFonts w:ascii="Times New Roman" w:hAnsi="Times New Roman" w:cs="Times New Roman"/>
        </w:rPr>
        <w:t xml:space="preserve">17. W przypadku choroby ucznia lub innych przyczyn uniemożliwiających przeprowadzenie zajęć rodzic na minimum dzień wcześniej zawiadamia niezwłocznie wychowawcę klasy oraz nauczycieli poprzez dziennik elektroniczny. Na tej podstawie dyrektor szkoły czasowo zawiesza realizację zajęć nauczania indywidualnego. </w:t>
      </w:r>
    </w:p>
    <w:p w14:paraId="184AA863" w14:textId="77777777" w:rsidR="00570971" w:rsidRDefault="00000000">
      <w:pPr>
        <w:rPr>
          <w:rFonts w:ascii="Times New Roman" w:hAnsi="Times New Roman" w:cs="Times New Roman"/>
        </w:rPr>
      </w:pPr>
      <w:r>
        <w:rPr>
          <w:rFonts w:ascii="Times New Roman" w:hAnsi="Times New Roman" w:cs="Times New Roman"/>
        </w:rPr>
        <w:lastRenderedPageBreak/>
        <w:t xml:space="preserve">17. W przypadku absencji nauczyciela prowadzącego zajęcia obowiązek niezwłocznego powiadomienia rodziców ucznia objętego nauczaniem indywidualnym spoczywa na tymże nauczycielu. </w:t>
      </w:r>
    </w:p>
    <w:p w14:paraId="032AA693" w14:textId="77777777" w:rsidR="00570971" w:rsidRDefault="00000000">
      <w:pPr>
        <w:rPr>
          <w:rFonts w:ascii="Times New Roman" w:hAnsi="Times New Roman" w:cs="Times New Roman"/>
        </w:rPr>
      </w:pPr>
      <w:r>
        <w:rPr>
          <w:rFonts w:ascii="Times New Roman" w:hAnsi="Times New Roman" w:cs="Times New Roman"/>
        </w:rPr>
        <w:t xml:space="preserve">18. Nie ma możliwości zmian w planie lekcji czy przekładania zajęć z różnych powodów. </w:t>
      </w:r>
    </w:p>
    <w:p w14:paraId="16450941" w14:textId="77777777" w:rsidR="00570971" w:rsidRDefault="00000000">
      <w:pPr>
        <w:rPr>
          <w:rFonts w:ascii="Times New Roman" w:hAnsi="Times New Roman" w:cs="Times New Roman"/>
        </w:rPr>
      </w:pPr>
      <w:r>
        <w:rPr>
          <w:rFonts w:ascii="Times New Roman" w:hAnsi="Times New Roman" w:cs="Times New Roman"/>
        </w:rPr>
        <w:t xml:space="preserve">W przypadku braku możliwości uczestnictwa ucznia w zajęciach, uczniowi wpisywana jest nieobecność, która może być usprawiedliwiona. W przypadku nieobecności nauczyciela zajęcia mogą być odwołane lub może być wyznaczony inny nauczyciel. Każda zmiana ustalonego planu zajęć wymaga zgody dyrektora szkoły. </w:t>
      </w:r>
    </w:p>
    <w:p w14:paraId="7180D0C3" w14:textId="77777777" w:rsidR="00570971" w:rsidRDefault="00000000">
      <w:pPr>
        <w:rPr>
          <w:rFonts w:ascii="Times New Roman" w:hAnsi="Times New Roman" w:cs="Times New Roman"/>
        </w:rPr>
      </w:pPr>
      <w:r>
        <w:rPr>
          <w:rFonts w:ascii="Times New Roman" w:hAnsi="Times New Roman" w:cs="Times New Roman"/>
        </w:rPr>
        <w:t xml:space="preserve">19. Uczniom objętym nauczaniem indywidualnym, którym stan zdrowia znacznie utrudnia uczęszczanie do szkoły, w celu ich integracji ze środowiskiem i zapewnienia im pełnego osobowego rozwoju, dyrektor w miarę posiadanych możliwości, uwzględniając zalecenia zawarte w orzeczeniu oraz aktualny stan zdrowia, organizuje różne formy uczestnictwa w życiu szkoły (zajęcia pozalekcyjne, udział w uroczystościach i imprezach szkolnych). </w:t>
      </w:r>
    </w:p>
    <w:p w14:paraId="75D5CAFD" w14:textId="77777777" w:rsidR="00570971" w:rsidRDefault="00000000">
      <w:pPr>
        <w:rPr>
          <w:rFonts w:ascii="Times New Roman" w:hAnsi="Times New Roman" w:cs="Times New Roman"/>
        </w:rPr>
      </w:pPr>
      <w:r>
        <w:rPr>
          <w:rFonts w:ascii="Times New Roman" w:hAnsi="Times New Roman" w:cs="Times New Roman"/>
        </w:rPr>
        <w:t xml:space="preserve">20. Na wniosek rodzica/pełnoletniego ucznia oraz na podstawie stosownego zaświadczenia lekarskiego organizację nauczania indywidualnego można zawiesić lub odwołać. </w:t>
      </w:r>
    </w:p>
    <w:p w14:paraId="25D93962" w14:textId="77777777" w:rsidR="00570971" w:rsidRDefault="00000000">
      <w:pPr>
        <w:rPr>
          <w:rFonts w:ascii="Times New Roman" w:hAnsi="Times New Roman" w:cs="Times New Roman"/>
        </w:rPr>
      </w:pPr>
      <w:r>
        <w:rPr>
          <w:rFonts w:ascii="Times New Roman" w:hAnsi="Times New Roman" w:cs="Times New Roman"/>
        </w:rPr>
        <w:t>21. Zajęcia nauczania indywidualnego są realizowane w ramach pensum nauczyciela lub w ramach godzin ponadwymiarowych.</w:t>
      </w:r>
    </w:p>
    <w:p w14:paraId="197B269E" w14:textId="77777777" w:rsidR="00570971" w:rsidRDefault="00000000">
      <w:pPr>
        <w:rPr>
          <w:rFonts w:ascii="Times New Roman" w:hAnsi="Times New Roman" w:cs="Times New Roman"/>
        </w:rPr>
      </w:pPr>
      <w:r>
        <w:rPr>
          <w:rFonts w:ascii="Times New Roman" w:hAnsi="Times New Roman" w:cs="Times New Roman"/>
        </w:rPr>
        <w:t>22. W przypadku prowadzenia zajęć w formie on-line, nauczyciel i uczeń powinni posiadać włączoną kamerkę internetową, co wpływa na lepszą interakcję pomiędzy nauczycielem i uczniem, a także wpływa na lepszą współpracę w czasie lekcji.</w:t>
      </w:r>
    </w:p>
    <w:p w14:paraId="24852FDA" w14:textId="77777777" w:rsidR="00570971" w:rsidRDefault="00000000">
      <w:pPr>
        <w:rPr>
          <w:rFonts w:ascii="Times New Roman" w:hAnsi="Times New Roman" w:cs="Times New Roman"/>
        </w:rPr>
      </w:pPr>
      <w:r>
        <w:rPr>
          <w:rFonts w:ascii="Times New Roman" w:hAnsi="Times New Roman" w:cs="Times New Roman"/>
        </w:rPr>
        <w:t>23. Sprawdzian wiadomości minimum raz w semestrze uczeń musi napisać  w obecności nauczyciela, po wcześniejszym ustaleniu terminu i miejsca spotkania z nauczycielem</w:t>
      </w:r>
    </w:p>
    <w:p w14:paraId="2489775E" w14:textId="77777777" w:rsidR="00570971" w:rsidRDefault="00000000">
      <w:pPr>
        <w:rPr>
          <w:rFonts w:ascii="Times New Roman" w:hAnsi="Times New Roman" w:cs="Times New Roman"/>
        </w:rPr>
      </w:pPr>
      <w:r>
        <w:rPr>
          <w:rFonts w:ascii="Times New Roman" w:hAnsi="Times New Roman" w:cs="Times New Roman"/>
        </w:rPr>
        <w:t xml:space="preserve">24. Jedyną formą komunikacji nauczyciela z uczniem lub rodzicem jest dziennik elektroniczny. </w:t>
      </w:r>
    </w:p>
    <w:p w14:paraId="48B51B54" w14:textId="77777777" w:rsidR="00570971" w:rsidRDefault="00570971">
      <w:pPr>
        <w:rPr>
          <w:rFonts w:ascii="Times New Roman" w:hAnsi="Times New Roman" w:cs="Times New Roman"/>
        </w:rPr>
      </w:pPr>
    </w:p>
    <w:p w14:paraId="66E6389C" w14:textId="77777777" w:rsidR="00570971" w:rsidRDefault="00570971">
      <w:pPr>
        <w:rPr>
          <w:rFonts w:ascii="Times New Roman" w:hAnsi="Times New Roman" w:cs="Times New Roman"/>
        </w:rPr>
      </w:pPr>
    </w:p>
    <w:p w14:paraId="2916A35F" w14:textId="783A2521" w:rsidR="00570971" w:rsidRDefault="00000000">
      <w:pPr>
        <w:rPr>
          <w:rFonts w:ascii="Times New Roman" w:hAnsi="Times New Roman" w:cs="Times New Roman"/>
        </w:rPr>
      </w:pPr>
      <w:r>
        <w:rPr>
          <w:rFonts w:ascii="Times New Roman" w:hAnsi="Times New Roman" w:cs="Times New Roman"/>
        </w:rPr>
        <w:t>Procedura zaopiniowana pozytywnie przez Radę Pedagogiczną w dniu 14.09.2023</w:t>
      </w:r>
      <w:r w:rsidR="00E41646">
        <w:rPr>
          <w:rFonts w:ascii="Times New Roman" w:hAnsi="Times New Roman" w:cs="Times New Roman"/>
        </w:rPr>
        <w:t>.</w:t>
      </w:r>
    </w:p>
    <w:sectPr w:rsidR="00570971">
      <w:footerReference w:type="even" r:id="rId6"/>
      <w:footerReference w:type="default" r:id="rId7"/>
      <w:footerReference w:type="firs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9622" w14:textId="77777777" w:rsidR="00D56478" w:rsidRDefault="00D56478">
      <w:pPr>
        <w:spacing w:after="0" w:line="240" w:lineRule="auto"/>
      </w:pPr>
      <w:r>
        <w:separator/>
      </w:r>
    </w:p>
  </w:endnote>
  <w:endnote w:type="continuationSeparator" w:id="0">
    <w:p w14:paraId="621F6032" w14:textId="77777777" w:rsidR="00D56478" w:rsidRDefault="00D5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1D98" w14:textId="77777777" w:rsidR="00570971" w:rsidRDefault="005709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735913"/>
      <w:docPartObj>
        <w:docPartGallery w:val="Page Numbers (Bottom of Page)"/>
        <w:docPartUnique/>
      </w:docPartObj>
    </w:sdtPr>
    <w:sdtContent>
      <w:p w14:paraId="17D07458" w14:textId="77777777" w:rsidR="00570971" w:rsidRDefault="00000000">
        <w:pPr>
          <w:pStyle w:val="Stopka"/>
          <w:jc w:val="right"/>
        </w:pPr>
        <w:r>
          <w:fldChar w:fldCharType="begin"/>
        </w:r>
        <w:r>
          <w:instrText xml:space="preserve"> PAGE </w:instrText>
        </w:r>
        <w:r>
          <w:fldChar w:fldCharType="separate"/>
        </w:r>
        <w:r>
          <w:t>3</w:t>
        </w:r>
        <w:r>
          <w:fldChar w:fldCharType="end"/>
        </w:r>
      </w:p>
    </w:sdtContent>
  </w:sdt>
  <w:p w14:paraId="330C17A1" w14:textId="77777777" w:rsidR="00570971" w:rsidRDefault="005709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841736"/>
      <w:docPartObj>
        <w:docPartGallery w:val="Page Numbers (Bottom of Page)"/>
        <w:docPartUnique/>
      </w:docPartObj>
    </w:sdtPr>
    <w:sdtContent>
      <w:p w14:paraId="1F3CE7C4" w14:textId="77777777" w:rsidR="00570971" w:rsidRDefault="00000000">
        <w:pPr>
          <w:pStyle w:val="Stopka"/>
          <w:jc w:val="right"/>
        </w:pPr>
        <w:r>
          <w:fldChar w:fldCharType="begin"/>
        </w:r>
        <w:r>
          <w:instrText xml:space="preserve"> PAGE </w:instrText>
        </w:r>
        <w:r>
          <w:fldChar w:fldCharType="separate"/>
        </w:r>
        <w:r>
          <w:t>3</w:t>
        </w:r>
        <w:r>
          <w:fldChar w:fldCharType="end"/>
        </w:r>
      </w:p>
    </w:sdtContent>
  </w:sdt>
  <w:p w14:paraId="7E941CB2" w14:textId="77777777" w:rsidR="00570971" w:rsidRDefault="005709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027D7" w14:textId="77777777" w:rsidR="00D56478" w:rsidRDefault="00D56478">
      <w:pPr>
        <w:spacing w:after="0" w:line="240" w:lineRule="auto"/>
      </w:pPr>
      <w:r>
        <w:separator/>
      </w:r>
    </w:p>
  </w:footnote>
  <w:footnote w:type="continuationSeparator" w:id="0">
    <w:p w14:paraId="105722C5" w14:textId="77777777" w:rsidR="00D56478" w:rsidRDefault="00D564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71"/>
    <w:rsid w:val="00125A05"/>
    <w:rsid w:val="00415EEB"/>
    <w:rsid w:val="00570971"/>
    <w:rsid w:val="00667C35"/>
    <w:rsid w:val="00725EF2"/>
    <w:rsid w:val="00752B7B"/>
    <w:rsid w:val="0087359F"/>
    <w:rsid w:val="00A058BC"/>
    <w:rsid w:val="00D56478"/>
    <w:rsid w:val="00E4164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B6AB"/>
  <w15:docId w15:val="{34BAA82A-99AF-4ED4-9C65-AD7DFC0F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F4EAA"/>
  </w:style>
  <w:style w:type="character" w:customStyle="1" w:styleId="StopkaZnak">
    <w:name w:val="Stopka Znak"/>
    <w:basedOn w:val="Domylnaczcionkaakapitu"/>
    <w:link w:val="Stopka"/>
    <w:uiPriority w:val="99"/>
    <w:qFormat/>
    <w:rsid w:val="00CF4EAA"/>
  </w:style>
  <w:style w:type="paragraph" w:styleId="Nagwek">
    <w:name w:val="header"/>
    <w:basedOn w:val="Normalny"/>
    <w:next w:val="Tekstpodstawowy"/>
    <w:link w:val="NagwekZnak"/>
    <w:uiPriority w:val="99"/>
    <w:unhideWhenUsed/>
    <w:rsid w:val="00CF4EA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F4EAA"/>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1092</Words>
  <Characters>6555</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Woźniak</dc:creator>
  <dc:description/>
  <cp:lastModifiedBy>Dorota Lenartowicz</cp:lastModifiedBy>
  <cp:revision>4</cp:revision>
  <cp:lastPrinted>2025-09-02T08:29:00Z</cp:lastPrinted>
  <dcterms:created xsi:type="dcterms:W3CDTF">2025-09-15T11:05:00Z</dcterms:created>
  <dcterms:modified xsi:type="dcterms:W3CDTF">2025-09-15T11:06:00Z</dcterms:modified>
  <dc:language>pl-PL</dc:language>
</cp:coreProperties>
</file>