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586A12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CD216E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TECHNOLOGIA WYTWARZANIA WYROBÓW ODZIEŻOWYCH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586A12">
        <w:rPr>
          <w:rFonts w:ascii="Times New Roman" w:hAnsi="Times New Roman"/>
          <w:sz w:val="24"/>
          <w:szCs w:val="24"/>
        </w:rPr>
        <w:t xml:space="preserve"> </w:t>
      </w:r>
      <w:r w:rsidR="00E96E13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E96E13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586A12">
        <w:rPr>
          <w:rFonts w:ascii="Times New Roman" w:hAnsi="Times New Roman"/>
          <w:sz w:val="24"/>
          <w:szCs w:val="24"/>
        </w:rPr>
        <w:t xml:space="preserve"> </w:t>
      </w:r>
      <w:r w:rsidR="006479AD">
        <w:rPr>
          <w:rFonts w:ascii="Times New Roman" w:hAnsi="Times New Roman"/>
          <w:b/>
          <w:sz w:val="28"/>
          <w:szCs w:val="28"/>
        </w:rPr>
        <w:t>drugiej</w:t>
      </w:r>
      <w:r w:rsidR="00586A1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CB4ADE" w:rsidRDefault="00CB4ADE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CB4ADE" w:rsidRPr="00340EA0" w:rsidRDefault="00CB4ADE" w:rsidP="00CB4ADE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CB4ADE" w:rsidRPr="008D3861" w:rsidRDefault="00CB4ADE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b/>
          <w:sz w:val="24"/>
          <w:szCs w:val="24"/>
        </w:rPr>
        <w:t>Tymolewska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„Maszynoznawstwo odzieżowe”</w:t>
      </w:r>
    </w:p>
    <w:p w:rsidR="00C06326" w:rsidRPr="008D3861" w:rsidRDefault="00CB4ADE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E96E13">
        <w:rPr>
          <w:rFonts w:ascii="Times New Roman" w:hAnsi="Times New Roman"/>
          <w:sz w:val="24"/>
          <w:szCs w:val="24"/>
        </w:rPr>
        <w:t xml:space="preserve"> </w:t>
      </w:r>
      <w:r w:rsidR="008D3861">
        <w:rPr>
          <w:rFonts w:ascii="Times New Roman" w:hAnsi="Times New Roman"/>
          <w:b/>
          <w:sz w:val="24"/>
          <w:szCs w:val="24"/>
        </w:rPr>
        <w:t xml:space="preserve">mgr </w:t>
      </w:r>
      <w:r w:rsidR="00E96E13">
        <w:rPr>
          <w:rFonts w:ascii="Times New Roman" w:hAnsi="Times New Roman"/>
          <w:b/>
          <w:sz w:val="24"/>
          <w:szCs w:val="24"/>
        </w:rPr>
        <w:t>Ilona Nizioł</w:t>
      </w:r>
    </w:p>
    <w:p w:rsidR="003B469B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B4ADE" w:rsidRPr="00C06326" w:rsidRDefault="00CB4ADE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586A1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586A12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CB4ADE" w:rsidTr="008D3861">
        <w:tc>
          <w:tcPr>
            <w:tcW w:w="2404" w:type="dxa"/>
          </w:tcPr>
          <w:p w:rsidR="00CB4ADE" w:rsidRPr="00340EA0" w:rsidRDefault="00CB4ADE" w:rsidP="00CB4ADE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zna</w:t>
            </w: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bróbki parowo- cieplnej,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fu</w:t>
            </w:r>
            <w:r>
              <w:rPr>
                <w:rFonts w:ascii="Times New Roman" w:hAnsi="Times New Roman"/>
                <w:sz w:val="20"/>
                <w:szCs w:val="20"/>
              </w:rPr>
              <w:t>nkcjonowania punktu usługowego,</w:t>
            </w:r>
          </w:p>
          <w:p w:rsidR="00A16FFD" w:rsidRPr="00A16FFD" w:rsidRDefault="00CB4ADE" w:rsidP="00CB4AD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struktury przedsiębiorstwa, </w:t>
            </w:r>
          </w:p>
          <w:p w:rsidR="00CB4ADE" w:rsidRPr="00A16FFD" w:rsidRDefault="00CB4ADE" w:rsidP="00A16F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A16FFD">
              <w:rPr>
                <w:rFonts w:ascii="Times New Roman" w:hAnsi="Times New Roman"/>
                <w:sz w:val="20"/>
                <w:szCs w:val="20"/>
              </w:rPr>
              <w:t>potrafi dokonać kalkulacji kosztów</w:t>
            </w:r>
          </w:p>
        </w:tc>
        <w:tc>
          <w:tcPr>
            <w:tcW w:w="2404" w:type="dxa"/>
          </w:tcPr>
          <w:p w:rsidR="00CB4ADE" w:rsidRPr="00340EA0" w:rsidRDefault="00CB4ADE" w:rsidP="00CB4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asady obróbki parowo- cieplnej,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funkcjonowanie punktu usługowego,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strukturę przedsiębiorstwa,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dokonuje kalkulacji kosztów</w:t>
            </w:r>
          </w:p>
        </w:tc>
        <w:tc>
          <w:tcPr>
            <w:tcW w:w="2404" w:type="dxa"/>
          </w:tcPr>
          <w:p w:rsidR="00CB4ADE" w:rsidRPr="00340EA0" w:rsidRDefault="00CB4ADE" w:rsidP="00CB4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asady obróbki parowo- cieplnej,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funkcjonowanie punktu usługowego,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strukturę przedsiębiorstwa,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dokonuje kalkulacji kosztów</w:t>
            </w:r>
          </w:p>
        </w:tc>
        <w:tc>
          <w:tcPr>
            <w:tcW w:w="2404" w:type="dxa"/>
          </w:tcPr>
          <w:p w:rsidR="00CB4ADE" w:rsidRPr="00340EA0" w:rsidRDefault="00CB4ADE" w:rsidP="00CB4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asady obróbki parowo- cieplnej,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funkcjonowanie punktu usługowego,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strukturę przedsiębiorstwa,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dokonuje kalkulacji kosztów</w:t>
            </w:r>
          </w:p>
        </w:tc>
        <w:tc>
          <w:tcPr>
            <w:tcW w:w="2404" w:type="dxa"/>
          </w:tcPr>
          <w:p w:rsidR="00CB4ADE" w:rsidRPr="00340EA0" w:rsidRDefault="00CB4ADE" w:rsidP="00CB4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asady obróbki parowo- cieplnej,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funkcjonowanie punktu usługowego,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strukturę przedsiębiorstwa,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dokonuje kalkulacji kosztów</w:t>
            </w:r>
          </w:p>
        </w:tc>
        <w:tc>
          <w:tcPr>
            <w:tcW w:w="2405" w:type="dxa"/>
          </w:tcPr>
          <w:p w:rsidR="00CB4ADE" w:rsidRPr="00340EA0" w:rsidRDefault="00CB4ADE" w:rsidP="00CB4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asady obróbki parowo- cieplnej,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funkcjonowanie punktu usługowego,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strukturę przedsiębiorstwa,</w:t>
            </w:r>
          </w:p>
          <w:p w:rsidR="00CB4ADE" w:rsidRPr="00CB4ADE" w:rsidRDefault="00CB4ADE" w:rsidP="00CB4A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0"/>
                <w:szCs w:val="20"/>
              </w:rPr>
              <w:t>dokonuje kalkulacji kosztów</w:t>
            </w:r>
          </w:p>
          <w:p w:rsidR="00CB4ADE" w:rsidRPr="00026B0B" w:rsidRDefault="00CB4ADE" w:rsidP="00CB4ADE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jest przy tym bardzo kreatywny, umiejętnościami i wiedzą wybiega poza podstawę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programową</w:t>
            </w:r>
          </w:p>
        </w:tc>
      </w:tr>
      <w:tr w:rsidR="00CB4ADE" w:rsidTr="008D3861">
        <w:tc>
          <w:tcPr>
            <w:tcW w:w="2404" w:type="dxa"/>
          </w:tcPr>
          <w:p w:rsidR="00CB4ADE" w:rsidRDefault="00CB4ADE" w:rsidP="00CB4ADE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CB4ADE" w:rsidRPr="006B65D8" w:rsidRDefault="00CB4ADE" w:rsidP="00CB4AD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CB4ADE" w:rsidRPr="006B65D8" w:rsidRDefault="00CB4ADE" w:rsidP="00CB4AD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CB4ADE" w:rsidRDefault="00CB4ADE" w:rsidP="00CB4AD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CB4ADE" w:rsidRDefault="00CB4ADE" w:rsidP="00CB4AD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CB4ADE" w:rsidRPr="00791E03" w:rsidRDefault="00CB4ADE" w:rsidP="00CB4ADE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CB4ADE" w:rsidRDefault="00CB4ADE" w:rsidP="00CB4AD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4ADE" w:rsidRPr="008A4033" w:rsidRDefault="00CB4ADE" w:rsidP="00CB4AD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4ADE" w:rsidRPr="006B65D8" w:rsidRDefault="00CB4ADE" w:rsidP="00CB4AD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CB4ADE" w:rsidRPr="006B65D8" w:rsidRDefault="00CB4ADE" w:rsidP="00CB4AD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CB4ADE" w:rsidRPr="00366B3B" w:rsidRDefault="00CB4ADE" w:rsidP="00CB4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CB4ADE" w:rsidRPr="006B65D8" w:rsidRDefault="00CB4ADE" w:rsidP="00CB4A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CB4ADE" w:rsidRPr="006B65D8" w:rsidRDefault="00CB4ADE" w:rsidP="00CB4A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4ADE" w:rsidRPr="006B65D8" w:rsidRDefault="00CB4ADE" w:rsidP="00CB4A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CB4ADE" w:rsidRDefault="00CB4ADE" w:rsidP="00CB4AD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4ADE" w:rsidRPr="006B65D8" w:rsidRDefault="00CB4ADE" w:rsidP="00CB4AD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4ADE" w:rsidRPr="008A4033" w:rsidRDefault="00CB4ADE" w:rsidP="00CB4AD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CB4ADE" w:rsidRPr="00366B3B" w:rsidRDefault="00CB4ADE" w:rsidP="00CB4AD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CB4ADE" w:rsidRDefault="00CB4ADE" w:rsidP="00CB4AD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4ADE" w:rsidRPr="00184A5A" w:rsidRDefault="00CB4ADE" w:rsidP="00CB4A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4ADE" w:rsidRPr="00184A5A" w:rsidRDefault="00CB4ADE" w:rsidP="00CB4A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CB4ADE" w:rsidRPr="00184A5A" w:rsidRDefault="00CB4ADE" w:rsidP="00CB4A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CB4ADE" w:rsidRPr="008A4033" w:rsidRDefault="00CB4ADE" w:rsidP="00CB4A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CB4ADE" w:rsidRDefault="00CB4ADE" w:rsidP="00CB4AD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4ADE" w:rsidRDefault="00CB4ADE" w:rsidP="00CB4A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4ADE" w:rsidRDefault="00CB4ADE" w:rsidP="00CB4A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CB4ADE" w:rsidRPr="006B65D8" w:rsidRDefault="00CB4ADE" w:rsidP="00CB4A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CB4ADE" w:rsidRPr="006B65D8" w:rsidRDefault="00CB4ADE" w:rsidP="00CB4A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DE" w:rsidRDefault="00CB4ADE" w:rsidP="00CB4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4ADE" w:rsidRPr="00CB4ADE" w:rsidRDefault="00CB4ADE" w:rsidP="00CB4A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B4ADE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D74C9F">
        <w:rPr>
          <w:rFonts w:ascii="Times New Roman" w:hAnsi="Times New Roman"/>
          <w:b/>
          <w:sz w:val="20"/>
          <w:szCs w:val="20"/>
        </w:rPr>
        <w:t xml:space="preserve">technologii wytwarzania wyrobów odzieżowych </w:t>
      </w:r>
      <w:r w:rsidRPr="00CB4ADE">
        <w:rPr>
          <w:rFonts w:ascii="Times New Roman" w:hAnsi="Times New Roman"/>
          <w:b/>
          <w:sz w:val="20"/>
          <w:szCs w:val="20"/>
        </w:rPr>
        <w:t>są zgodne z Statutem szkoły. Ocena końcowa jest oceną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60E"/>
    <w:multiLevelType w:val="hybridMultilevel"/>
    <w:tmpl w:val="074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2484A44"/>
    <w:multiLevelType w:val="hybridMultilevel"/>
    <w:tmpl w:val="B4521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0F1E15"/>
    <w:rsid w:val="00381430"/>
    <w:rsid w:val="003B469B"/>
    <w:rsid w:val="005606E4"/>
    <w:rsid w:val="00586A12"/>
    <w:rsid w:val="005D7833"/>
    <w:rsid w:val="006007AB"/>
    <w:rsid w:val="006479AD"/>
    <w:rsid w:val="006E49C6"/>
    <w:rsid w:val="00791E03"/>
    <w:rsid w:val="007D014C"/>
    <w:rsid w:val="008D3861"/>
    <w:rsid w:val="00A16FFD"/>
    <w:rsid w:val="00C06326"/>
    <w:rsid w:val="00CB4ADE"/>
    <w:rsid w:val="00CD216E"/>
    <w:rsid w:val="00D23B88"/>
    <w:rsid w:val="00D25770"/>
    <w:rsid w:val="00D74C9F"/>
    <w:rsid w:val="00D874CA"/>
    <w:rsid w:val="00DC6CDA"/>
    <w:rsid w:val="00E96E13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3E287-D030-4935-B16D-6F2435C3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A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19</cp:revision>
  <cp:lastPrinted>2021-10-10T15:33:00Z</cp:lastPrinted>
  <dcterms:created xsi:type="dcterms:W3CDTF">2021-09-14T18:30:00Z</dcterms:created>
  <dcterms:modified xsi:type="dcterms:W3CDTF">2022-09-20T19:32:00Z</dcterms:modified>
</cp:coreProperties>
</file>