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7" w:rsidRDefault="4F21E380" w:rsidP="2B875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8751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dla klas kształcących się w zawodzie </w:t>
      </w:r>
      <w:r w:rsidR="3D10977C" w:rsidRPr="2B87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MAGAZYNIER LOGISTYK</w:t>
      </w:r>
    </w:p>
    <w:p w:rsidR="00162E51" w:rsidRPr="00162E51" w:rsidRDefault="00162E51" w:rsidP="00162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54AE7" w:rsidRDefault="4F21E380" w:rsidP="2B87513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2B875130">
        <w:rPr>
          <w:rFonts w:ascii="Times New Roman" w:eastAsia="Calibri" w:hAnsi="Times New Roman" w:cs="Times New Roman"/>
          <w:sz w:val="24"/>
          <w:szCs w:val="24"/>
        </w:rPr>
        <w:t xml:space="preserve">Wymagania edukacyjne dla uczniów klas I </w:t>
      </w:r>
      <w:r w:rsidR="6F99E099" w:rsidRPr="2B875130">
        <w:rPr>
          <w:rFonts w:ascii="Times New Roman" w:eastAsia="Calibri" w:hAnsi="Times New Roman" w:cs="Times New Roman"/>
          <w:sz w:val="24"/>
          <w:szCs w:val="24"/>
        </w:rPr>
        <w:t xml:space="preserve">Szkoły Branżowej I </w:t>
      </w:r>
      <w:r w:rsidR="234BA3E6" w:rsidRPr="2B875130">
        <w:rPr>
          <w:rFonts w:ascii="Times New Roman" w:eastAsia="Calibri" w:hAnsi="Times New Roman" w:cs="Times New Roman"/>
          <w:sz w:val="24"/>
          <w:szCs w:val="24"/>
        </w:rPr>
        <w:t>S</w:t>
      </w:r>
      <w:r w:rsidR="6F99E099" w:rsidRPr="2B875130">
        <w:rPr>
          <w:rFonts w:ascii="Times New Roman" w:eastAsia="Calibri" w:hAnsi="Times New Roman" w:cs="Times New Roman"/>
          <w:sz w:val="24"/>
          <w:szCs w:val="24"/>
        </w:rPr>
        <w:t xml:space="preserve">topnia </w:t>
      </w:r>
      <w:r w:rsidRPr="2B8751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2EEB6A79" w:rsidRPr="2B87513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Zajęcia praktyczne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</w:p>
    <w:p w:rsidR="00754AE7" w:rsidRDefault="4F21E380" w:rsidP="2B87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B875130">
        <w:rPr>
          <w:rFonts w:ascii="Times New Roman" w:eastAsia="Calibri" w:hAnsi="Times New Roman" w:cs="Times New Roman"/>
          <w:sz w:val="24"/>
          <w:szCs w:val="24"/>
        </w:rPr>
        <w:t xml:space="preserve">Nr programu nauczania </w:t>
      </w:r>
      <w:r w:rsidR="7829B034" w:rsidRPr="2B87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CKZiU-SBI3-MAGLOG-432106-2022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4F21E380" w:rsidP="2B875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2B875130">
        <w:rPr>
          <w:rFonts w:ascii="Times New Roman" w:eastAsia="Calibri" w:hAnsi="Times New Roman" w:cs="Times New Roman"/>
          <w:sz w:val="24"/>
          <w:szCs w:val="24"/>
        </w:rPr>
        <w:t xml:space="preserve">Nazwa programu – PROGRAM NAUCZANIA ZAWODU </w:t>
      </w:r>
      <w:r w:rsidR="1DFE0190" w:rsidRPr="2B875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MAGAZYNIER LOGISTYK</w:t>
      </w:r>
      <w:r w:rsidRPr="2B875130">
        <w:rPr>
          <w:rFonts w:ascii="Times New Roman" w:eastAsia="Calibri" w:hAnsi="Times New Roman" w:cs="Times New Roman"/>
          <w:sz w:val="24"/>
          <w:szCs w:val="24"/>
        </w:rPr>
        <w:t xml:space="preserve"> na podbudowie szkoły podstawowej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4F21E380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2B875130">
        <w:rPr>
          <w:rFonts w:ascii="Times New Roman" w:eastAsia="Calibri" w:hAnsi="Times New Roman" w:cs="Times New Roman"/>
          <w:sz w:val="24"/>
          <w:szCs w:val="24"/>
        </w:rPr>
        <w:t xml:space="preserve">Podręcznik – </w:t>
      </w:r>
      <w:r w:rsidR="5770BD64" w:rsidRPr="2B875130">
        <w:rPr>
          <w:rFonts w:ascii="Times New Roman" w:eastAsia="Calibri" w:hAnsi="Times New Roman" w:cs="Times New Roman"/>
          <w:sz w:val="24"/>
          <w:szCs w:val="24"/>
        </w:rPr>
        <w:t xml:space="preserve">Obsługa magazynów SPL.01 cz.1 i cz.2 </w:t>
      </w:r>
      <w:proofErr w:type="spellStart"/>
      <w:r w:rsidR="5770BD64" w:rsidRPr="2B875130">
        <w:rPr>
          <w:rFonts w:ascii="Times New Roman" w:eastAsia="Calibri" w:hAnsi="Times New Roman" w:cs="Times New Roman"/>
          <w:sz w:val="24"/>
          <w:szCs w:val="24"/>
        </w:rPr>
        <w:t>A.Rożej</w:t>
      </w:r>
      <w:proofErr w:type="spellEnd"/>
      <w:r w:rsidR="5770BD64" w:rsidRPr="2B8751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5770BD64" w:rsidRPr="2B875130">
        <w:rPr>
          <w:rFonts w:ascii="Times New Roman" w:eastAsia="Calibri" w:hAnsi="Times New Roman" w:cs="Times New Roman"/>
          <w:sz w:val="24"/>
          <w:szCs w:val="24"/>
        </w:rPr>
        <w:t>J.Stolarski</w:t>
      </w:r>
      <w:proofErr w:type="spellEnd"/>
      <w:r w:rsidR="5770BD64" w:rsidRPr="2B875130">
        <w:rPr>
          <w:rFonts w:ascii="Times New Roman" w:eastAsia="Calibri" w:hAnsi="Times New Roman" w:cs="Times New Roman"/>
          <w:sz w:val="24"/>
          <w:szCs w:val="24"/>
        </w:rPr>
        <w:t xml:space="preserve">, J. Śliżewska, D. </w:t>
      </w:r>
      <w:proofErr w:type="spellStart"/>
      <w:r w:rsidR="5770BD64" w:rsidRPr="2B875130">
        <w:rPr>
          <w:rFonts w:ascii="Times New Roman" w:eastAsia="Calibri" w:hAnsi="Times New Roman" w:cs="Times New Roman"/>
          <w:sz w:val="24"/>
          <w:szCs w:val="24"/>
        </w:rPr>
        <w:t>Zadrożna</w:t>
      </w:r>
      <w:proofErr w:type="spellEnd"/>
      <w:r w:rsidR="5770BD64" w:rsidRPr="2B875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770BD64" w:rsidRPr="2B875130">
        <w:rPr>
          <w:rFonts w:ascii="Times New Roman" w:eastAsia="Calibri" w:hAnsi="Times New Roman" w:cs="Times New Roman"/>
          <w:sz w:val="24"/>
          <w:szCs w:val="24"/>
        </w:rPr>
        <w:t>WSiP</w:t>
      </w:r>
      <w:proofErr w:type="spellEnd"/>
      <w:r w:rsidR="5770BD64" w:rsidRPr="2B875130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4F21E380" w:rsidRDefault="4F21E380" w:rsidP="2B875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2B875130">
        <w:rPr>
          <w:rFonts w:ascii="Times New Roman" w:eastAsia="Calibri" w:hAnsi="Times New Roman" w:cs="Times New Roman"/>
          <w:sz w:val="24"/>
          <w:szCs w:val="24"/>
        </w:rPr>
        <w:t xml:space="preserve">Nauczyciele: mgr </w:t>
      </w:r>
      <w:r w:rsidR="7C20B743" w:rsidRPr="2B875130">
        <w:rPr>
          <w:rFonts w:ascii="Times New Roman" w:eastAsia="Calibri" w:hAnsi="Times New Roman" w:cs="Times New Roman"/>
          <w:sz w:val="24"/>
          <w:szCs w:val="24"/>
        </w:rPr>
        <w:t xml:space="preserve">Jadwiga </w:t>
      </w:r>
      <w:proofErr w:type="spellStart"/>
      <w:r w:rsidR="7C20B743" w:rsidRPr="2B875130">
        <w:rPr>
          <w:rFonts w:ascii="Times New Roman" w:eastAsia="Calibri" w:hAnsi="Times New Roman" w:cs="Times New Roman"/>
          <w:sz w:val="24"/>
          <w:szCs w:val="24"/>
        </w:rPr>
        <w:t>Cupok</w:t>
      </w:r>
      <w:proofErr w:type="spellEnd"/>
      <w:r w:rsidRPr="2B875130">
        <w:rPr>
          <w:rFonts w:ascii="Times New Roman" w:eastAsia="Calibri" w:hAnsi="Times New Roman" w:cs="Times New Roman"/>
          <w:sz w:val="24"/>
          <w:szCs w:val="24"/>
        </w:rPr>
        <w:t xml:space="preserve">, mgr </w:t>
      </w:r>
      <w:r w:rsidR="6C76511C" w:rsidRPr="2B875130">
        <w:rPr>
          <w:rFonts w:ascii="Times New Roman" w:eastAsia="Calibri" w:hAnsi="Times New Roman" w:cs="Times New Roman"/>
          <w:sz w:val="24"/>
          <w:szCs w:val="24"/>
        </w:rPr>
        <w:t>Marta Dudkiewicz-Lubaszka</w:t>
      </w:r>
    </w:p>
    <w:p w:rsidR="2B875130" w:rsidRDefault="2B875130" w:rsidP="2B875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Tabela-Siatka"/>
        <w:tblW w:w="14923" w:type="dxa"/>
        <w:tblLook w:val="04A0"/>
      </w:tblPr>
      <w:tblGrid>
        <w:gridCol w:w="1537"/>
        <w:gridCol w:w="2830"/>
        <w:gridCol w:w="2845"/>
        <w:gridCol w:w="2816"/>
        <w:gridCol w:w="2546"/>
        <w:gridCol w:w="2349"/>
      </w:tblGrid>
      <w:tr w:rsidR="00754AE7" w:rsidTr="2B875130">
        <w:trPr>
          <w:trHeight w:val="467"/>
        </w:trPr>
        <w:tc>
          <w:tcPr>
            <w:tcW w:w="14923" w:type="dxa"/>
            <w:gridSpan w:val="6"/>
          </w:tcPr>
          <w:p w:rsidR="00754AE7" w:rsidRPr="005B3F7A" w:rsidRDefault="00754AE7" w:rsidP="005B3F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A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Wymagania na poszczególne oceny</w:t>
            </w:r>
          </w:p>
        </w:tc>
      </w:tr>
      <w:tr w:rsidR="000E6C91" w:rsidTr="2B875130">
        <w:trPr>
          <w:trHeight w:val="579"/>
        </w:trPr>
        <w:tc>
          <w:tcPr>
            <w:tcW w:w="1537" w:type="dxa"/>
          </w:tcPr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Oceny/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830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845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816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46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349" w:type="dxa"/>
          </w:tcPr>
          <w:p w:rsidR="00162E51" w:rsidRDefault="00162E51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162E51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754AE7"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elująca (6)</w:t>
            </w:r>
          </w:p>
        </w:tc>
      </w:tr>
      <w:tr w:rsidR="00754AE7" w:rsidTr="2B875130">
        <w:trPr>
          <w:trHeight w:val="381"/>
        </w:trPr>
        <w:tc>
          <w:tcPr>
            <w:tcW w:w="14923" w:type="dxa"/>
            <w:gridSpan w:val="6"/>
          </w:tcPr>
          <w:p w:rsidR="00754AE7" w:rsidRPr="00EB537B" w:rsidRDefault="4365316A" w:rsidP="2B875130">
            <w:pPr>
              <w:numPr>
                <w:ilvl w:val="0"/>
                <w:numId w:val="5"/>
              </w:numPr>
              <w:spacing w:line="259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2B8751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Inwentaryzacja</w:t>
            </w:r>
          </w:p>
        </w:tc>
      </w:tr>
      <w:tr w:rsidR="000E6C91" w:rsidTr="2B875130">
        <w:trPr>
          <w:trHeight w:val="2485"/>
        </w:trPr>
        <w:tc>
          <w:tcPr>
            <w:tcW w:w="1537" w:type="dxa"/>
          </w:tcPr>
          <w:p w:rsidR="00754AE7" w:rsidRPr="00EB537B" w:rsidRDefault="00754AE7" w:rsidP="00754A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162E51" w:rsidRPr="001E3CBE" w:rsidRDefault="664DB49A" w:rsidP="2B875130">
            <w:pPr>
              <w:pStyle w:val="Akapitzlist"/>
              <w:numPr>
                <w:ilvl w:val="0"/>
                <w:numId w:val="4"/>
              </w:numPr>
              <w:spacing w:line="259" w:lineRule="auto"/>
              <w:ind w:left="567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uzasadnić </w:t>
            </w:r>
            <w:r w:rsidR="004F1DE2">
              <w:tab/>
            </w: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konieczność przeprowadzenia inwentaryzacji</w:t>
            </w:r>
          </w:p>
          <w:p w:rsidR="00162E51" w:rsidRPr="001E3CBE" w:rsidRDefault="664DB49A" w:rsidP="2B875130">
            <w:pPr>
              <w:pStyle w:val="Akapitzlist"/>
              <w:numPr>
                <w:ilvl w:val="0"/>
                <w:numId w:val="4"/>
              </w:numPr>
              <w:spacing w:line="259" w:lineRule="auto"/>
              <w:ind w:left="567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rozróżniać rodzaje inwentaryzacji</w:t>
            </w:r>
          </w:p>
        </w:tc>
        <w:tc>
          <w:tcPr>
            <w:tcW w:w="2845" w:type="dxa"/>
          </w:tcPr>
          <w:p w:rsidR="00754AE7" w:rsidRPr="00E20A50" w:rsidRDefault="7FF68960" w:rsidP="2B875130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charakteryzować procedury inwentaryzacji</w:t>
            </w:r>
          </w:p>
          <w:p w:rsidR="00754AE7" w:rsidRPr="00E20A50" w:rsidRDefault="7FF68960" w:rsidP="2B875130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określić etapy przeprowadzania inwentaryzacji</w:t>
            </w:r>
          </w:p>
        </w:tc>
        <w:tc>
          <w:tcPr>
            <w:tcW w:w="2816" w:type="dxa"/>
          </w:tcPr>
          <w:p w:rsidR="00162E51" w:rsidRPr="005B3F7A" w:rsidRDefault="7EB3FC53" w:rsidP="2B875130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dokonać inwentaryzacji towaru na odpowiednich dokumentach</w:t>
            </w:r>
          </w:p>
          <w:p w:rsidR="00162E51" w:rsidRPr="005B3F7A" w:rsidRDefault="7EB3FC53" w:rsidP="2B875130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przygotować raport z inwentaryzacji</w:t>
            </w:r>
          </w:p>
        </w:tc>
        <w:tc>
          <w:tcPr>
            <w:tcW w:w="2546" w:type="dxa"/>
          </w:tcPr>
          <w:p w:rsidR="001E3CBE" w:rsidRPr="001E3CBE" w:rsidRDefault="15F25349" w:rsidP="2B875130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samodzielnie rozwiązywać zadania obliczeniowe</w:t>
            </w:r>
          </w:p>
        </w:tc>
        <w:tc>
          <w:tcPr>
            <w:tcW w:w="2349" w:type="dxa"/>
          </w:tcPr>
          <w:p w:rsidR="00754AE7" w:rsidRPr="00EB537B" w:rsidRDefault="37B75F84" w:rsidP="00152C3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biegle posługiwać się zdobytymi wiadomościami w rozwiązywaniu problemów teoretyczny i praktycznych</w:t>
            </w:r>
          </w:p>
          <w:p w:rsidR="00754AE7" w:rsidRPr="00EB537B" w:rsidRDefault="37B75F84" w:rsidP="00152C3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rozwiązywać nietypowe problemy logistyczne, samodzielnie formułować wnioski, używać fachowej terminologii</w:t>
            </w:r>
          </w:p>
          <w:p w:rsidR="00754AE7" w:rsidRPr="00EB537B" w:rsidRDefault="37B75F84" w:rsidP="00152C3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007657A4" w:rsidTr="2B875130">
        <w:trPr>
          <w:trHeight w:val="411"/>
        </w:trPr>
        <w:tc>
          <w:tcPr>
            <w:tcW w:w="14923" w:type="dxa"/>
            <w:gridSpan w:val="6"/>
          </w:tcPr>
          <w:p w:rsidR="007657A4" w:rsidRPr="00EB537B" w:rsidRDefault="0855817F" w:rsidP="2B875130">
            <w:pPr>
              <w:numPr>
                <w:ilvl w:val="0"/>
                <w:numId w:val="5"/>
              </w:numPr>
              <w:spacing w:line="259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2B8751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Dokumentacja handlowa</w:t>
            </w:r>
          </w:p>
        </w:tc>
      </w:tr>
      <w:tr w:rsidR="000E6C91" w:rsidTr="2B875130">
        <w:trPr>
          <w:trHeight w:val="2404"/>
        </w:trPr>
        <w:tc>
          <w:tcPr>
            <w:tcW w:w="1537" w:type="dxa"/>
          </w:tcPr>
          <w:p w:rsidR="007657A4" w:rsidRPr="00EB537B" w:rsidRDefault="007657A4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0673BF" w:rsidRPr="00E20A50" w:rsidRDefault="20A416C8" w:rsidP="2B875130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charakteryzować dokumenty handlowe</w:t>
            </w:r>
          </w:p>
        </w:tc>
        <w:tc>
          <w:tcPr>
            <w:tcW w:w="2845" w:type="dxa"/>
          </w:tcPr>
          <w:p w:rsidR="007657A4" w:rsidRPr="00EB537B" w:rsidRDefault="6EE96F1A" w:rsidP="2B875130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wytypować oferenta i adresata w dokumentacji</w:t>
            </w:r>
          </w:p>
          <w:p w:rsidR="007657A4" w:rsidRPr="00EB537B" w:rsidRDefault="6EE96F1A" w:rsidP="2B875130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charakteryzować warunki płatności</w:t>
            </w:r>
          </w:p>
        </w:tc>
        <w:tc>
          <w:tcPr>
            <w:tcW w:w="2816" w:type="dxa"/>
          </w:tcPr>
          <w:p w:rsidR="000673BF" w:rsidRPr="00162E51" w:rsidRDefault="6EE96F1A" w:rsidP="2B875130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obliczać ceny jednostkowe netto i brutto oraz wartości netto i brutto</w:t>
            </w:r>
          </w:p>
        </w:tc>
        <w:tc>
          <w:tcPr>
            <w:tcW w:w="2546" w:type="dxa"/>
          </w:tcPr>
          <w:p w:rsidR="007657A4" w:rsidRPr="00EB537B" w:rsidRDefault="21EC67DC" w:rsidP="2B875130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samodzielnie wypełniać dokumentację handlową</w:t>
            </w:r>
          </w:p>
        </w:tc>
        <w:tc>
          <w:tcPr>
            <w:tcW w:w="2349" w:type="dxa"/>
          </w:tcPr>
          <w:p w:rsidR="007657A4" w:rsidRPr="00EB537B" w:rsidRDefault="765C44B5" w:rsidP="00152C3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biegle posługiwać się zdobytymi wiadomościami w rozwiązywaniu problemów teoretyczny i praktycznych</w:t>
            </w:r>
          </w:p>
          <w:p w:rsidR="007657A4" w:rsidRPr="00EB537B" w:rsidRDefault="765C44B5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rozwiązywać nietypowe problemy logistyczne, samodzielnie formułować wnioski, używać fachowej terminologii</w:t>
            </w:r>
          </w:p>
          <w:p w:rsidR="007657A4" w:rsidRPr="00EB537B" w:rsidRDefault="765C44B5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003E7CCC" w:rsidTr="2B875130">
        <w:trPr>
          <w:trHeight w:val="413"/>
        </w:trPr>
        <w:tc>
          <w:tcPr>
            <w:tcW w:w="14923" w:type="dxa"/>
            <w:gridSpan w:val="6"/>
          </w:tcPr>
          <w:p w:rsidR="003E7CCC" w:rsidRPr="003E7CCC" w:rsidRDefault="7BA38037" w:rsidP="2B87513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2B8751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="625F666B" w:rsidRPr="2B8751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Reklamacje</w:t>
            </w:r>
          </w:p>
        </w:tc>
      </w:tr>
      <w:tr w:rsidR="003E7CCC" w:rsidTr="2B875130">
        <w:trPr>
          <w:trHeight w:val="562"/>
        </w:trPr>
        <w:tc>
          <w:tcPr>
            <w:tcW w:w="1537" w:type="dxa"/>
          </w:tcPr>
          <w:p w:rsidR="003E7CCC" w:rsidRPr="00EB537B" w:rsidRDefault="003E7CCC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3E7CCC" w:rsidRPr="003E7CCC" w:rsidRDefault="71957B5A" w:rsidP="2B875130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analizować przepisy prawne związane z reklamacjami</w:t>
            </w:r>
          </w:p>
          <w:p w:rsidR="003E7CCC" w:rsidRPr="003E7CCC" w:rsidRDefault="6BB31718" w:rsidP="2B875130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charakteryzować rękojmię i gwarancję</w:t>
            </w:r>
          </w:p>
        </w:tc>
        <w:tc>
          <w:tcPr>
            <w:tcW w:w="2845" w:type="dxa"/>
          </w:tcPr>
          <w:p w:rsidR="003E7CCC" w:rsidRPr="00E20A50" w:rsidRDefault="3834D82E" w:rsidP="2B875130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zastosować procedurę przyjmowania i realizowania reklamacji</w:t>
            </w:r>
          </w:p>
          <w:p w:rsidR="003E7CCC" w:rsidRPr="00E20A50" w:rsidRDefault="3834D82E" w:rsidP="2B875130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poinformować klienta/ kontrahenta o sposobie rozstrzygnięcia reklamacji</w:t>
            </w:r>
          </w:p>
        </w:tc>
        <w:tc>
          <w:tcPr>
            <w:tcW w:w="2816" w:type="dxa"/>
          </w:tcPr>
          <w:p w:rsidR="00B5066E" w:rsidRPr="00B5066E" w:rsidRDefault="6C889D6B" w:rsidP="2B875130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sporządzić zgłoszenie reklamacyjne</w:t>
            </w:r>
          </w:p>
        </w:tc>
        <w:tc>
          <w:tcPr>
            <w:tcW w:w="2546" w:type="dxa"/>
          </w:tcPr>
          <w:p w:rsidR="003E7CCC" w:rsidRPr="00EB537B" w:rsidRDefault="0EB290E7" w:rsidP="2B875130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poinformować klienta/ kontrahenta o sposobie rozstrzygnięcia reklamacji </w:t>
            </w:r>
          </w:p>
          <w:p w:rsidR="003E7CCC" w:rsidRPr="00EB537B" w:rsidRDefault="0D87D51B" w:rsidP="2B875130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samodzielnie wypełniać zgłoszenie reklamacyjne i odpowiadać na zgłoszenie reklamacyjne</w:t>
            </w:r>
          </w:p>
        </w:tc>
        <w:tc>
          <w:tcPr>
            <w:tcW w:w="2349" w:type="dxa"/>
          </w:tcPr>
          <w:p w:rsidR="003E7CCC" w:rsidRPr="00EB537B" w:rsidRDefault="371FAE94" w:rsidP="00152C3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biegle posługiwać się zdobytymi wiadomościami w rozwiązywaniu problemów teoretyczny i praktycznych</w:t>
            </w:r>
          </w:p>
          <w:p w:rsidR="003E7CCC" w:rsidRPr="00EB537B" w:rsidRDefault="371FAE94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rozwiązywać nietypowe problemy logistyczne, samodzielnie formułować wnioski, używać fachowej terminologii</w:t>
            </w:r>
          </w:p>
          <w:p w:rsidR="003E7CCC" w:rsidRPr="00EB537B" w:rsidRDefault="371FAE94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wykorzystywać </w:t>
            </w: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różne źródła informacji w celu doskonalenia wiedzy zawodowej</w:t>
            </w:r>
          </w:p>
        </w:tc>
      </w:tr>
      <w:tr w:rsidR="003E7CCC" w:rsidTr="2B875130">
        <w:trPr>
          <w:trHeight w:val="420"/>
        </w:trPr>
        <w:tc>
          <w:tcPr>
            <w:tcW w:w="14923" w:type="dxa"/>
            <w:gridSpan w:val="6"/>
          </w:tcPr>
          <w:p w:rsidR="003E7CCC" w:rsidRPr="00D64AD3" w:rsidRDefault="003E7CCC" w:rsidP="003E7CC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b/>
                <w:sz w:val="24"/>
                <w:szCs w:val="20"/>
                <w:shd w:val="clear" w:color="auto" w:fill="FFFFFF"/>
              </w:rPr>
              <w:lastRenderedPageBreak/>
              <w:t>IV. Urządzenia i wyposażenie techniczne w procesie magazynowania </w:t>
            </w:r>
          </w:p>
        </w:tc>
      </w:tr>
      <w:tr w:rsidR="003E7CCC" w:rsidTr="2B875130">
        <w:trPr>
          <w:trHeight w:val="845"/>
        </w:trPr>
        <w:tc>
          <w:tcPr>
            <w:tcW w:w="1537" w:type="dxa"/>
          </w:tcPr>
          <w:p w:rsidR="003E7CCC" w:rsidRPr="00EB537B" w:rsidRDefault="003E7CCC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D64AD3" w:rsidRDefault="67BE81CE" w:rsidP="00152C31">
            <w:pPr>
              <w:pStyle w:val="Akapitzlist"/>
              <w:numPr>
                <w:ilvl w:val="0"/>
                <w:numId w:val="11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klasyfikować wyposażenie magazynu</w:t>
            </w:r>
          </w:p>
          <w:p w:rsidR="003E7CCC" w:rsidRPr="009242A1" w:rsidRDefault="67BE81CE" w:rsidP="00152C31">
            <w:pPr>
              <w:pStyle w:val="Akapitzlist"/>
              <w:numPr>
                <w:ilvl w:val="0"/>
                <w:numId w:val="11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wymienić środki transportu wykorzystywane w magazynie</w:t>
            </w:r>
          </w:p>
          <w:p w:rsidR="003E7CCC" w:rsidRPr="009242A1" w:rsidRDefault="7919F9F4" w:rsidP="00152C31">
            <w:pPr>
              <w:pStyle w:val="Akapitzlist"/>
              <w:numPr>
                <w:ilvl w:val="0"/>
                <w:numId w:val="11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charakteryzować urządzenia transportu bliskiego</w:t>
            </w:r>
          </w:p>
          <w:p w:rsidR="003E7CCC" w:rsidRPr="009242A1" w:rsidRDefault="7919F9F4" w:rsidP="00152C31">
            <w:pPr>
              <w:pStyle w:val="Akapitzlist"/>
              <w:numPr>
                <w:ilvl w:val="0"/>
                <w:numId w:val="11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dobrać urządzenia do wykonywanych czynności magazynowych</w:t>
            </w:r>
          </w:p>
        </w:tc>
        <w:tc>
          <w:tcPr>
            <w:tcW w:w="2845" w:type="dxa"/>
          </w:tcPr>
          <w:p w:rsidR="00D64AD3" w:rsidRPr="00D64AD3" w:rsidRDefault="67BE81CE" w:rsidP="00152C31">
            <w:pPr>
              <w:pStyle w:val="Akapitzlist"/>
              <w:numPr>
                <w:ilvl w:val="0"/>
                <w:numId w:val="10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charakteryzować wyposażenie techniczne w procesie magazynowania</w:t>
            </w:r>
          </w:p>
          <w:p w:rsidR="003E7CCC" w:rsidRDefault="7BA38037" w:rsidP="00152C31">
            <w:pPr>
              <w:numPr>
                <w:ilvl w:val="0"/>
                <w:numId w:val="7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opisać urządzenia pomocnicze w magazynie</w:t>
            </w:r>
          </w:p>
          <w:p w:rsidR="00D64AD3" w:rsidRPr="00D64AD3" w:rsidRDefault="67BE81CE" w:rsidP="00152C31">
            <w:pPr>
              <w:numPr>
                <w:ilvl w:val="0"/>
                <w:numId w:val="7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omówić wyposażenie specjalne w magazynie</w:t>
            </w:r>
          </w:p>
          <w:p w:rsidR="00D64AD3" w:rsidRPr="00D64AD3" w:rsidRDefault="67BE81CE" w:rsidP="00152C31">
            <w:pPr>
              <w:numPr>
                <w:ilvl w:val="0"/>
                <w:numId w:val="7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charakteryzować środki transportu wykorzystywane w magazynie </w:t>
            </w:r>
          </w:p>
          <w:p w:rsidR="00D64AD3" w:rsidRPr="00F57B59" w:rsidRDefault="67BE81CE" w:rsidP="00152C31">
            <w:pPr>
              <w:numPr>
                <w:ilvl w:val="0"/>
                <w:numId w:val="7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charakteryzować urządzenia transportu bliskiego do przemieszczania zapasów w magazynie</w:t>
            </w:r>
          </w:p>
          <w:p w:rsidR="00D64AD3" w:rsidRPr="00D64AD3" w:rsidRDefault="743C9D3A" w:rsidP="00152C31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dobrać urządzenia kontrolno – pomiarowe</w:t>
            </w:r>
          </w:p>
        </w:tc>
        <w:tc>
          <w:tcPr>
            <w:tcW w:w="2816" w:type="dxa"/>
          </w:tcPr>
          <w:p w:rsidR="00F57B59" w:rsidRPr="00D64AD3" w:rsidRDefault="1411E01A" w:rsidP="00152C31">
            <w:pPr>
              <w:numPr>
                <w:ilvl w:val="0"/>
                <w:numId w:val="12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stosować urządzenia pomocnicze do wykonywania zadań zawodowych w magazynie</w:t>
            </w:r>
          </w:p>
          <w:p w:rsidR="2C185E6D" w:rsidRDefault="2C185E6D" w:rsidP="00152C31">
            <w:pPr>
              <w:numPr>
                <w:ilvl w:val="0"/>
                <w:numId w:val="7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dobierać urządzenia do formowania i zabezpieczania ładunków zgodnie z zapotrzebowaniem</w:t>
            </w:r>
          </w:p>
          <w:p w:rsidR="003E7CCC" w:rsidRPr="00EB537B" w:rsidRDefault="003E7CCC" w:rsidP="00E20A50">
            <w:pPr>
              <w:ind w:left="45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F57B59" w:rsidRDefault="1411E01A" w:rsidP="00152C31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proponować sposoby rozwiązywania problemów związanych z wykonywaniem zadań zawodowych w nieprzewidywalnych warunkach</w:t>
            </w:r>
          </w:p>
          <w:p w:rsidR="00E20A50" w:rsidRPr="00E20A50" w:rsidRDefault="29D3D1F4" w:rsidP="00152C31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przyporządkować odpowiednie elementy wyposażenia technicznego i urządzeń magazynu do rodzaju wykonywanych prac magazynowych</w:t>
            </w:r>
          </w:p>
          <w:p w:rsidR="00E20A50" w:rsidRPr="00F57B59" w:rsidRDefault="29D3D1F4" w:rsidP="00152C31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dokonać modyfikacji zaplanowanych działań</w:t>
            </w:r>
          </w:p>
          <w:p w:rsidR="003E7CCC" w:rsidRPr="00EB537B" w:rsidRDefault="003E7CCC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3E7CCC" w:rsidRPr="00EB537B" w:rsidRDefault="4972BEB4" w:rsidP="00152C3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biegle posługiwać się zdobytymi wiadomościami w rozwiązywaniu problemów teoretyczny i praktycznych</w:t>
            </w:r>
          </w:p>
          <w:p w:rsidR="003E7CCC" w:rsidRPr="00EB537B" w:rsidRDefault="4972BEB4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rozwiązywać nietypowe problemy logistyczne, samodzielnie formułować wnioski, używać fachowej terminologii</w:t>
            </w:r>
          </w:p>
          <w:p w:rsidR="003E7CCC" w:rsidRPr="00EB537B" w:rsidRDefault="4972BEB4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003E7CCC" w:rsidTr="2B875130">
        <w:trPr>
          <w:trHeight w:val="463"/>
        </w:trPr>
        <w:tc>
          <w:tcPr>
            <w:tcW w:w="14923" w:type="dxa"/>
            <w:gridSpan w:val="6"/>
          </w:tcPr>
          <w:p w:rsidR="003E7CCC" w:rsidRPr="00F57B59" w:rsidRDefault="7BA38037" w:rsidP="2B87513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="4D4ADE9D" w:rsidRPr="2B8751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Jednostki ładunkowe</w:t>
            </w:r>
          </w:p>
        </w:tc>
      </w:tr>
      <w:tr w:rsidR="003E7CCC" w:rsidTr="2B875130">
        <w:trPr>
          <w:trHeight w:val="845"/>
        </w:trPr>
        <w:tc>
          <w:tcPr>
            <w:tcW w:w="1537" w:type="dxa"/>
          </w:tcPr>
          <w:p w:rsidR="003E7CCC" w:rsidRPr="00EB537B" w:rsidRDefault="003E7CCC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124910" w:rsidRPr="009242A1" w:rsidRDefault="287672DB" w:rsidP="00152C31">
            <w:pPr>
              <w:numPr>
                <w:ilvl w:val="0"/>
                <w:numId w:val="1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omówić rodzaje jednostek ładunkowych</w:t>
            </w:r>
          </w:p>
          <w:p w:rsidR="00124910" w:rsidRPr="009242A1" w:rsidRDefault="287672DB" w:rsidP="00152C31">
            <w:pPr>
              <w:numPr>
                <w:ilvl w:val="0"/>
                <w:numId w:val="1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sklasyfikować jednostki ładunkowe</w:t>
            </w:r>
          </w:p>
          <w:p w:rsidR="00124910" w:rsidRPr="009242A1" w:rsidRDefault="287672DB" w:rsidP="00152C31">
            <w:pPr>
              <w:numPr>
                <w:ilvl w:val="0"/>
                <w:numId w:val="1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formować jednostki ładunkowe</w:t>
            </w:r>
          </w:p>
        </w:tc>
        <w:tc>
          <w:tcPr>
            <w:tcW w:w="2845" w:type="dxa"/>
          </w:tcPr>
          <w:p w:rsidR="00124910" w:rsidRPr="00E20A50" w:rsidRDefault="287672DB" w:rsidP="00152C3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wyjaśnić sposoby piętrzenia jednostek ładunkowych</w:t>
            </w:r>
          </w:p>
          <w:p w:rsidR="00124910" w:rsidRPr="00E20A50" w:rsidRDefault="6349449A" w:rsidP="00152C3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wyróżnia</w:t>
            </w:r>
            <w:r w:rsidR="6C3777AF"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ć</w:t>
            </w:r>
            <w:r w:rsidR="287672DB"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cechy palet i kontenerów</w:t>
            </w:r>
          </w:p>
        </w:tc>
        <w:tc>
          <w:tcPr>
            <w:tcW w:w="2816" w:type="dxa"/>
          </w:tcPr>
          <w:p w:rsidR="003E7CCC" w:rsidRPr="00EB537B" w:rsidRDefault="287672DB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określić przydatność jednostek ładunkowych do składowania zapasów</w:t>
            </w:r>
          </w:p>
        </w:tc>
        <w:tc>
          <w:tcPr>
            <w:tcW w:w="2546" w:type="dxa"/>
          </w:tcPr>
          <w:p w:rsidR="003E7CCC" w:rsidRPr="00EB537B" w:rsidRDefault="287672DB" w:rsidP="00152C31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przedstawić opinię na temat </w:t>
            </w:r>
            <w:r w:rsidR="37255787"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racjonalności wykorzystania jednostek ładunkowych</w:t>
            </w:r>
          </w:p>
          <w:p w:rsidR="003E7CCC" w:rsidRPr="00EB537B" w:rsidRDefault="31619127" w:rsidP="00152C31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samodzielnie dobierać jednostki ładunkowe</w:t>
            </w:r>
          </w:p>
        </w:tc>
        <w:tc>
          <w:tcPr>
            <w:tcW w:w="2349" w:type="dxa"/>
          </w:tcPr>
          <w:p w:rsidR="003E7CCC" w:rsidRPr="00EB537B" w:rsidRDefault="7523AA63" w:rsidP="00152C3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biegle posługiwać się zdobytymi wiadomościami w rozwiązywaniu problemów teoretyczny i praktycznych</w:t>
            </w:r>
          </w:p>
          <w:p w:rsidR="003E7CCC" w:rsidRPr="00EB537B" w:rsidRDefault="7523AA63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rozwiązywać nietypowe problemy logistyczne, samodzielnie </w:t>
            </w: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formułować wnioski, używać fachowej terminologii</w:t>
            </w:r>
          </w:p>
          <w:p w:rsidR="003E7CCC" w:rsidRPr="00EB537B" w:rsidRDefault="7523AA63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2B875130" w:rsidTr="2B875130">
        <w:trPr>
          <w:trHeight w:val="495"/>
        </w:trPr>
        <w:tc>
          <w:tcPr>
            <w:tcW w:w="14923" w:type="dxa"/>
            <w:gridSpan w:val="6"/>
          </w:tcPr>
          <w:p w:rsidR="2B875130" w:rsidRDefault="2B875130" w:rsidP="2B87513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603BA3E"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C6A50A2"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Technologia i metody prac magazynowych</w:t>
            </w:r>
          </w:p>
        </w:tc>
      </w:tr>
      <w:tr w:rsidR="2B875130" w:rsidTr="2B875130">
        <w:trPr>
          <w:trHeight w:val="845"/>
        </w:trPr>
        <w:tc>
          <w:tcPr>
            <w:tcW w:w="1537" w:type="dxa"/>
          </w:tcPr>
          <w:p w:rsidR="2B875130" w:rsidRDefault="2B875130" w:rsidP="2B87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0" w:type="dxa"/>
          </w:tcPr>
          <w:p w:rsidR="29C0E2C9" w:rsidRDefault="29C0E2C9" w:rsidP="2B875130">
            <w:pPr>
              <w:pStyle w:val="Akapitzlist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stosować informatyczne systemy magazynowe</w:t>
            </w:r>
          </w:p>
          <w:p w:rsidR="1A3D8064" w:rsidRDefault="1A3D8064" w:rsidP="2B875130">
            <w:pPr>
              <w:pStyle w:val="Akapitzlist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dobierać urządzenia automatycznej identyfikacji towarów do systemów informatycznych magazynu</w:t>
            </w:r>
          </w:p>
        </w:tc>
        <w:tc>
          <w:tcPr>
            <w:tcW w:w="2845" w:type="dxa"/>
          </w:tcPr>
          <w:p w:rsidR="327EF4D1" w:rsidRDefault="327EF4D1" w:rsidP="2B875130">
            <w:pPr>
              <w:pStyle w:val="Akapitzlist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stosować systemy elektronicznej wymiany danych</w:t>
            </w:r>
          </w:p>
        </w:tc>
        <w:tc>
          <w:tcPr>
            <w:tcW w:w="2816" w:type="dxa"/>
          </w:tcPr>
          <w:p w:rsidR="6236119E" w:rsidRDefault="6236119E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wyjaśnić wpływ układu stref na funkcjonowanie magazynu</w:t>
            </w:r>
          </w:p>
          <w:p w:rsidR="6236119E" w:rsidRDefault="6236119E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stosować wskaźniki optymalizacji zagospodarowania przestrzeni magazynowej</w:t>
            </w:r>
          </w:p>
          <w:p w:rsidR="6236119E" w:rsidRDefault="6236119E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omówić metody wyznaczania najlepszego rozwiązania </w:t>
            </w:r>
            <w:r w:rsidR="197B6BD3"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 </w:t>
            </w: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zakresie zagospodarowania powierzchni</w:t>
            </w:r>
          </w:p>
          <w:p w:rsidR="3864E444" w:rsidRDefault="3864E444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char</w:t>
            </w:r>
            <w:r w:rsidR="1D9210BC"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kteryzować urządzenia automatycznej identyfikacji towarów do systemów informatycznych magazynu</w:t>
            </w:r>
          </w:p>
        </w:tc>
        <w:tc>
          <w:tcPr>
            <w:tcW w:w="2546" w:type="dxa"/>
          </w:tcPr>
          <w:p w:rsidR="6236119E" w:rsidRDefault="6236119E" w:rsidP="00152C3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zorganizować pracę magazynu zgodnie z zasadami ergonomii, przepisami bezpieczeństwa i higieny pracy, przepisami przeciwpożarowymi oraz przepisami ochrony środowiska</w:t>
            </w:r>
          </w:p>
          <w:p w:rsidR="6236119E" w:rsidRDefault="6236119E" w:rsidP="00152C3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wyjaśnić znaczenie magazynów i magazynowania dla gospodarki i bezpieczeństwa państwa</w:t>
            </w:r>
          </w:p>
        </w:tc>
        <w:tc>
          <w:tcPr>
            <w:tcW w:w="2349" w:type="dxa"/>
          </w:tcPr>
          <w:p w:rsidR="321A164A" w:rsidRDefault="321A164A" w:rsidP="00152C3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biegle posługiwać się zdobytymi wiadomościami w rozwiązywaniu problemów teoretyczny i praktycznych</w:t>
            </w:r>
          </w:p>
          <w:p w:rsidR="321A164A" w:rsidRDefault="321A164A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rozwiązywać nietypowe problemy logistyczne, samodzielnie formułować wnioski, używać fachowej terminologii</w:t>
            </w:r>
          </w:p>
          <w:p w:rsidR="321A164A" w:rsidRDefault="321A164A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2B875130" w:rsidTr="2B875130">
        <w:trPr>
          <w:trHeight w:val="480"/>
        </w:trPr>
        <w:tc>
          <w:tcPr>
            <w:tcW w:w="14923" w:type="dxa"/>
            <w:gridSpan w:val="6"/>
          </w:tcPr>
          <w:p w:rsidR="2B875130" w:rsidRDefault="2B875130" w:rsidP="2B87513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6DABA4CB"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70494753"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 skł</w:t>
            </w:r>
            <w:r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70494753"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dowania i przechowywania towarów, kompletacja </w:t>
            </w:r>
            <w:r w:rsidR="1DCE5B7E" w:rsidRPr="2B8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towarów</w:t>
            </w:r>
          </w:p>
        </w:tc>
      </w:tr>
      <w:tr w:rsidR="2B875130" w:rsidTr="2B875130">
        <w:trPr>
          <w:trHeight w:val="845"/>
        </w:trPr>
        <w:tc>
          <w:tcPr>
            <w:tcW w:w="1537" w:type="dxa"/>
          </w:tcPr>
          <w:p w:rsidR="2B875130" w:rsidRDefault="2B875130" w:rsidP="2B87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0" w:type="dxa"/>
          </w:tcPr>
          <w:p w:rsidR="7D7E3C87" w:rsidRDefault="7D7E3C87" w:rsidP="00152C31">
            <w:pPr>
              <w:numPr>
                <w:ilvl w:val="0"/>
                <w:numId w:val="1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określić sposoby składowania towarów w magazynie</w:t>
            </w:r>
          </w:p>
          <w:p w:rsidR="23DE7E87" w:rsidRDefault="23DE7E87" w:rsidP="00152C31">
            <w:pPr>
              <w:numPr>
                <w:ilvl w:val="0"/>
                <w:numId w:val="1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ocenić stan magazynowy towarów</w:t>
            </w:r>
          </w:p>
          <w:p w:rsidR="7D88DCCA" w:rsidRDefault="7D88DCCA" w:rsidP="00152C31">
            <w:pPr>
              <w:numPr>
                <w:ilvl w:val="0"/>
                <w:numId w:val="1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charakteryzować kompletację towarów</w:t>
            </w:r>
          </w:p>
          <w:p w:rsidR="2B875130" w:rsidRDefault="2B875130" w:rsidP="2B875130">
            <w:pPr>
              <w:pStyle w:val="Akapitzli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5212178D" w:rsidRDefault="5212178D" w:rsidP="00152C31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wymienić czynniki wpływające na przechowywane towary</w:t>
            </w:r>
          </w:p>
          <w:p w:rsidR="7D88DCCA" w:rsidRDefault="7D88DCCA" w:rsidP="00152C31">
            <w:pPr>
              <w:pStyle w:val="Akapitzlist"/>
              <w:numPr>
                <w:ilvl w:val="0"/>
                <w:numId w:val="13"/>
              </w:num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wymieniać podstawowe zadania i funkcje kompletacji</w:t>
            </w:r>
          </w:p>
        </w:tc>
        <w:tc>
          <w:tcPr>
            <w:tcW w:w="2816" w:type="dxa"/>
          </w:tcPr>
          <w:p w:rsidR="2B875130" w:rsidRDefault="2B875130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omówić metody składowania i systemy sterowania zapasami</w:t>
            </w:r>
          </w:p>
          <w:p w:rsidR="4662E0A1" w:rsidRDefault="4662E0A1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stosować systemy automatycznej identyfikacji i kompletacji towaru i miejsc składowania</w:t>
            </w:r>
          </w:p>
          <w:p w:rsidR="25D12CE7" w:rsidRDefault="25D12CE7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dobrać urządzenia do składowania zapasów zgodnie z przyjętym systemem składowania zapasów</w:t>
            </w:r>
          </w:p>
          <w:p w:rsidR="6E89AC87" w:rsidRDefault="6E89AC87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wymienić sposoby racjonalnego przechowywania towarów</w:t>
            </w:r>
          </w:p>
          <w:p w:rsidR="11ED6F8C" w:rsidRDefault="11ED6F8C" w:rsidP="00152C31">
            <w:pPr>
              <w:numPr>
                <w:ilvl w:val="0"/>
                <w:numId w:val="8"/>
              </w:num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charakteryzować rozwiązania kompletacji</w:t>
            </w:r>
          </w:p>
        </w:tc>
        <w:tc>
          <w:tcPr>
            <w:tcW w:w="2546" w:type="dxa"/>
          </w:tcPr>
          <w:p w:rsidR="31E5C349" w:rsidRDefault="31E5C349" w:rsidP="00152C3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samodzielnie </w:t>
            </w:r>
            <w:r w:rsidR="5A1A7983"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analizować infrastrukturę magazynową i manipulacyjną</w:t>
            </w:r>
          </w:p>
          <w:p w:rsidR="3C2DC1FC" w:rsidRDefault="3C2DC1FC" w:rsidP="00152C3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charakteryzować sposoby przechowywania </w:t>
            </w: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różnych towarów</w:t>
            </w:r>
          </w:p>
          <w:p w:rsidR="329AFCF3" w:rsidRDefault="329AFCF3" w:rsidP="00152C31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Arial" w:hAnsi="Times New Roman" w:cs="Times New Roman"/>
                <w:sz w:val="20"/>
                <w:szCs w:val="20"/>
              </w:rPr>
              <w:t>samodzielnie dobierać warianty kompletacji</w:t>
            </w:r>
          </w:p>
        </w:tc>
        <w:tc>
          <w:tcPr>
            <w:tcW w:w="2349" w:type="dxa"/>
          </w:tcPr>
          <w:p w:rsidR="3F5D80EB" w:rsidRDefault="3F5D80EB" w:rsidP="00152C3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biegle posługiwać się zdobytymi wiadomościami w rozwiązywaniu problemów teoretyczny i praktycznych</w:t>
            </w:r>
          </w:p>
          <w:p w:rsidR="3F5D80EB" w:rsidRDefault="3F5D80EB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rozwiązywać </w:t>
            </w: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nietypowe problemy logistyczne, samodzielnie formułować wnioski, używać fachowej terminologii</w:t>
            </w:r>
          </w:p>
          <w:p w:rsidR="3F5D80EB" w:rsidRDefault="3F5D80EB" w:rsidP="00152C31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2B875130">
              <w:rPr>
                <w:rFonts w:ascii="Times New Roman" w:eastAsia="Calibri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00162E51" w:rsidTr="2B875130">
        <w:trPr>
          <w:trHeight w:val="415"/>
        </w:trPr>
        <w:tc>
          <w:tcPr>
            <w:tcW w:w="14923" w:type="dxa"/>
            <w:gridSpan w:val="6"/>
          </w:tcPr>
          <w:p w:rsidR="00162E51" w:rsidRPr="00EB537B" w:rsidRDefault="00162E51" w:rsidP="00162E51">
            <w:p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3629E">
              <w:rPr>
                <w:rFonts w:ascii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162E51" w:rsidTr="2B875130">
        <w:trPr>
          <w:trHeight w:val="408"/>
        </w:trPr>
        <w:tc>
          <w:tcPr>
            <w:tcW w:w="14923" w:type="dxa"/>
            <w:gridSpan w:val="6"/>
          </w:tcPr>
          <w:p w:rsidR="00162E51" w:rsidRPr="0023629E" w:rsidRDefault="00162E51" w:rsidP="00162E51">
            <w:pPr>
              <w:contextualSpacing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7657A4" w:rsidRDefault="007657A4" w:rsidP="000E6C9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6E" w:rsidRDefault="0068416E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954" w:rsidRDefault="00CA2954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954" w:rsidRDefault="00CA2954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A2954" w:rsidSect="003C1AB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43"/>
    <w:multiLevelType w:val="hybridMultilevel"/>
    <w:tmpl w:val="E23A7686"/>
    <w:lvl w:ilvl="0" w:tplc="C3F2B15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6B0"/>
    <w:multiLevelType w:val="hybridMultilevel"/>
    <w:tmpl w:val="E69A27B8"/>
    <w:lvl w:ilvl="0" w:tplc="4B9E6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6E5"/>
    <w:multiLevelType w:val="hybridMultilevel"/>
    <w:tmpl w:val="8BE40E44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B54C9"/>
    <w:multiLevelType w:val="hybridMultilevel"/>
    <w:tmpl w:val="A23C8B0C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73A0"/>
    <w:multiLevelType w:val="hybridMultilevel"/>
    <w:tmpl w:val="173A732A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E147"/>
    <w:multiLevelType w:val="hybridMultilevel"/>
    <w:tmpl w:val="21D2D528"/>
    <w:lvl w:ilvl="0" w:tplc="FB3852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D87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6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C1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06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2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05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25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E7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82A61"/>
    <w:multiLevelType w:val="hybridMultilevel"/>
    <w:tmpl w:val="144AA9D8"/>
    <w:lvl w:ilvl="0" w:tplc="5A6E99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66B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47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A3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27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E5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A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2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02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E4B84"/>
    <w:multiLevelType w:val="hybridMultilevel"/>
    <w:tmpl w:val="126AAC84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2609"/>
    <w:multiLevelType w:val="hybridMultilevel"/>
    <w:tmpl w:val="B1129CF6"/>
    <w:lvl w:ilvl="0" w:tplc="35AC89CA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A4718"/>
    <w:multiLevelType w:val="hybridMultilevel"/>
    <w:tmpl w:val="21368F44"/>
    <w:lvl w:ilvl="0" w:tplc="A21CB3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768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28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B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A5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1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25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0F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4D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B3ABD"/>
    <w:multiLevelType w:val="hybridMultilevel"/>
    <w:tmpl w:val="35567858"/>
    <w:lvl w:ilvl="0" w:tplc="37B6CB98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106AE"/>
    <w:multiLevelType w:val="hybridMultilevel"/>
    <w:tmpl w:val="69403606"/>
    <w:lvl w:ilvl="0" w:tplc="55F2997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DA4B2"/>
    <w:multiLevelType w:val="hybridMultilevel"/>
    <w:tmpl w:val="F2A89B46"/>
    <w:lvl w:ilvl="0" w:tplc="786095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DC2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A5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0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5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0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61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C9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EE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E7"/>
    <w:rsid w:val="000673BF"/>
    <w:rsid w:val="000E6C91"/>
    <w:rsid w:val="00124910"/>
    <w:rsid w:val="00131B03"/>
    <w:rsid w:val="00152C31"/>
    <w:rsid w:val="00162E51"/>
    <w:rsid w:val="001E3CBE"/>
    <w:rsid w:val="003C1AB3"/>
    <w:rsid w:val="003E7CCC"/>
    <w:rsid w:val="004D3503"/>
    <w:rsid w:val="004F1DE2"/>
    <w:rsid w:val="005B3F7A"/>
    <w:rsid w:val="0062240F"/>
    <w:rsid w:val="006478C8"/>
    <w:rsid w:val="0068416E"/>
    <w:rsid w:val="006978EB"/>
    <w:rsid w:val="006F4424"/>
    <w:rsid w:val="00754AE7"/>
    <w:rsid w:val="007657A4"/>
    <w:rsid w:val="00880A4E"/>
    <w:rsid w:val="009242A1"/>
    <w:rsid w:val="00961BDF"/>
    <w:rsid w:val="00986403"/>
    <w:rsid w:val="009F2436"/>
    <w:rsid w:val="00A62E0A"/>
    <w:rsid w:val="00B5066E"/>
    <w:rsid w:val="00B84471"/>
    <w:rsid w:val="00C45B9C"/>
    <w:rsid w:val="00CA2954"/>
    <w:rsid w:val="00CE2308"/>
    <w:rsid w:val="00D47898"/>
    <w:rsid w:val="00D64AD3"/>
    <w:rsid w:val="00D843BE"/>
    <w:rsid w:val="00E20A50"/>
    <w:rsid w:val="00EB537B"/>
    <w:rsid w:val="00F3101E"/>
    <w:rsid w:val="00F57B59"/>
    <w:rsid w:val="0105297C"/>
    <w:rsid w:val="029874DF"/>
    <w:rsid w:val="02FBF100"/>
    <w:rsid w:val="03292153"/>
    <w:rsid w:val="0373A6ED"/>
    <w:rsid w:val="0603BA3E"/>
    <w:rsid w:val="06301085"/>
    <w:rsid w:val="082AD418"/>
    <w:rsid w:val="0855817F"/>
    <w:rsid w:val="09B494C1"/>
    <w:rsid w:val="0B6274DA"/>
    <w:rsid w:val="0C006016"/>
    <w:rsid w:val="0C6A50A2"/>
    <w:rsid w:val="0CAD9883"/>
    <w:rsid w:val="0CFAAECE"/>
    <w:rsid w:val="0CFE453B"/>
    <w:rsid w:val="0D790D26"/>
    <w:rsid w:val="0D87D51B"/>
    <w:rsid w:val="0EB290E7"/>
    <w:rsid w:val="11ED6F8C"/>
    <w:rsid w:val="1411E01A"/>
    <w:rsid w:val="15D6DB27"/>
    <w:rsid w:val="15F25349"/>
    <w:rsid w:val="1836D5B0"/>
    <w:rsid w:val="186DF564"/>
    <w:rsid w:val="18FFBA9D"/>
    <w:rsid w:val="197B6BD3"/>
    <w:rsid w:val="19B8B466"/>
    <w:rsid w:val="1A09C5C5"/>
    <w:rsid w:val="1A3D8064"/>
    <w:rsid w:val="1B32FFA5"/>
    <w:rsid w:val="1D9210BC"/>
    <w:rsid w:val="1DCE5B7E"/>
    <w:rsid w:val="1DFE0190"/>
    <w:rsid w:val="2053AE51"/>
    <w:rsid w:val="20A416C8"/>
    <w:rsid w:val="20C7B12B"/>
    <w:rsid w:val="21EC67DC"/>
    <w:rsid w:val="223C3AEE"/>
    <w:rsid w:val="233D3CA9"/>
    <w:rsid w:val="23466E4F"/>
    <w:rsid w:val="234BA3E6"/>
    <w:rsid w:val="23A3A3B9"/>
    <w:rsid w:val="23DE7E87"/>
    <w:rsid w:val="24E77447"/>
    <w:rsid w:val="252687FC"/>
    <w:rsid w:val="25D12CE7"/>
    <w:rsid w:val="2623D6A4"/>
    <w:rsid w:val="287672DB"/>
    <w:rsid w:val="29C0E2C9"/>
    <w:rsid w:val="29D3D1F4"/>
    <w:rsid w:val="2B875130"/>
    <w:rsid w:val="2C185E6D"/>
    <w:rsid w:val="2EEB6A79"/>
    <w:rsid w:val="2F4D7357"/>
    <w:rsid w:val="2F8438FC"/>
    <w:rsid w:val="301DF653"/>
    <w:rsid w:val="30971899"/>
    <w:rsid w:val="313E83F7"/>
    <w:rsid w:val="31619127"/>
    <w:rsid w:val="31E5C349"/>
    <w:rsid w:val="321A164A"/>
    <w:rsid w:val="327EF4D1"/>
    <w:rsid w:val="329AFCF3"/>
    <w:rsid w:val="32BBD9BE"/>
    <w:rsid w:val="3591ED00"/>
    <w:rsid w:val="371FAE94"/>
    <w:rsid w:val="37255787"/>
    <w:rsid w:val="37B3F731"/>
    <w:rsid w:val="37B75F84"/>
    <w:rsid w:val="3834D82E"/>
    <w:rsid w:val="3864E444"/>
    <w:rsid w:val="38F0D460"/>
    <w:rsid w:val="39CA8F7D"/>
    <w:rsid w:val="3C2DC1FC"/>
    <w:rsid w:val="3C75589C"/>
    <w:rsid w:val="3D10977C"/>
    <w:rsid w:val="3E03DEA2"/>
    <w:rsid w:val="3E1128FD"/>
    <w:rsid w:val="3EAC67DD"/>
    <w:rsid w:val="3F5D80EB"/>
    <w:rsid w:val="3F79DF56"/>
    <w:rsid w:val="3FEB6167"/>
    <w:rsid w:val="4010BD80"/>
    <w:rsid w:val="4115AFB7"/>
    <w:rsid w:val="4365316A"/>
    <w:rsid w:val="43CB39F6"/>
    <w:rsid w:val="43F3180C"/>
    <w:rsid w:val="44674224"/>
    <w:rsid w:val="453ED32D"/>
    <w:rsid w:val="4662E0A1"/>
    <w:rsid w:val="475C1706"/>
    <w:rsid w:val="476C2E80"/>
    <w:rsid w:val="47AD509E"/>
    <w:rsid w:val="47F4ED6E"/>
    <w:rsid w:val="487673EF"/>
    <w:rsid w:val="49492C92"/>
    <w:rsid w:val="4972BEB4"/>
    <w:rsid w:val="4B332827"/>
    <w:rsid w:val="4D4ADE9D"/>
    <w:rsid w:val="4F21E380"/>
    <w:rsid w:val="4FBDC053"/>
    <w:rsid w:val="50D9889A"/>
    <w:rsid w:val="5212178D"/>
    <w:rsid w:val="53E94B46"/>
    <w:rsid w:val="54709760"/>
    <w:rsid w:val="55244567"/>
    <w:rsid w:val="55851BA7"/>
    <w:rsid w:val="5770BD64"/>
    <w:rsid w:val="58496637"/>
    <w:rsid w:val="5A1A7983"/>
    <w:rsid w:val="5A953C24"/>
    <w:rsid w:val="5B7A5E8E"/>
    <w:rsid w:val="5D902D8C"/>
    <w:rsid w:val="6098EECE"/>
    <w:rsid w:val="6236119E"/>
    <w:rsid w:val="625F666B"/>
    <w:rsid w:val="6349449A"/>
    <w:rsid w:val="644F9A7B"/>
    <w:rsid w:val="664DB49A"/>
    <w:rsid w:val="664DB80D"/>
    <w:rsid w:val="66B198D5"/>
    <w:rsid w:val="67BE81CE"/>
    <w:rsid w:val="687162CA"/>
    <w:rsid w:val="68C6DAF3"/>
    <w:rsid w:val="6912F424"/>
    <w:rsid w:val="69769783"/>
    <w:rsid w:val="6B30F9FF"/>
    <w:rsid w:val="6B712940"/>
    <w:rsid w:val="6BB31718"/>
    <w:rsid w:val="6C3777AF"/>
    <w:rsid w:val="6C76511C"/>
    <w:rsid w:val="6C889D6B"/>
    <w:rsid w:val="6D9A4C16"/>
    <w:rsid w:val="6DABA4CB"/>
    <w:rsid w:val="6E89AC87"/>
    <w:rsid w:val="6EE96F1A"/>
    <w:rsid w:val="6F361C77"/>
    <w:rsid w:val="6F99E099"/>
    <w:rsid w:val="701CBC4D"/>
    <w:rsid w:val="70494753"/>
    <w:rsid w:val="71957B5A"/>
    <w:rsid w:val="73545D0F"/>
    <w:rsid w:val="73A381C3"/>
    <w:rsid w:val="743C9D3A"/>
    <w:rsid w:val="74466FC5"/>
    <w:rsid w:val="74D18B98"/>
    <w:rsid w:val="74F02D70"/>
    <w:rsid w:val="7523AA63"/>
    <w:rsid w:val="765C44B5"/>
    <w:rsid w:val="7829B034"/>
    <w:rsid w:val="7919F9F4"/>
    <w:rsid w:val="7AB2475B"/>
    <w:rsid w:val="7BA38037"/>
    <w:rsid w:val="7C20B743"/>
    <w:rsid w:val="7CDC9D7D"/>
    <w:rsid w:val="7D7E3C87"/>
    <w:rsid w:val="7D88DCCA"/>
    <w:rsid w:val="7DD654BD"/>
    <w:rsid w:val="7EB3FC53"/>
    <w:rsid w:val="7EE73B21"/>
    <w:rsid w:val="7FF18090"/>
    <w:rsid w:val="7FF68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3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6" ma:contentTypeDescription="Utwórz nowy dokument." ma:contentTypeScope="" ma:versionID="9de900d37a61195f9761d44322f087f9">
  <xsd:schema xmlns:xsd="http://www.w3.org/2001/XMLSchema" xmlns:xs="http://www.w3.org/2001/XMLSchema" xmlns:p="http://schemas.microsoft.com/office/2006/metadata/properties" xmlns:ns2="2995fa49-a46a-4e5b-9938-e3a3e9829042" xmlns:ns3="9e079bf5-2a45-476b-8100-580ab46f1b02" targetNamespace="http://schemas.microsoft.com/office/2006/metadata/properties" ma:root="true" ma:fieldsID="245624435d4483c15456623d57d2ac47" ns2:_="" ns3:_="">
    <xsd:import namespace="2995fa49-a46a-4e5b-9938-e3a3e9829042"/>
    <xsd:import namespace="9e079bf5-2a45-476b-8100-580ab46f1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79bf5-2a45-476b-8100-580ab46f1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1BDF2-86D9-4E1D-BCAC-A090F56EB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FB911-E4FD-440E-85E7-F5CB4E3B0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9e079bf5-2a45-476b-8100-580ab46f1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AEC3F-774C-47A7-AE8E-4A2E6EFEB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6010</Characters>
  <Application>Microsoft Office Word</Application>
  <DocSecurity>0</DocSecurity>
  <Lines>50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2022-11-05T18:20:00Z</dcterms:created>
  <dcterms:modified xsi:type="dcterms:W3CDTF">2022-11-05T18:20:00Z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