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E7" w:rsidRDefault="4F21E380" w:rsidP="2B875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2B8751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Wymagania edukacyjne dla klas kształcących się w zawodzie </w:t>
      </w:r>
      <w:r w:rsidR="3D10977C" w:rsidRPr="2B8751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MAGAZYNIER LOGISTYK</w:t>
      </w:r>
    </w:p>
    <w:p w:rsidR="00162E51" w:rsidRPr="00162E51" w:rsidRDefault="00162E51" w:rsidP="00162E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754AE7" w:rsidRDefault="4F21E380" w:rsidP="2B87513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Wymagania edukacyjne dla uczniów klas I </w:t>
      </w:r>
      <w:r w:rsidR="6F99E099" w:rsidRPr="2B875130">
        <w:rPr>
          <w:rFonts w:ascii="Times New Roman" w:eastAsia="Calibri" w:hAnsi="Times New Roman" w:cs="Times New Roman"/>
          <w:sz w:val="24"/>
          <w:szCs w:val="24"/>
        </w:rPr>
        <w:t xml:space="preserve">Szkoły Branżowej I </w:t>
      </w:r>
      <w:r w:rsidR="234BA3E6" w:rsidRPr="2B875130">
        <w:rPr>
          <w:rFonts w:ascii="Times New Roman" w:eastAsia="Calibri" w:hAnsi="Times New Roman" w:cs="Times New Roman"/>
          <w:sz w:val="24"/>
          <w:szCs w:val="24"/>
        </w:rPr>
        <w:t>S</w:t>
      </w:r>
      <w:r w:rsidR="6F99E099" w:rsidRPr="2B875130">
        <w:rPr>
          <w:rFonts w:ascii="Times New Roman" w:eastAsia="Calibri" w:hAnsi="Times New Roman" w:cs="Times New Roman"/>
          <w:sz w:val="24"/>
          <w:szCs w:val="24"/>
        </w:rPr>
        <w:t xml:space="preserve">topnia </w:t>
      </w: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2EEB6A79" w:rsidRPr="2B87513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Zajęcia praktyczne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754AE7" w:rsidRDefault="4F21E380" w:rsidP="2B87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="7829B034" w:rsidRPr="2B8751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CKZiU-SBI3-MAGLOG-432106-2022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4F21E380" w:rsidP="2B875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Nazwa programu – PROGRAM NAUCZANIA ZAWODU </w:t>
      </w:r>
      <w:r w:rsidR="1DFE0190" w:rsidRPr="2B8751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MAGAZYNIER LOGISTYK</w:t>
      </w: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 na podbudowie szkoły podstawowej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754AE7" w:rsidRDefault="4F21E380" w:rsidP="00162E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Podręcznik – </w:t>
      </w:r>
      <w:r w:rsidR="5770BD64" w:rsidRPr="2B875130">
        <w:rPr>
          <w:rFonts w:ascii="Times New Roman" w:eastAsia="Calibri" w:hAnsi="Times New Roman" w:cs="Times New Roman"/>
          <w:sz w:val="24"/>
          <w:szCs w:val="24"/>
        </w:rPr>
        <w:t xml:space="preserve">Obsługa magazynów SPL.01 cz.1 i cz.2 </w:t>
      </w:r>
      <w:proofErr w:type="spellStart"/>
      <w:r w:rsidR="5770BD64" w:rsidRPr="2B875130">
        <w:rPr>
          <w:rFonts w:ascii="Times New Roman" w:eastAsia="Calibri" w:hAnsi="Times New Roman" w:cs="Times New Roman"/>
          <w:sz w:val="24"/>
          <w:szCs w:val="24"/>
        </w:rPr>
        <w:t>A.Rożej</w:t>
      </w:r>
      <w:proofErr w:type="spellEnd"/>
      <w:r w:rsidR="5770BD64" w:rsidRPr="2B8751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5770BD64" w:rsidRPr="2B875130">
        <w:rPr>
          <w:rFonts w:ascii="Times New Roman" w:eastAsia="Calibri" w:hAnsi="Times New Roman" w:cs="Times New Roman"/>
          <w:sz w:val="24"/>
          <w:szCs w:val="24"/>
        </w:rPr>
        <w:t>J.Stolarski</w:t>
      </w:r>
      <w:proofErr w:type="spellEnd"/>
      <w:r w:rsidR="5770BD64" w:rsidRPr="2B875130">
        <w:rPr>
          <w:rFonts w:ascii="Times New Roman" w:eastAsia="Calibri" w:hAnsi="Times New Roman" w:cs="Times New Roman"/>
          <w:sz w:val="24"/>
          <w:szCs w:val="24"/>
        </w:rPr>
        <w:t xml:space="preserve">, J. Śliżewska, D. </w:t>
      </w:r>
      <w:proofErr w:type="spellStart"/>
      <w:r w:rsidR="5770BD64" w:rsidRPr="2B875130">
        <w:rPr>
          <w:rFonts w:ascii="Times New Roman" w:eastAsia="Calibri" w:hAnsi="Times New Roman" w:cs="Times New Roman"/>
          <w:sz w:val="24"/>
          <w:szCs w:val="24"/>
        </w:rPr>
        <w:t>Zadrożna</w:t>
      </w:r>
      <w:proofErr w:type="spellEnd"/>
      <w:r w:rsidR="5770BD64" w:rsidRPr="2B8751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770BD64" w:rsidRPr="2B875130">
        <w:rPr>
          <w:rFonts w:ascii="Times New Roman" w:eastAsia="Calibri" w:hAnsi="Times New Roman" w:cs="Times New Roman"/>
          <w:sz w:val="24"/>
          <w:szCs w:val="24"/>
        </w:rPr>
        <w:t>WSiP</w:t>
      </w:r>
      <w:proofErr w:type="spellEnd"/>
      <w:r w:rsidR="5770BD64" w:rsidRPr="2B875130">
        <w:rPr>
          <w:rFonts w:ascii="Times New Roman" w:eastAsia="Calibri" w:hAnsi="Times New Roman" w:cs="Times New Roman"/>
          <w:sz w:val="24"/>
          <w:szCs w:val="24"/>
        </w:rPr>
        <w:t xml:space="preserve"> 2019</w:t>
      </w: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4F21E380" w:rsidRDefault="4F21E380" w:rsidP="2B875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Nauczyciele: mgr </w:t>
      </w:r>
      <w:r w:rsidR="7C20B743" w:rsidRPr="2B875130">
        <w:rPr>
          <w:rFonts w:ascii="Times New Roman" w:eastAsia="Calibri" w:hAnsi="Times New Roman" w:cs="Times New Roman"/>
          <w:sz w:val="24"/>
          <w:szCs w:val="24"/>
        </w:rPr>
        <w:t xml:space="preserve">Jadwiga </w:t>
      </w:r>
      <w:proofErr w:type="spellStart"/>
      <w:r w:rsidR="7C20B743" w:rsidRPr="2B875130">
        <w:rPr>
          <w:rFonts w:ascii="Times New Roman" w:eastAsia="Calibri" w:hAnsi="Times New Roman" w:cs="Times New Roman"/>
          <w:sz w:val="24"/>
          <w:szCs w:val="24"/>
        </w:rPr>
        <w:t>Cupok</w:t>
      </w:r>
      <w:proofErr w:type="spellEnd"/>
      <w:r w:rsidRPr="2B875130">
        <w:rPr>
          <w:rFonts w:ascii="Times New Roman" w:eastAsia="Calibri" w:hAnsi="Times New Roman" w:cs="Times New Roman"/>
          <w:sz w:val="24"/>
          <w:szCs w:val="24"/>
        </w:rPr>
        <w:t xml:space="preserve">, mgr </w:t>
      </w:r>
      <w:r w:rsidR="6C76511C" w:rsidRPr="2B875130">
        <w:rPr>
          <w:rFonts w:ascii="Times New Roman" w:eastAsia="Calibri" w:hAnsi="Times New Roman" w:cs="Times New Roman"/>
          <w:sz w:val="24"/>
          <w:szCs w:val="24"/>
        </w:rPr>
        <w:t>Marta Dudkiewicz-Lubaszka</w:t>
      </w:r>
    </w:p>
    <w:p w:rsidR="2B875130" w:rsidRDefault="2B875130" w:rsidP="2B8751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62E51" w:rsidRPr="00162E51" w:rsidRDefault="00162E51" w:rsidP="00162E51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754AE7" w:rsidTr="2B875130">
        <w:trPr>
          <w:trHeight w:val="467"/>
        </w:trPr>
        <w:tc>
          <w:tcPr>
            <w:tcW w:w="14923" w:type="dxa"/>
            <w:gridSpan w:val="6"/>
          </w:tcPr>
          <w:p w:rsidR="00754AE7" w:rsidRPr="005B3F7A" w:rsidRDefault="00754AE7" w:rsidP="005B3F7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</w:tc>
      </w:tr>
      <w:tr w:rsidR="000E6C91" w:rsidTr="2B875130">
        <w:trPr>
          <w:trHeight w:val="579"/>
        </w:trPr>
        <w:tc>
          <w:tcPr>
            <w:tcW w:w="1537" w:type="dxa"/>
          </w:tcPr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45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81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46" w:type="dxa"/>
          </w:tcPr>
          <w:p w:rsidR="00162E51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754AE7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349" w:type="dxa"/>
          </w:tcPr>
          <w:p w:rsidR="00162E51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754AE7" w:rsidRDefault="00162E51" w:rsidP="00754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="00754AE7"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elująca (6)</w:t>
            </w:r>
          </w:p>
        </w:tc>
      </w:tr>
      <w:tr w:rsidR="00754AE7" w:rsidTr="2B875130">
        <w:trPr>
          <w:trHeight w:val="381"/>
        </w:trPr>
        <w:tc>
          <w:tcPr>
            <w:tcW w:w="14923" w:type="dxa"/>
            <w:gridSpan w:val="6"/>
          </w:tcPr>
          <w:p w:rsidR="00754AE7" w:rsidRPr="00EB537B" w:rsidRDefault="4365316A" w:rsidP="2B875130">
            <w:pPr>
              <w:numPr>
                <w:ilvl w:val="0"/>
                <w:numId w:val="5"/>
              </w:numPr>
              <w:spacing w:line="259" w:lineRule="auto"/>
              <w:ind w:left="426" w:hanging="426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2B8751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Inwentaryzacja</w:t>
            </w:r>
          </w:p>
        </w:tc>
      </w:tr>
      <w:tr w:rsidR="000E6C91" w:rsidTr="2B875130">
        <w:trPr>
          <w:trHeight w:val="2485"/>
        </w:trPr>
        <w:tc>
          <w:tcPr>
            <w:tcW w:w="1537" w:type="dxa"/>
          </w:tcPr>
          <w:p w:rsidR="00754AE7" w:rsidRPr="00EB537B" w:rsidRDefault="00754AE7" w:rsidP="00754AE7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162E51" w:rsidRPr="001E3CBE" w:rsidRDefault="664DB49A" w:rsidP="2B875130">
            <w:pPr>
              <w:pStyle w:val="Akapitzlist"/>
              <w:numPr>
                <w:ilvl w:val="0"/>
                <w:numId w:val="4"/>
              </w:numPr>
              <w:spacing w:line="259" w:lineRule="auto"/>
              <w:ind w:left="567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uzasadnić </w:t>
            </w:r>
            <w:r w:rsidR="004F1DE2">
              <w:tab/>
            </w: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konieczność przeprowadzenia inwentaryzacji</w:t>
            </w:r>
          </w:p>
          <w:p w:rsidR="00162E51" w:rsidRPr="001E3CBE" w:rsidRDefault="664DB49A" w:rsidP="2B875130">
            <w:pPr>
              <w:pStyle w:val="Akapitzlist"/>
              <w:numPr>
                <w:ilvl w:val="0"/>
                <w:numId w:val="4"/>
              </w:numPr>
              <w:spacing w:line="259" w:lineRule="auto"/>
              <w:ind w:left="567" w:hanging="45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rozróżniać rodzaje inwentaryzacji</w:t>
            </w:r>
          </w:p>
        </w:tc>
        <w:tc>
          <w:tcPr>
            <w:tcW w:w="2845" w:type="dxa"/>
          </w:tcPr>
          <w:p w:rsidR="00754AE7" w:rsidRPr="00E20A50" w:rsidRDefault="7FF68960" w:rsidP="2B875130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procedury inwentaryzacji</w:t>
            </w:r>
          </w:p>
          <w:p w:rsidR="00754AE7" w:rsidRPr="00E20A50" w:rsidRDefault="7FF68960" w:rsidP="2B875130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określić etapy przeprowadzania inwentaryzacji</w:t>
            </w:r>
          </w:p>
        </w:tc>
        <w:tc>
          <w:tcPr>
            <w:tcW w:w="2816" w:type="dxa"/>
          </w:tcPr>
          <w:p w:rsidR="00162E51" w:rsidRPr="005B3F7A" w:rsidRDefault="7EB3FC53" w:rsidP="2B875130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dokonać inwentaryzacji towaru na odpowiednich dokumentach</w:t>
            </w:r>
          </w:p>
          <w:p w:rsidR="00162E51" w:rsidRPr="005B3F7A" w:rsidRDefault="7EB3FC53" w:rsidP="2B875130">
            <w:pPr>
              <w:pStyle w:val="Akapitzlist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przygotować raport z inwentaryzacji</w:t>
            </w:r>
          </w:p>
        </w:tc>
        <w:tc>
          <w:tcPr>
            <w:tcW w:w="2546" w:type="dxa"/>
          </w:tcPr>
          <w:p w:rsidR="001E3CBE" w:rsidRPr="001E3CBE" w:rsidRDefault="15F25349" w:rsidP="2B875130">
            <w:pPr>
              <w:pStyle w:val="Akapitzlist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samodzielnie rozwiązywać zadania obliczeniowe</w:t>
            </w:r>
          </w:p>
        </w:tc>
        <w:tc>
          <w:tcPr>
            <w:tcW w:w="2349" w:type="dxa"/>
          </w:tcPr>
          <w:p w:rsidR="00754AE7" w:rsidRPr="00EB537B" w:rsidRDefault="37B75F84" w:rsidP="00152C3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00754AE7" w:rsidRPr="00EB537B" w:rsidRDefault="37B75F84" w:rsidP="00152C3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rozwiązywać nietypowe problemy logistyczne, samodzielnie formułować wnioski, używać fachowej terminologii</w:t>
            </w:r>
          </w:p>
          <w:p w:rsidR="00754AE7" w:rsidRPr="00EB537B" w:rsidRDefault="37B75F84" w:rsidP="00152C31">
            <w:pPr>
              <w:pStyle w:val="Akapitzlist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007657A4" w:rsidTr="2B875130">
        <w:trPr>
          <w:trHeight w:val="411"/>
        </w:trPr>
        <w:tc>
          <w:tcPr>
            <w:tcW w:w="14923" w:type="dxa"/>
            <w:gridSpan w:val="6"/>
          </w:tcPr>
          <w:p w:rsidR="007657A4" w:rsidRPr="00EB537B" w:rsidRDefault="0855817F" w:rsidP="2B875130">
            <w:pPr>
              <w:numPr>
                <w:ilvl w:val="0"/>
                <w:numId w:val="5"/>
              </w:numPr>
              <w:spacing w:line="259" w:lineRule="auto"/>
              <w:ind w:left="426" w:hanging="426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2B8751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Dokumentacja handlowa</w:t>
            </w:r>
          </w:p>
        </w:tc>
      </w:tr>
      <w:tr w:rsidR="000E6C91" w:rsidTr="2B875130">
        <w:trPr>
          <w:trHeight w:val="2404"/>
        </w:trPr>
        <w:tc>
          <w:tcPr>
            <w:tcW w:w="1537" w:type="dxa"/>
          </w:tcPr>
          <w:p w:rsidR="007657A4" w:rsidRPr="00EB537B" w:rsidRDefault="007657A4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0673BF" w:rsidRPr="00E20A50" w:rsidRDefault="20A416C8" w:rsidP="2B875130">
            <w:pPr>
              <w:pStyle w:val="Akapitzlist"/>
              <w:numPr>
                <w:ilvl w:val="0"/>
                <w:numId w:val="1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dokumenty handlowe</w:t>
            </w:r>
          </w:p>
        </w:tc>
        <w:tc>
          <w:tcPr>
            <w:tcW w:w="2845" w:type="dxa"/>
          </w:tcPr>
          <w:p w:rsidR="007657A4" w:rsidRPr="00EB537B" w:rsidRDefault="6EE96F1A" w:rsidP="2B875130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wytypować oferenta i adresata w dokumentacji</w:t>
            </w:r>
          </w:p>
          <w:p w:rsidR="007657A4" w:rsidRPr="00EB537B" w:rsidRDefault="6EE96F1A" w:rsidP="2B875130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charakteryzować warunki płatności</w:t>
            </w:r>
          </w:p>
        </w:tc>
        <w:tc>
          <w:tcPr>
            <w:tcW w:w="2816" w:type="dxa"/>
          </w:tcPr>
          <w:p w:rsidR="000673BF" w:rsidRPr="00162E51" w:rsidRDefault="6EE96F1A" w:rsidP="2B875130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obliczać ceny jednostkowe netto i brutto oraz wartości netto i brutto</w:t>
            </w:r>
          </w:p>
        </w:tc>
        <w:tc>
          <w:tcPr>
            <w:tcW w:w="2546" w:type="dxa"/>
          </w:tcPr>
          <w:p w:rsidR="007657A4" w:rsidRPr="00EB537B" w:rsidRDefault="21EC67DC" w:rsidP="2B875130">
            <w:pPr>
              <w:pStyle w:val="Akapitzlist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samodzielnie wypełniać dokumentację handlową</w:t>
            </w:r>
          </w:p>
        </w:tc>
        <w:tc>
          <w:tcPr>
            <w:tcW w:w="2349" w:type="dxa"/>
          </w:tcPr>
          <w:p w:rsidR="007657A4" w:rsidRPr="00EB537B" w:rsidRDefault="765C44B5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007657A4" w:rsidRPr="00EB537B" w:rsidRDefault="765C44B5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rozwiązywać nietypowe problemy logistyczne, samodzielnie formułować wnioski, używać fachowej terminologii</w:t>
            </w:r>
          </w:p>
          <w:p w:rsidR="007657A4" w:rsidRPr="00EB537B" w:rsidRDefault="765C44B5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003E7CCC" w:rsidTr="2B875130">
        <w:trPr>
          <w:trHeight w:val="413"/>
        </w:trPr>
        <w:tc>
          <w:tcPr>
            <w:tcW w:w="14923" w:type="dxa"/>
            <w:gridSpan w:val="6"/>
          </w:tcPr>
          <w:p w:rsidR="003E7CCC" w:rsidRPr="003E7CCC" w:rsidRDefault="7BA38037" w:rsidP="2B87513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2B8751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="625F666B" w:rsidRPr="2B8751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Reklamacje</w:t>
            </w:r>
          </w:p>
        </w:tc>
      </w:tr>
      <w:tr w:rsidR="003E7CCC" w:rsidTr="2B875130">
        <w:trPr>
          <w:trHeight w:val="562"/>
        </w:trPr>
        <w:tc>
          <w:tcPr>
            <w:tcW w:w="1537" w:type="dxa"/>
          </w:tcPr>
          <w:p w:rsidR="003E7CCC" w:rsidRPr="00EB537B" w:rsidRDefault="003E7CCC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3E7CCC" w:rsidRPr="003E7CCC" w:rsidRDefault="71957B5A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analizować przepisy prawne związane z reklamacjami</w:t>
            </w:r>
          </w:p>
          <w:p w:rsidR="003E7CCC" w:rsidRPr="003E7CCC" w:rsidRDefault="6BB31718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rękojmię i gwarancję</w:t>
            </w:r>
          </w:p>
        </w:tc>
        <w:tc>
          <w:tcPr>
            <w:tcW w:w="2845" w:type="dxa"/>
          </w:tcPr>
          <w:p w:rsidR="003E7CCC" w:rsidRPr="00E20A50" w:rsidRDefault="3834D82E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zastosować procedurę przyjmowania i realizowania reklamacji</w:t>
            </w:r>
          </w:p>
          <w:p w:rsidR="003E7CCC" w:rsidRPr="00E20A50" w:rsidRDefault="3834D82E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poinformować klienta/ kontrahenta o sposobie rozstrzygnięcia reklamacji</w:t>
            </w:r>
          </w:p>
        </w:tc>
        <w:tc>
          <w:tcPr>
            <w:tcW w:w="2816" w:type="dxa"/>
          </w:tcPr>
          <w:p w:rsidR="00B5066E" w:rsidRPr="00B5066E" w:rsidRDefault="6C889D6B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sporządzić zgłoszenie reklamacyjne</w:t>
            </w:r>
          </w:p>
        </w:tc>
        <w:tc>
          <w:tcPr>
            <w:tcW w:w="2546" w:type="dxa"/>
          </w:tcPr>
          <w:p w:rsidR="003E7CCC" w:rsidRPr="00EB537B" w:rsidRDefault="0EB290E7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poinformować klienta/ kontrahenta o sposobie rozstrzygnięcia reklamacji </w:t>
            </w:r>
          </w:p>
          <w:p w:rsidR="003E7CCC" w:rsidRPr="00EB537B" w:rsidRDefault="0D87D51B" w:rsidP="2B875130">
            <w:pPr>
              <w:pStyle w:val="Akapitzlist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samodzielnie wypełniać zgłoszenie reklamacyjne i odpowiadać na zgłoszenie reklamacyjne</w:t>
            </w:r>
          </w:p>
        </w:tc>
        <w:tc>
          <w:tcPr>
            <w:tcW w:w="2349" w:type="dxa"/>
          </w:tcPr>
          <w:p w:rsidR="003E7CCC" w:rsidRPr="00EB537B" w:rsidRDefault="371FAE94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003E7CCC" w:rsidRPr="00EB537B" w:rsidRDefault="371FAE94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rozwiązywać nietypowe problemy logistyczne, samodzielnie formułować wnioski, używać fachowej terminologii</w:t>
            </w:r>
          </w:p>
          <w:p w:rsidR="003E7CCC" w:rsidRPr="00EB537B" w:rsidRDefault="371FAE94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wykorzystywać </w:t>
            </w: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różne źródła informacji w celu doskonalenia wiedzy zawodowej</w:t>
            </w:r>
          </w:p>
        </w:tc>
      </w:tr>
      <w:tr w:rsidR="003E7CCC" w:rsidTr="2B875130">
        <w:trPr>
          <w:trHeight w:val="420"/>
        </w:trPr>
        <w:tc>
          <w:tcPr>
            <w:tcW w:w="14923" w:type="dxa"/>
            <w:gridSpan w:val="6"/>
          </w:tcPr>
          <w:p w:rsidR="003E7CCC" w:rsidRPr="00D64AD3" w:rsidRDefault="003E7CCC" w:rsidP="003E7CCC">
            <w:pPr>
              <w:contextualSpacing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D64AD3">
              <w:rPr>
                <w:rFonts w:ascii="Times New Roman" w:eastAsia="Arial" w:hAnsi="Times New Roman" w:cs="Times New Roman"/>
                <w:b/>
                <w:sz w:val="24"/>
                <w:szCs w:val="20"/>
                <w:shd w:val="clear" w:color="auto" w:fill="FFFFFF"/>
              </w:rPr>
              <w:lastRenderedPageBreak/>
              <w:t>IV. Urządzenia i wyposażenie techniczne w procesie magazynowania </w:t>
            </w:r>
          </w:p>
        </w:tc>
      </w:tr>
      <w:tr w:rsidR="003E7CCC" w:rsidTr="2B875130">
        <w:trPr>
          <w:trHeight w:val="845"/>
        </w:trPr>
        <w:tc>
          <w:tcPr>
            <w:tcW w:w="1537" w:type="dxa"/>
          </w:tcPr>
          <w:p w:rsidR="003E7CCC" w:rsidRPr="00EB537B" w:rsidRDefault="003E7CCC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D64AD3" w:rsidRDefault="67BE81CE" w:rsidP="00152C31">
            <w:pPr>
              <w:pStyle w:val="Akapitzlist"/>
              <w:numPr>
                <w:ilvl w:val="0"/>
                <w:numId w:val="11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klasyfikować wyposażenie magazynu</w:t>
            </w:r>
          </w:p>
          <w:p w:rsidR="003E7CCC" w:rsidRPr="009242A1" w:rsidRDefault="67BE81CE" w:rsidP="00152C31">
            <w:pPr>
              <w:pStyle w:val="Akapitzlist"/>
              <w:numPr>
                <w:ilvl w:val="0"/>
                <w:numId w:val="11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wymienić środki transportu wykorzystywane w magazynie</w:t>
            </w:r>
          </w:p>
          <w:p w:rsidR="003E7CCC" w:rsidRPr="009242A1" w:rsidRDefault="7919F9F4" w:rsidP="00152C31">
            <w:pPr>
              <w:pStyle w:val="Akapitzlist"/>
              <w:numPr>
                <w:ilvl w:val="0"/>
                <w:numId w:val="11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urządzenia transportu bliskiego</w:t>
            </w:r>
          </w:p>
          <w:p w:rsidR="003E7CCC" w:rsidRPr="009242A1" w:rsidRDefault="7919F9F4" w:rsidP="00152C31">
            <w:pPr>
              <w:pStyle w:val="Akapitzlist"/>
              <w:numPr>
                <w:ilvl w:val="0"/>
                <w:numId w:val="11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dobrać urządzenia do wykonywanych czynności magazynowych</w:t>
            </w:r>
          </w:p>
        </w:tc>
        <w:tc>
          <w:tcPr>
            <w:tcW w:w="2845" w:type="dxa"/>
          </w:tcPr>
          <w:p w:rsidR="00D64AD3" w:rsidRPr="00D64AD3" w:rsidRDefault="67BE81CE" w:rsidP="00152C31">
            <w:pPr>
              <w:pStyle w:val="Akapitzlist"/>
              <w:numPr>
                <w:ilvl w:val="0"/>
                <w:numId w:val="10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wyposażenie techniczne w procesie magazynowania</w:t>
            </w:r>
          </w:p>
          <w:p w:rsidR="003E7CCC" w:rsidRDefault="7BA38037" w:rsidP="00152C31">
            <w:pPr>
              <w:numPr>
                <w:ilvl w:val="0"/>
                <w:numId w:val="7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opisać urządzenia pomocnicze w magazynie</w:t>
            </w:r>
          </w:p>
          <w:p w:rsidR="00D64AD3" w:rsidRPr="00D64AD3" w:rsidRDefault="67BE81CE" w:rsidP="00152C31">
            <w:pPr>
              <w:numPr>
                <w:ilvl w:val="0"/>
                <w:numId w:val="7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omówić wyposażenie specjalne w magazynie</w:t>
            </w:r>
          </w:p>
          <w:p w:rsidR="00D64AD3" w:rsidRPr="00D64AD3" w:rsidRDefault="67BE81CE" w:rsidP="00152C31">
            <w:pPr>
              <w:numPr>
                <w:ilvl w:val="0"/>
                <w:numId w:val="7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charakteryzować środki transportu wykorzystywane w magazynie </w:t>
            </w:r>
          </w:p>
          <w:p w:rsidR="00D64AD3" w:rsidRPr="00F57B59" w:rsidRDefault="67BE81CE" w:rsidP="00152C31">
            <w:pPr>
              <w:numPr>
                <w:ilvl w:val="0"/>
                <w:numId w:val="7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urządzenia transportu bliskiego do przemieszczania zapasów w magazynie</w:t>
            </w:r>
          </w:p>
          <w:p w:rsidR="00D64AD3" w:rsidRPr="00D64AD3" w:rsidRDefault="743C9D3A" w:rsidP="00152C31">
            <w:pPr>
              <w:pStyle w:val="Akapitzlist"/>
              <w:numPr>
                <w:ilvl w:val="0"/>
                <w:numId w:val="12"/>
              </w:numPr>
              <w:ind w:left="45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dobrać urządzenia kontrolno – pomiarowe</w:t>
            </w:r>
          </w:p>
        </w:tc>
        <w:tc>
          <w:tcPr>
            <w:tcW w:w="2816" w:type="dxa"/>
          </w:tcPr>
          <w:p w:rsidR="00F57B59" w:rsidRPr="00D64AD3" w:rsidRDefault="1411E01A" w:rsidP="00152C31">
            <w:pPr>
              <w:numPr>
                <w:ilvl w:val="0"/>
                <w:numId w:val="12"/>
              </w:numPr>
              <w:ind w:left="45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stosować urządzenia pomocnicze do wykonywania zadań zawodowych w magazynie</w:t>
            </w:r>
          </w:p>
          <w:p w:rsidR="2C185E6D" w:rsidRDefault="2C185E6D" w:rsidP="00152C31">
            <w:pPr>
              <w:numPr>
                <w:ilvl w:val="0"/>
                <w:numId w:val="7"/>
              </w:numPr>
              <w:ind w:left="453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dobierać urządzenia do formowania i zabezpieczania ładunków zgodnie z zapotrzebowaniem</w:t>
            </w:r>
          </w:p>
          <w:p w:rsidR="003E7CCC" w:rsidRPr="00EB537B" w:rsidRDefault="003E7CCC" w:rsidP="00E20A50">
            <w:pPr>
              <w:ind w:left="453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F57B59" w:rsidRDefault="1411E01A" w:rsidP="00152C31">
            <w:pPr>
              <w:pStyle w:val="Akapitzlist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proponować sposoby rozwiązywania problemów związanych z wykonywaniem zadań zawodowych w nieprzewidywalnych warunkach</w:t>
            </w:r>
          </w:p>
          <w:p w:rsidR="00E20A50" w:rsidRPr="00E20A50" w:rsidRDefault="29D3D1F4" w:rsidP="00152C31">
            <w:pPr>
              <w:pStyle w:val="Akapitzlist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przyporządkować odpowiednie elementy wyposażenia technicznego i urządzeń magazynu do rodzaju wykonywanych prac magazynowych</w:t>
            </w:r>
          </w:p>
          <w:p w:rsidR="00E20A50" w:rsidRPr="00F57B59" w:rsidRDefault="29D3D1F4" w:rsidP="00152C31">
            <w:pPr>
              <w:pStyle w:val="Akapitzlist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dokonać modyfikacji zaplanowanych działań</w:t>
            </w:r>
          </w:p>
          <w:p w:rsidR="003E7CCC" w:rsidRPr="00EB537B" w:rsidRDefault="003E7CCC" w:rsidP="00B5066E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3E7CCC" w:rsidRPr="00EB537B" w:rsidRDefault="4972BEB4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003E7CCC" w:rsidRPr="00EB537B" w:rsidRDefault="4972BEB4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rozwiązywać nietypowe problemy logistyczne, samodzielnie formułować wnioski, używać fachowej terminologii</w:t>
            </w:r>
          </w:p>
          <w:p w:rsidR="003E7CCC" w:rsidRPr="00EB537B" w:rsidRDefault="4972BEB4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003E7CCC" w:rsidTr="2B875130">
        <w:trPr>
          <w:trHeight w:val="463"/>
        </w:trPr>
        <w:tc>
          <w:tcPr>
            <w:tcW w:w="14923" w:type="dxa"/>
            <w:gridSpan w:val="6"/>
          </w:tcPr>
          <w:p w:rsidR="003E7CCC" w:rsidRPr="00F57B59" w:rsidRDefault="7BA38037" w:rsidP="2B875130">
            <w:pPr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="4D4ADE9D" w:rsidRPr="2B8751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Jednostki ładunkowe</w:t>
            </w:r>
          </w:p>
        </w:tc>
      </w:tr>
      <w:tr w:rsidR="003E7CCC" w:rsidTr="2B875130">
        <w:trPr>
          <w:trHeight w:val="845"/>
        </w:trPr>
        <w:tc>
          <w:tcPr>
            <w:tcW w:w="1537" w:type="dxa"/>
          </w:tcPr>
          <w:p w:rsidR="003E7CCC" w:rsidRPr="00EB537B" w:rsidRDefault="003E7CCC" w:rsidP="007657A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B537B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124910" w:rsidRPr="009242A1" w:rsidRDefault="287672DB" w:rsidP="00152C31">
            <w:pPr>
              <w:numPr>
                <w:ilvl w:val="0"/>
                <w:numId w:val="1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omówić rodzaje jednostek ładunkowych</w:t>
            </w:r>
          </w:p>
          <w:p w:rsidR="00124910" w:rsidRPr="009242A1" w:rsidRDefault="287672DB" w:rsidP="00152C31">
            <w:pPr>
              <w:numPr>
                <w:ilvl w:val="0"/>
                <w:numId w:val="1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sklasyfikować jednostki ładunkowe</w:t>
            </w:r>
          </w:p>
          <w:p w:rsidR="00124910" w:rsidRPr="009242A1" w:rsidRDefault="287672DB" w:rsidP="00152C31">
            <w:pPr>
              <w:numPr>
                <w:ilvl w:val="0"/>
                <w:numId w:val="1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formować jednostki ładunkowe</w:t>
            </w:r>
          </w:p>
        </w:tc>
        <w:tc>
          <w:tcPr>
            <w:tcW w:w="2845" w:type="dxa"/>
          </w:tcPr>
          <w:p w:rsidR="00124910" w:rsidRPr="00E20A50" w:rsidRDefault="287672DB" w:rsidP="00152C31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wyjaśnić sposoby piętrzenia jednostek ładunkowych</w:t>
            </w:r>
          </w:p>
          <w:p w:rsidR="00124910" w:rsidRPr="00E20A50" w:rsidRDefault="6349449A" w:rsidP="00152C31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wyróżnia</w:t>
            </w:r>
            <w:r w:rsidR="6C3777AF"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ć</w:t>
            </w:r>
            <w:r w:rsidR="287672DB"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cechy palet i kontenerów</w:t>
            </w:r>
          </w:p>
        </w:tc>
        <w:tc>
          <w:tcPr>
            <w:tcW w:w="2816" w:type="dxa"/>
          </w:tcPr>
          <w:p w:rsidR="003E7CCC" w:rsidRPr="00EB537B" w:rsidRDefault="287672DB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określić przydatność jednostek ładunkowych do składowania zapasów</w:t>
            </w:r>
          </w:p>
        </w:tc>
        <w:tc>
          <w:tcPr>
            <w:tcW w:w="2546" w:type="dxa"/>
          </w:tcPr>
          <w:p w:rsidR="003E7CCC" w:rsidRPr="00EB537B" w:rsidRDefault="287672DB" w:rsidP="00152C31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przedstawić opinię na temat </w:t>
            </w:r>
            <w:r w:rsidR="37255787"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racjonalności wykorzystania jednostek ładunkowych</w:t>
            </w:r>
          </w:p>
          <w:p w:rsidR="003E7CCC" w:rsidRPr="00EB537B" w:rsidRDefault="31619127" w:rsidP="00152C31">
            <w:pPr>
              <w:numPr>
                <w:ilvl w:val="0"/>
                <w:numId w:val="8"/>
              </w:numPr>
              <w:spacing w:line="259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samodzielnie dobierać jednostki ładunkowe</w:t>
            </w:r>
          </w:p>
        </w:tc>
        <w:tc>
          <w:tcPr>
            <w:tcW w:w="2349" w:type="dxa"/>
          </w:tcPr>
          <w:p w:rsidR="003E7CCC" w:rsidRPr="00EB537B" w:rsidRDefault="7523AA63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003E7CCC" w:rsidRPr="00EB537B" w:rsidRDefault="7523AA63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rozwiązywać nietypowe problemy logistyczne, samodzielnie </w:t>
            </w: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formułować wnioski, używać fachowej terminologii</w:t>
            </w:r>
          </w:p>
          <w:p w:rsidR="003E7CCC" w:rsidRPr="00EB537B" w:rsidRDefault="7523AA63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2B875130" w:rsidTr="2B875130">
        <w:trPr>
          <w:trHeight w:val="495"/>
        </w:trPr>
        <w:tc>
          <w:tcPr>
            <w:tcW w:w="14923" w:type="dxa"/>
            <w:gridSpan w:val="6"/>
          </w:tcPr>
          <w:p w:rsidR="2B875130" w:rsidRDefault="2B875130" w:rsidP="2B8751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603BA3E"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C6A50A2"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Technologia i metody prac magazynowych</w:t>
            </w:r>
          </w:p>
        </w:tc>
      </w:tr>
      <w:tr w:rsidR="2B875130" w:rsidTr="2B875130">
        <w:trPr>
          <w:trHeight w:val="845"/>
        </w:trPr>
        <w:tc>
          <w:tcPr>
            <w:tcW w:w="1537" w:type="dxa"/>
          </w:tcPr>
          <w:p w:rsidR="2B875130" w:rsidRDefault="2B875130" w:rsidP="2B8751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0" w:type="dxa"/>
          </w:tcPr>
          <w:p w:rsidR="29C0E2C9" w:rsidRDefault="29C0E2C9" w:rsidP="2B875130">
            <w:pPr>
              <w:pStyle w:val="Akapitzlist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stosować informatyczne systemy magazynowe</w:t>
            </w:r>
          </w:p>
          <w:p w:rsidR="1A3D8064" w:rsidRDefault="1A3D8064" w:rsidP="2B875130">
            <w:pPr>
              <w:pStyle w:val="Akapitzlist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dobierać urządzenia automatycznej identyfikacji towarów do systemów informatycznych magazynu</w:t>
            </w:r>
          </w:p>
        </w:tc>
        <w:tc>
          <w:tcPr>
            <w:tcW w:w="2845" w:type="dxa"/>
          </w:tcPr>
          <w:p w:rsidR="327EF4D1" w:rsidRDefault="327EF4D1" w:rsidP="2B875130">
            <w:pPr>
              <w:pStyle w:val="Akapitzlist"/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stosować systemy elektronicznej wymiany danych</w:t>
            </w:r>
          </w:p>
        </w:tc>
        <w:tc>
          <w:tcPr>
            <w:tcW w:w="2816" w:type="dxa"/>
          </w:tcPr>
          <w:p w:rsidR="6236119E" w:rsidRDefault="6236119E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wyjaśnić wpływ układu stref na funkcjonowanie magazynu</w:t>
            </w:r>
          </w:p>
          <w:p w:rsidR="6236119E" w:rsidRDefault="6236119E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stosować wskaźniki optymalizacji zagospodarowania przestrzeni magazynowej</w:t>
            </w:r>
          </w:p>
          <w:p w:rsidR="6236119E" w:rsidRDefault="6236119E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omówić metody wyznaczania najlepszego rozwiązania </w:t>
            </w:r>
            <w:r w:rsidR="197B6BD3"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w </w:t>
            </w: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zakresie zagospodarowania powierzchni</w:t>
            </w:r>
          </w:p>
          <w:p w:rsidR="3864E444" w:rsidRDefault="3864E444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char</w:t>
            </w:r>
            <w:r w:rsidR="1D9210BC"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kteryzować urządzenia automatycznej identyfikacji towarów do systemów informatycznych magazynu</w:t>
            </w:r>
          </w:p>
        </w:tc>
        <w:tc>
          <w:tcPr>
            <w:tcW w:w="2546" w:type="dxa"/>
          </w:tcPr>
          <w:p w:rsidR="6236119E" w:rsidRDefault="6236119E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zorganizować pracę magazynu zgodnie z zasadami ergonomii, przepisami bezpieczeństwa i higieny pracy, przepisami przeciwpożarowymi oraz przepisami ochrony środowiska</w:t>
            </w:r>
          </w:p>
          <w:p w:rsidR="6236119E" w:rsidRDefault="6236119E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wyjaśnić znaczenie magazynów i magazynowania dla gospodarki i bezpieczeństwa państwa</w:t>
            </w:r>
          </w:p>
        </w:tc>
        <w:tc>
          <w:tcPr>
            <w:tcW w:w="2349" w:type="dxa"/>
          </w:tcPr>
          <w:p w:rsidR="321A164A" w:rsidRDefault="321A164A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biegle posługiwać się zdobytymi wiadomościami w rozwiązywaniu problemów teoretyczny i praktycznych</w:t>
            </w:r>
          </w:p>
          <w:p w:rsidR="321A164A" w:rsidRDefault="321A164A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rozwiązywać nietypowe problemy logistyczne, samodzielnie formułować wnioski, używać fachowej terminologii</w:t>
            </w:r>
          </w:p>
          <w:p w:rsidR="321A164A" w:rsidRDefault="321A164A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2B875130" w:rsidTr="2B875130">
        <w:trPr>
          <w:trHeight w:val="480"/>
        </w:trPr>
        <w:tc>
          <w:tcPr>
            <w:tcW w:w="14923" w:type="dxa"/>
            <w:gridSpan w:val="6"/>
          </w:tcPr>
          <w:p w:rsidR="2B875130" w:rsidRDefault="2B875130" w:rsidP="2B875130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6DABA4CB"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70494753"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 skł</w:t>
            </w:r>
            <w:r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70494753"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dowania i przechowywania towarów, kompletacja </w:t>
            </w:r>
            <w:r w:rsidR="1DCE5B7E" w:rsidRPr="2B8751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towarów</w:t>
            </w:r>
          </w:p>
        </w:tc>
      </w:tr>
      <w:tr w:rsidR="2B875130" w:rsidTr="2B875130">
        <w:trPr>
          <w:trHeight w:val="845"/>
        </w:trPr>
        <w:tc>
          <w:tcPr>
            <w:tcW w:w="1537" w:type="dxa"/>
          </w:tcPr>
          <w:p w:rsidR="2B875130" w:rsidRDefault="2B875130" w:rsidP="2B87513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Uczeń zna/potrafi:</w:t>
            </w:r>
          </w:p>
        </w:tc>
        <w:tc>
          <w:tcPr>
            <w:tcW w:w="2830" w:type="dxa"/>
          </w:tcPr>
          <w:p w:rsidR="7D7E3C87" w:rsidRDefault="7D7E3C87" w:rsidP="00152C31">
            <w:pPr>
              <w:numPr>
                <w:ilvl w:val="0"/>
                <w:numId w:val="1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określić sposoby składowania towarów w magazynie</w:t>
            </w:r>
          </w:p>
          <w:p w:rsidR="23DE7E87" w:rsidRDefault="23DE7E87" w:rsidP="00152C31">
            <w:pPr>
              <w:numPr>
                <w:ilvl w:val="0"/>
                <w:numId w:val="1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ocenić stan magazynowy towarów</w:t>
            </w:r>
          </w:p>
          <w:p w:rsidR="7D88DCCA" w:rsidRDefault="7D88DCCA" w:rsidP="00152C31">
            <w:pPr>
              <w:numPr>
                <w:ilvl w:val="0"/>
                <w:numId w:val="13"/>
              </w:numPr>
              <w:ind w:left="448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kompletację towarów</w:t>
            </w:r>
          </w:p>
          <w:p w:rsidR="2B875130" w:rsidRDefault="2B875130" w:rsidP="2B875130">
            <w:pPr>
              <w:pStyle w:val="Akapitzli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:rsidR="5212178D" w:rsidRDefault="5212178D" w:rsidP="00152C31">
            <w:pPr>
              <w:pStyle w:val="Akapitzlist"/>
              <w:numPr>
                <w:ilvl w:val="0"/>
                <w:numId w:val="13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wymienić czynniki wpływające na przechowywane towary</w:t>
            </w:r>
          </w:p>
          <w:p w:rsidR="7D88DCCA" w:rsidRDefault="7D88DCCA" w:rsidP="00152C31">
            <w:pPr>
              <w:pStyle w:val="Akapitzlist"/>
              <w:numPr>
                <w:ilvl w:val="0"/>
                <w:numId w:val="13"/>
              </w:num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wymieniać podstawowe zadania i funkcje kompletacji</w:t>
            </w:r>
          </w:p>
        </w:tc>
        <w:tc>
          <w:tcPr>
            <w:tcW w:w="2816" w:type="dxa"/>
          </w:tcPr>
          <w:p w:rsidR="2B875130" w:rsidRDefault="2B875130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omówić metody składowania i systemy sterowania zapasami</w:t>
            </w:r>
          </w:p>
          <w:p w:rsidR="4662E0A1" w:rsidRDefault="4662E0A1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stosować systemy automatycznej identyfikacji i kompletacji towaru i miejsc składowania</w:t>
            </w:r>
          </w:p>
          <w:p w:rsidR="25D12CE7" w:rsidRDefault="25D12CE7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dobrać urządzenia do składowania zapasów zgodnie z przyjętym systemem składowania zapasów</w:t>
            </w:r>
          </w:p>
          <w:p w:rsidR="6E89AC87" w:rsidRDefault="6E89AC87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wymienić sposoby racjonalnego przechowywania towarów</w:t>
            </w:r>
          </w:p>
          <w:p w:rsidR="11ED6F8C" w:rsidRDefault="11ED6F8C" w:rsidP="00152C31">
            <w:pPr>
              <w:numPr>
                <w:ilvl w:val="0"/>
                <w:numId w:val="8"/>
              </w:numPr>
              <w:contextualSpacing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charakteryzować rozwiązania kompletacji</w:t>
            </w:r>
          </w:p>
        </w:tc>
        <w:tc>
          <w:tcPr>
            <w:tcW w:w="2546" w:type="dxa"/>
          </w:tcPr>
          <w:p w:rsidR="31E5C349" w:rsidRDefault="31E5C349" w:rsidP="00152C31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samodzielnie </w:t>
            </w:r>
            <w:r w:rsidR="5A1A7983"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analizować infrastrukturę magazynową i manipulacyjną</w:t>
            </w:r>
          </w:p>
          <w:p w:rsidR="3C2DC1FC" w:rsidRDefault="3C2DC1FC" w:rsidP="00152C31">
            <w:pPr>
              <w:pStyle w:val="Akapitzlist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charakteryzować sposoby przechowywania </w:t>
            </w: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różnych towarów</w:t>
            </w:r>
          </w:p>
          <w:p w:rsidR="329AFCF3" w:rsidRDefault="329AFCF3" w:rsidP="00152C31">
            <w:pPr>
              <w:pStyle w:val="Akapitzlist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Arial" w:hAnsi="Times New Roman" w:cs="Times New Roman"/>
                <w:sz w:val="20"/>
                <w:szCs w:val="20"/>
              </w:rPr>
              <w:t>samodzielnie dobierać warianty kompletacji</w:t>
            </w:r>
          </w:p>
        </w:tc>
        <w:tc>
          <w:tcPr>
            <w:tcW w:w="2349" w:type="dxa"/>
          </w:tcPr>
          <w:p w:rsidR="3F5D80EB" w:rsidRDefault="3F5D80EB" w:rsidP="00152C31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biegle posługiwać się zdobytymi wiadomościami w rozwiązywaniu problemów teoretyczny i praktycznych</w:t>
            </w:r>
          </w:p>
          <w:p w:rsidR="3F5D80EB" w:rsidRDefault="3F5D80EB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rozwiązywać </w:t>
            </w: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nietypowe problemy logistyczne, samodzielnie formułować wnioski, używać fachowej terminologii</w:t>
            </w:r>
          </w:p>
          <w:p w:rsidR="3F5D80EB" w:rsidRDefault="3F5D80EB" w:rsidP="00152C31">
            <w:pPr>
              <w:pStyle w:val="Akapitzlist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2B875130">
              <w:rPr>
                <w:rFonts w:ascii="Times New Roman" w:eastAsia="Calibri" w:hAnsi="Times New Roman" w:cs="Times New Roman"/>
                <w:sz w:val="20"/>
                <w:szCs w:val="20"/>
              </w:rPr>
              <w:t>wykorzystywać różne źródła informacji w celu doskonalenia wiedzy zawodowej</w:t>
            </w:r>
          </w:p>
        </w:tc>
      </w:tr>
      <w:tr w:rsidR="00162E51" w:rsidTr="2B875130">
        <w:trPr>
          <w:trHeight w:val="415"/>
        </w:trPr>
        <w:tc>
          <w:tcPr>
            <w:tcW w:w="14923" w:type="dxa"/>
            <w:gridSpan w:val="6"/>
          </w:tcPr>
          <w:p w:rsidR="00162E51" w:rsidRPr="00EB537B" w:rsidRDefault="00162E51" w:rsidP="00162E51">
            <w:pPr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23629E">
              <w:rPr>
                <w:rFonts w:ascii="Times New Roman" w:hAnsi="Times New Roman" w:cs="Times New Roman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162E51" w:rsidTr="2B875130">
        <w:trPr>
          <w:trHeight w:val="408"/>
        </w:trPr>
        <w:tc>
          <w:tcPr>
            <w:tcW w:w="14923" w:type="dxa"/>
            <w:gridSpan w:val="6"/>
          </w:tcPr>
          <w:p w:rsidR="00162E51" w:rsidRPr="0023629E" w:rsidRDefault="00162E51" w:rsidP="00162E51">
            <w:pPr>
              <w:contextualSpacing/>
              <w:rPr>
                <w:rFonts w:ascii="Times New Roman" w:hAnsi="Times New Roman" w:cs="Times New Roman"/>
              </w:rPr>
            </w:pPr>
            <w:r w:rsidRPr="0023629E">
              <w:rPr>
                <w:rFonts w:ascii="Times New Roman" w:hAnsi="Times New Roman" w:cs="Times New Roman"/>
                <w:b/>
              </w:rPr>
              <w:t>Kryteria oceniania są zgodne ze statutem szkoły. Ocena końcowa jest oceną wystawianą przez nauczyciela.</w:t>
            </w:r>
          </w:p>
        </w:tc>
      </w:tr>
    </w:tbl>
    <w:p w:rsidR="007657A4" w:rsidRDefault="007657A4" w:rsidP="000E6C91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8416E" w:rsidRDefault="0068416E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537B" w:rsidRDefault="00EB537B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954" w:rsidRDefault="00CA2954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A2954" w:rsidRDefault="00CA2954" w:rsidP="00754AE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CA2954" w:rsidSect="003C1AB3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543"/>
    <w:multiLevelType w:val="hybridMultilevel"/>
    <w:tmpl w:val="E23A7686"/>
    <w:lvl w:ilvl="0" w:tplc="C3F2B15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E36B0"/>
    <w:multiLevelType w:val="hybridMultilevel"/>
    <w:tmpl w:val="E69A27B8"/>
    <w:lvl w:ilvl="0" w:tplc="4B9E6A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66E5"/>
    <w:multiLevelType w:val="hybridMultilevel"/>
    <w:tmpl w:val="8BE40E44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B54C9"/>
    <w:multiLevelType w:val="hybridMultilevel"/>
    <w:tmpl w:val="A23C8B0C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973A0"/>
    <w:multiLevelType w:val="hybridMultilevel"/>
    <w:tmpl w:val="173A732A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AE147"/>
    <w:multiLevelType w:val="hybridMultilevel"/>
    <w:tmpl w:val="21D2D528"/>
    <w:lvl w:ilvl="0" w:tplc="FB3852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D87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96F7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1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06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62C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05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252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E76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A82A61"/>
    <w:multiLevelType w:val="hybridMultilevel"/>
    <w:tmpl w:val="144AA9D8"/>
    <w:lvl w:ilvl="0" w:tplc="5A6E99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266BE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D4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A3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27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7E5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A4A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2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402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4E4B84"/>
    <w:multiLevelType w:val="hybridMultilevel"/>
    <w:tmpl w:val="126AAC84"/>
    <w:lvl w:ilvl="0" w:tplc="16EA82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B2609"/>
    <w:multiLevelType w:val="hybridMultilevel"/>
    <w:tmpl w:val="B1129CF6"/>
    <w:lvl w:ilvl="0" w:tplc="35AC89CA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A4718"/>
    <w:multiLevelType w:val="hybridMultilevel"/>
    <w:tmpl w:val="21368F44"/>
    <w:lvl w:ilvl="0" w:tplc="A21CB3A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768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128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0B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A5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1F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2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0F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94D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2B3ABD"/>
    <w:multiLevelType w:val="hybridMultilevel"/>
    <w:tmpl w:val="35567858"/>
    <w:lvl w:ilvl="0" w:tplc="37B6CB98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106AE"/>
    <w:multiLevelType w:val="hybridMultilevel"/>
    <w:tmpl w:val="69403606"/>
    <w:lvl w:ilvl="0" w:tplc="55F29976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DA4B2"/>
    <w:multiLevelType w:val="hybridMultilevel"/>
    <w:tmpl w:val="F2A89B46"/>
    <w:lvl w:ilvl="0" w:tplc="786095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DC2E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A5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A0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825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A0F9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61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BC9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EE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4AE7"/>
    <w:rsid w:val="000673BF"/>
    <w:rsid w:val="000E6C91"/>
    <w:rsid w:val="00124910"/>
    <w:rsid w:val="00131B03"/>
    <w:rsid w:val="00152C31"/>
    <w:rsid w:val="00162E51"/>
    <w:rsid w:val="001E3CBE"/>
    <w:rsid w:val="003C1AB3"/>
    <w:rsid w:val="003E7CCC"/>
    <w:rsid w:val="004D3503"/>
    <w:rsid w:val="004F1DE2"/>
    <w:rsid w:val="005B3F7A"/>
    <w:rsid w:val="0062240F"/>
    <w:rsid w:val="006478C8"/>
    <w:rsid w:val="0068416E"/>
    <w:rsid w:val="006978EB"/>
    <w:rsid w:val="006F4424"/>
    <w:rsid w:val="00754AE7"/>
    <w:rsid w:val="007657A4"/>
    <w:rsid w:val="00880A4E"/>
    <w:rsid w:val="009242A1"/>
    <w:rsid w:val="00961BDF"/>
    <w:rsid w:val="00986403"/>
    <w:rsid w:val="009F2436"/>
    <w:rsid w:val="00A62E0A"/>
    <w:rsid w:val="00B5066E"/>
    <w:rsid w:val="00B84471"/>
    <w:rsid w:val="00C45B9C"/>
    <w:rsid w:val="00CA2954"/>
    <w:rsid w:val="00CE2308"/>
    <w:rsid w:val="00D47898"/>
    <w:rsid w:val="00D64AD3"/>
    <w:rsid w:val="00D843BE"/>
    <w:rsid w:val="00E20A50"/>
    <w:rsid w:val="00EB537B"/>
    <w:rsid w:val="00F3101E"/>
    <w:rsid w:val="00F57B59"/>
    <w:rsid w:val="0105297C"/>
    <w:rsid w:val="029874DF"/>
    <w:rsid w:val="02FBF100"/>
    <w:rsid w:val="03292153"/>
    <w:rsid w:val="0373A6ED"/>
    <w:rsid w:val="0603BA3E"/>
    <w:rsid w:val="06301085"/>
    <w:rsid w:val="082AD418"/>
    <w:rsid w:val="0855817F"/>
    <w:rsid w:val="09B494C1"/>
    <w:rsid w:val="0B6274DA"/>
    <w:rsid w:val="0C006016"/>
    <w:rsid w:val="0C6A50A2"/>
    <w:rsid w:val="0CAD9883"/>
    <w:rsid w:val="0CFAAECE"/>
    <w:rsid w:val="0CFE453B"/>
    <w:rsid w:val="0D790D26"/>
    <w:rsid w:val="0D87D51B"/>
    <w:rsid w:val="0EB290E7"/>
    <w:rsid w:val="11ED6F8C"/>
    <w:rsid w:val="1411E01A"/>
    <w:rsid w:val="15D6DB27"/>
    <w:rsid w:val="15F25349"/>
    <w:rsid w:val="1836D5B0"/>
    <w:rsid w:val="186DF564"/>
    <w:rsid w:val="18FFBA9D"/>
    <w:rsid w:val="197B6BD3"/>
    <w:rsid w:val="19B8B466"/>
    <w:rsid w:val="1A09C5C5"/>
    <w:rsid w:val="1A3D8064"/>
    <w:rsid w:val="1B32FFA5"/>
    <w:rsid w:val="1D9210BC"/>
    <w:rsid w:val="1DCE5B7E"/>
    <w:rsid w:val="1DFE0190"/>
    <w:rsid w:val="2053AE51"/>
    <w:rsid w:val="20A416C8"/>
    <w:rsid w:val="20C7B12B"/>
    <w:rsid w:val="21EC67DC"/>
    <w:rsid w:val="223C3AEE"/>
    <w:rsid w:val="233D3CA9"/>
    <w:rsid w:val="23466E4F"/>
    <w:rsid w:val="234BA3E6"/>
    <w:rsid w:val="23A3A3B9"/>
    <w:rsid w:val="23DE7E87"/>
    <w:rsid w:val="24E77447"/>
    <w:rsid w:val="252687FC"/>
    <w:rsid w:val="25D12CE7"/>
    <w:rsid w:val="2623D6A4"/>
    <w:rsid w:val="287672DB"/>
    <w:rsid w:val="29C0E2C9"/>
    <w:rsid w:val="29D3D1F4"/>
    <w:rsid w:val="2B875130"/>
    <w:rsid w:val="2C185E6D"/>
    <w:rsid w:val="2EEB6A79"/>
    <w:rsid w:val="2F4D7357"/>
    <w:rsid w:val="2F8438FC"/>
    <w:rsid w:val="301DF653"/>
    <w:rsid w:val="30971899"/>
    <w:rsid w:val="313E83F7"/>
    <w:rsid w:val="31619127"/>
    <w:rsid w:val="31E5C349"/>
    <w:rsid w:val="321A164A"/>
    <w:rsid w:val="327EF4D1"/>
    <w:rsid w:val="329AFCF3"/>
    <w:rsid w:val="32BBD9BE"/>
    <w:rsid w:val="3591ED00"/>
    <w:rsid w:val="371FAE94"/>
    <w:rsid w:val="37255787"/>
    <w:rsid w:val="37B3F731"/>
    <w:rsid w:val="37B75F84"/>
    <w:rsid w:val="3834D82E"/>
    <w:rsid w:val="3864E444"/>
    <w:rsid w:val="38F0D460"/>
    <w:rsid w:val="39CA8F7D"/>
    <w:rsid w:val="3C2DC1FC"/>
    <w:rsid w:val="3C75589C"/>
    <w:rsid w:val="3D10977C"/>
    <w:rsid w:val="3E03DEA2"/>
    <w:rsid w:val="3E1128FD"/>
    <w:rsid w:val="3EAC67DD"/>
    <w:rsid w:val="3F5D80EB"/>
    <w:rsid w:val="3F79DF56"/>
    <w:rsid w:val="3FEB6167"/>
    <w:rsid w:val="4010BD80"/>
    <w:rsid w:val="4115AFB7"/>
    <w:rsid w:val="4365316A"/>
    <w:rsid w:val="43CB39F6"/>
    <w:rsid w:val="43F3180C"/>
    <w:rsid w:val="44674224"/>
    <w:rsid w:val="453ED32D"/>
    <w:rsid w:val="4662E0A1"/>
    <w:rsid w:val="475C1706"/>
    <w:rsid w:val="476C2E80"/>
    <w:rsid w:val="47AD509E"/>
    <w:rsid w:val="47F4ED6E"/>
    <w:rsid w:val="487673EF"/>
    <w:rsid w:val="49492C92"/>
    <w:rsid w:val="4972BEB4"/>
    <w:rsid w:val="4B332827"/>
    <w:rsid w:val="4D4ADE9D"/>
    <w:rsid w:val="4F21E380"/>
    <w:rsid w:val="4FBDC053"/>
    <w:rsid w:val="50D9889A"/>
    <w:rsid w:val="5212178D"/>
    <w:rsid w:val="53E94B46"/>
    <w:rsid w:val="54709760"/>
    <w:rsid w:val="55244567"/>
    <w:rsid w:val="55851BA7"/>
    <w:rsid w:val="5770BD64"/>
    <w:rsid w:val="58496637"/>
    <w:rsid w:val="5A1A7983"/>
    <w:rsid w:val="5A953C24"/>
    <w:rsid w:val="5B7A5E8E"/>
    <w:rsid w:val="5D902D8C"/>
    <w:rsid w:val="6098EECE"/>
    <w:rsid w:val="6236119E"/>
    <w:rsid w:val="625F666B"/>
    <w:rsid w:val="6349449A"/>
    <w:rsid w:val="644F9A7B"/>
    <w:rsid w:val="664DB49A"/>
    <w:rsid w:val="664DB80D"/>
    <w:rsid w:val="66B198D5"/>
    <w:rsid w:val="67BE81CE"/>
    <w:rsid w:val="687162CA"/>
    <w:rsid w:val="68C6DAF3"/>
    <w:rsid w:val="6912F424"/>
    <w:rsid w:val="69769783"/>
    <w:rsid w:val="6B30F9FF"/>
    <w:rsid w:val="6B712940"/>
    <w:rsid w:val="6BB31718"/>
    <w:rsid w:val="6C3777AF"/>
    <w:rsid w:val="6C76511C"/>
    <w:rsid w:val="6C889D6B"/>
    <w:rsid w:val="6D9A4C16"/>
    <w:rsid w:val="6DABA4CB"/>
    <w:rsid w:val="6E89AC87"/>
    <w:rsid w:val="6EE96F1A"/>
    <w:rsid w:val="6F361C77"/>
    <w:rsid w:val="6F99E099"/>
    <w:rsid w:val="701CBC4D"/>
    <w:rsid w:val="70494753"/>
    <w:rsid w:val="71957B5A"/>
    <w:rsid w:val="73545D0F"/>
    <w:rsid w:val="73A381C3"/>
    <w:rsid w:val="743C9D3A"/>
    <w:rsid w:val="74466FC5"/>
    <w:rsid w:val="74D18B98"/>
    <w:rsid w:val="74F02D70"/>
    <w:rsid w:val="7523AA63"/>
    <w:rsid w:val="765C44B5"/>
    <w:rsid w:val="7829B034"/>
    <w:rsid w:val="7919F9F4"/>
    <w:rsid w:val="7AB2475B"/>
    <w:rsid w:val="7BA38037"/>
    <w:rsid w:val="7C20B743"/>
    <w:rsid w:val="7CDC9D7D"/>
    <w:rsid w:val="7D7E3C87"/>
    <w:rsid w:val="7D88DCCA"/>
    <w:rsid w:val="7DD654BD"/>
    <w:rsid w:val="7EB3FC53"/>
    <w:rsid w:val="7EE73B21"/>
    <w:rsid w:val="7FF18090"/>
    <w:rsid w:val="7FF68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4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A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73B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3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6" ma:contentTypeDescription="Utwórz nowy dokument." ma:contentTypeScope="" ma:versionID="9de900d37a61195f9761d44322f087f9">
  <xsd:schema xmlns:xsd="http://www.w3.org/2001/XMLSchema" xmlns:xs="http://www.w3.org/2001/XMLSchema" xmlns:p="http://schemas.microsoft.com/office/2006/metadata/properties" xmlns:ns2="2995fa49-a46a-4e5b-9938-e3a3e9829042" xmlns:ns3="9e079bf5-2a45-476b-8100-580ab46f1b02" targetNamespace="http://schemas.microsoft.com/office/2006/metadata/properties" ma:root="true" ma:fieldsID="245624435d4483c15456623d57d2ac47" ns2:_="" ns3:_="">
    <xsd:import namespace="2995fa49-a46a-4e5b-9938-e3a3e9829042"/>
    <xsd:import namespace="9e079bf5-2a45-476b-8100-580ab46f1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79bf5-2a45-476b-8100-580ab46f1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1BDF2-86D9-4E1D-BCAC-A090F56EB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FB911-E4FD-440E-85E7-F5CB4E3B0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9e079bf5-2a45-476b-8100-580ab46f1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AEC3F-774C-47A7-AE8E-4A2E6EFEB0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1001</Words>
  <Characters>6010</Characters>
  <Application>Microsoft Office Word</Application>
  <DocSecurity>0</DocSecurity>
  <Lines>50</Lines>
  <Paragraphs>13</Paragraphs>
  <ScaleCrop>false</ScaleCrop>
  <Company/>
  <LinksUpToDate>false</LinksUpToDate>
  <CharactersWithSpaces>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2</cp:revision>
  <dcterms:created xsi:type="dcterms:W3CDTF">2022-11-05T18:20:00Z</dcterms:created>
  <dcterms:modified xsi:type="dcterms:W3CDTF">2022-11-05T18:20:00Z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