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25" w:rsidRDefault="3F0C0F2D" w:rsidP="1D959D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959D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Wymagania edukacyjne dla klas kształcących się w zawodzie </w:t>
      </w:r>
      <w:r w:rsidR="1C59E738" w:rsidRPr="1D959D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KIEROWCA MECHANIK</w:t>
      </w:r>
    </w:p>
    <w:p w:rsidR="00351625" w:rsidRDefault="00351625" w:rsidP="1D959D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1625" w:rsidRDefault="3F0C0F2D" w:rsidP="1D959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1D959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edukacyjne dla uczniów klas I Szkoły Branżowej I Stopnia – </w:t>
      </w:r>
      <w:r w:rsidR="36C45DE5" w:rsidRPr="1D959D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Podstawy transportu drogowego</w:t>
      </w:r>
    </w:p>
    <w:p w:rsidR="00351625" w:rsidRDefault="00351625" w:rsidP="1D959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51625" w:rsidRDefault="3F0C0F2D" w:rsidP="1D959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D959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 programu nauczania </w:t>
      </w:r>
      <w:r w:rsidR="0EA1C20D" w:rsidRPr="1D959D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CKZiU-SBI3-KIERM-832201-2022</w:t>
      </w:r>
    </w:p>
    <w:p w:rsidR="00351625" w:rsidRDefault="00351625" w:rsidP="1D959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51625" w:rsidRDefault="3F0C0F2D" w:rsidP="1D959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959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Nazwa programu – PROGRAM NAUCZANIA ZAWODU </w:t>
      </w:r>
      <w:r w:rsidR="66A8AE93" w:rsidRPr="1D959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KIEROWCA MECHANIK</w:t>
      </w:r>
      <w:r w:rsidRPr="1D959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podbudowie szkoły podstawowej</w:t>
      </w:r>
    </w:p>
    <w:p w:rsidR="00351625" w:rsidRDefault="00351625" w:rsidP="1D959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51625" w:rsidRDefault="3F0C0F2D" w:rsidP="1D959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959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Podręcznik – </w:t>
      </w:r>
      <w:r w:rsidR="1C7D66E2" w:rsidRPr="1D959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Podstawy transportu Agnieszka Krupa WSiP </w:t>
      </w:r>
      <w:r w:rsidR="1AC42777" w:rsidRPr="1D959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</w:p>
    <w:p w:rsidR="00351625" w:rsidRDefault="00351625" w:rsidP="1D959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51625" w:rsidRDefault="3F0C0F2D" w:rsidP="1D959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959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Nauczyciel: mgr Marta Dudkiewicz-Lubaszka</w:t>
      </w:r>
    </w:p>
    <w:p w:rsidR="00351625" w:rsidRDefault="00351625" w:rsidP="1D959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422"/>
        <w:gridCol w:w="2634"/>
        <w:gridCol w:w="2649"/>
        <w:gridCol w:w="2619"/>
        <w:gridCol w:w="2559"/>
        <w:gridCol w:w="2066"/>
      </w:tblGrid>
      <w:tr w:rsidR="1D959DF4" w:rsidTr="1D959DF4">
        <w:trPr>
          <w:trHeight w:val="450"/>
        </w:trPr>
        <w:tc>
          <w:tcPr>
            <w:tcW w:w="13949" w:type="dxa"/>
            <w:gridSpan w:val="6"/>
          </w:tcPr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D959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Wymagania na poszczególne oceny</w:t>
            </w:r>
          </w:p>
        </w:tc>
      </w:tr>
      <w:tr w:rsidR="1D959DF4" w:rsidTr="1D959DF4">
        <w:trPr>
          <w:trHeight w:val="570"/>
        </w:trPr>
        <w:tc>
          <w:tcPr>
            <w:tcW w:w="1422" w:type="dxa"/>
          </w:tcPr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>Oceny/</w:t>
            </w:r>
          </w:p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634" w:type="dxa"/>
          </w:tcPr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649" w:type="dxa"/>
          </w:tcPr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619" w:type="dxa"/>
          </w:tcPr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59" w:type="dxa"/>
          </w:tcPr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066" w:type="dxa"/>
          </w:tcPr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D959DF4" w:rsidRDefault="1D959DF4" w:rsidP="1D959DF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59DF4">
              <w:rPr>
                <w:rFonts w:ascii="Times New Roman" w:eastAsia="Times New Roman" w:hAnsi="Times New Roman" w:cs="Times New Roman"/>
                <w:sz w:val="24"/>
                <w:szCs w:val="24"/>
              </w:rPr>
              <w:t>celująca (6)</w:t>
            </w:r>
          </w:p>
        </w:tc>
      </w:tr>
      <w:tr w:rsidR="1D959DF4" w:rsidTr="1D959DF4">
        <w:trPr>
          <w:trHeight w:val="2475"/>
        </w:trPr>
        <w:tc>
          <w:tcPr>
            <w:tcW w:w="1422" w:type="dxa"/>
          </w:tcPr>
          <w:p w:rsidR="1D959DF4" w:rsidRDefault="1D959DF4" w:rsidP="1D959DF4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634" w:type="dxa"/>
          </w:tcPr>
          <w:p w:rsidR="731C3B16" w:rsidRDefault="731C3B16" w:rsidP="1D959DF4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transport i proces transportowy</w:t>
            </w:r>
          </w:p>
          <w:p w:rsidR="731C3B16" w:rsidRDefault="731C3B16" w:rsidP="1D959DF4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funkcje transportu</w:t>
            </w:r>
          </w:p>
          <w:p w:rsidR="731C3B16" w:rsidRDefault="731C3B16" w:rsidP="1D959DF4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dzielić transport ze względu nagałęzie</w:t>
            </w:r>
            <w:r w:rsidR="144A9CC3"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transportu</w:t>
            </w:r>
          </w:p>
          <w:p w:rsidR="7DA9D6F9" w:rsidRDefault="7DA9D6F9" w:rsidP="1D959DF4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stosować oznakowanie ładunków i środków transportu</w:t>
            </w:r>
          </w:p>
        </w:tc>
        <w:tc>
          <w:tcPr>
            <w:tcW w:w="2649" w:type="dxa"/>
          </w:tcPr>
          <w:p w:rsidR="28A6F72F" w:rsidRDefault="28A6F72F" w:rsidP="1D959DF4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podstawy prawne w transporcie</w:t>
            </w:r>
          </w:p>
          <w:p w:rsidR="45FB98F1" w:rsidRDefault="45FB98F1" w:rsidP="1D959DF4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dokumenty występując</w:t>
            </w:r>
            <w:r w:rsidR="2E1AE20B"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transporcie</w:t>
            </w:r>
          </w:p>
          <w:p w:rsidR="6FE8223F" w:rsidRDefault="6FE8223F" w:rsidP="1D959DF4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opisać procedury celne</w:t>
            </w:r>
            <w:r w:rsidR="2A129C51"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dotyczące przewozów</w:t>
            </w:r>
          </w:p>
        </w:tc>
        <w:tc>
          <w:tcPr>
            <w:tcW w:w="2619" w:type="dxa"/>
          </w:tcPr>
          <w:p w:rsidR="79773B48" w:rsidRDefault="79773B48" w:rsidP="1D959DF4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zanalizować przepisy prawa dotyczące gałęzi transportowych</w:t>
            </w:r>
          </w:p>
          <w:p w:rsidR="044CB501" w:rsidRDefault="044CB501" w:rsidP="1D959DF4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korzystać z przepisów celnych</w:t>
            </w:r>
          </w:p>
        </w:tc>
        <w:tc>
          <w:tcPr>
            <w:tcW w:w="2559" w:type="dxa"/>
          </w:tcPr>
          <w:p w:rsidR="1D959DF4" w:rsidRDefault="1D959DF4" w:rsidP="1D959DF4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samodzielnie interpretować problemy i procesy</w:t>
            </w:r>
          </w:p>
          <w:p w:rsidR="1E576461" w:rsidRDefault="1E576461" w:rsidP="1D959DF4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określać warunki przyznania zezwolenia na wykonywanie przewozów i warunki wykonywania przewozów drogowych</w:t>
            </w:r>
          </w:p>
          <w:p w:rsidR="1D959DF4" w:rsidRDefault="1D959DF4" w:rsidP="1D959DF4">
            <w:pPr>
              <w:pStyle w:val="Akapitzlist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1D959DF4" w:rsidRDefault="1D959DF4" w:rsidP="1D959DF4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biegle posługiwać się zdobytymi wiadomościami w rozwiązywaniu problemów teoretyczny i praktycznych</w:t>
            </w:r>
          </w:p>
          <w:p w:rsidR="1D959DF4" w:rsidRDefault="1D959DF4" w:rsidP="1D959DF4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t>rozwiązywać nietypowe problemy, samodzielnie formułować wnioski, używać fachowej terminologii</w:t>
            </w:r>
          </w:p>
          <w:p w:rsidR="1D959DF4" w:rsidRDefault="1D959DF4" w:rsidP="1D959DF4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959D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wykorzystywać różne źródła informacji w celu doskonalenia wiedzy zawodowej</w:t>
            </w:r>
          </w:p>
        </w:tc>
      </w:tr>
      <w:tr w:rsidR="1D959DF4" w:rsidTr="1D959DF4">
        <w:trPr>
          <w:trHeight w:val="405"/>
        </w:trPr>
        <w:tc>
          <w:tcPr>
            <w:tcW w:w="13949" w:type="dxa"/>
            <w:gridSpan w:val="6"/>
          </w:tcPr>
          <w:p w:rsidR="1D959DF4" w:rsidRDefault="1D959DF4" w:rsidP="1D959DF4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1D959DF4">
              <w:rPr>
                <w:rFonts w:ascii="Times New Roman" w:eastAsia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1D959DF4" w:rsidTr="1D959DF4">
        <w:trPr>
          <w:trHeight w:val="405"/>
        </w:trPr>
        <w:tc>
          <w:tcPr>
            <w:tcW w:w="13949" w:type="dxa"/>
            <w:gridSpan w:val="6"/>
          </w:tcPr>
          <w:p w:rsidR="1D959DF4" w:rsidRDefault="1D959DF4" w:rsidP="1D959DF4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1D959DF4">
              <w:rPr>
                <w:rFonts w:ascii="Times New Roman" w:eastAsia="Times New Roman" w:hAnsi="Times New Roman" w:cs="Times New Roman"/>
                <w:b/>
                <w:bCs/>
              </w:rPr>
              <w:t>Kryteria oceniania są zgodne ze statutem szkoły. Ocena końcowa jest oceną wystawianą przez nauczyciela.</w:t>
            </w:r>
          </w:p>
        </w:tc>
      </w:tr>
    </w:tbl>
    <w:p w:rsidR="00351625" w:rsidRDefault="00351625" w:rsidP="1D959D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1625" w:rsidRDefault="00351625" w:rsidP="1D959DF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1625" w:rsidRDefault="00351625" w:rsidP="1D959DF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1625" w:rsidRDefault="00351625" w:rsidP="1D959DF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351625" w:rsidSect="003516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898D"/>
    <w:multiLevelType w:val="hybridMultilevel"/>
    <w:tmpl w:val="F50C7186"/>
    <w:lvl w:ilvl="0" w:tplc="AD60E458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AFDA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20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83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3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EB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89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E3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A6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369AA"/>
    <w:multiLevelType w:val="hybridMultilevel"/>
    <w:tmpl w:val="EFA07D26"/>
    <w:lvl w:ilvl="0" w:tplc="83F0FA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7BC9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60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2D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67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28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C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B2E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7B798"/>
    <w:multiLevelType w:val="hybridMultilevel"/>
    <w:tmpl w:val="7CDEDE3A"/>
    <w:lvl w:ilvl="0" w:tplc="F8F2F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EAF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AA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CF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ED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49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60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A0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85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2F755AB6"/>
    <w:rsid w:val="00351625"/>
    <w:rsid w:val="00965CF9"/>
    <w:rsid w:val="020280A1"/>
    <w:rsid w:val="04490901"/>
    <w:rsid w:val="044CB501"/>
    <w:rsid w:val="0478EB98"/>
    <w:rsid w:val="0AA00587"/>
    <w:rsid w:val="0B8DD42D"/>
    <w:rsid w:val="0BC3CF64"/>
    <w:rsid w:val="0EA1C20D"/>
    <w:rsid w:val="0F92372A"/>
    <w:rsid w:val="112E078B"/>
    <w:rsid w:val="144A9CC3"/>
    <w:rsid w:val="179326DD"/>
    <w:rsid w:val="18892A0F"/>
    <w:rsid w:val="1A24FA70"/>
    <w:rsid w:val="1A2CDC63"/>
    <w:rsid w:val="1AC42777"/>
    <w:rsid w:val="1C59E738"/>
    <w:rsid w:val="1C7D66E2"/>
    <w:rsid w:val="1D959DF4"/>
    <w:rsid w:val="1DF5B799"/>
    <w:rsid w:val="1E576461"/>
    <w:rsid w:val="1F108C3E"/>
    <w:rsid w:val="20AC5C9F"/>
    <w:rsid w:val="272118E9"/>
    <w:rsid w:val="28A6F72F"/>
    <w:rsid w:val="2A129C51"/>
    <w:rsid w:val="2E1AE20B"/>
    <w:rsid w:val="2E85FEB5"/>
    <w:rsid w:val="2F755AB6"/>
    <w:rsid w:val="33E7E0BD"/>
    <w:rsid w:val="36C45DE5"/>
    <w:rsid w:val="38AC18BF"/>
    <w:rsid w:val="3F0C0F2D"/>
    <w:rsid w:val="4252FB05"/>
    <w:rsid w:val="45FB98F1"/>
    <w:rsid w:val="49AE1D89"/>
    <w:rsid w:val="571A4C1A"/>
    <w:rsid w:val="5771EB4C"/>
    <w:rsid w:val="5DC1D1AA"/>
    <w:rsid w:val="5F5DA20B"/>
    <w:rsid w:val="66A8AE93"/>
    <w:rsid w:val="69D10C39"/>
    <w:rsid w:val="6B752DCC"/>
    <w:rsid w:val="6FE8223F"/>
    <w:rsid w:val="72AECB2E"/>
    <w:rsid w:val="731C3B16"/>
    <w:rsid w:val="734005A2"/>
    <w:rsid w:val="79773B48"/>
    <w:rsid w:val="7CB56057"/>
    <w:rsid w:val="7DA9D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5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Dudkiewicz-Lubaszka</dc:creator>
  <cp:lastModifiedBy>admin</cp:lastModifiedBy>
  <cp:revision>2</cp:revision>
  <dcterms:created xsi:type="dcterms:W3CDTF">2022-11-05T18:21:00Z</dcterms:created>
  <dcterms:modified xsi:type="dcterms:W3CDTF">2022-11-05T18:21:00Z</dcterms:modified>
</cp:coreProperties>
</file>