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5D160A" w:rsidRDefault="001B449C">
      <w:pPr>
        <w:rPr>
          <w:rFonts w:ascii="Times New Roman" w:hAnsi="Times New Roman" w:cs="Times New Roman"/>
          <w:sz w:val="20"/>
        </w:rPr>
      </w:pPr>
    </w:p>
    <w:p w:rsidR="00121B41" w:rsidRPr="00B85DE2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B85DE2">
        <w:rPr>
          <w:rFonts w:ascii="Times New Roman" w:hAnsi="Times New Roman" w:cs="Times New Roman"/>
        </w:rPr>
        <w:t>Wymaga</w:t>
      </w:r>
      <w:r w:rsidR="00121B41" w:rsidRPr="00B85DE2">
        <w:rPr>
          <w:rFonts w:ascii="Times New Roman" w:hAnsi="Times New Roman" w:cs="Times New Roman"/>
        </w:rPr>
        <w:t>nia edukacyjne dla uczniów klas</w:t>
      </w:r>
      <w:r w:rsidRPr="00B85DE2">
        <w:rPr>
          <w:rFonts w:ascii="Times New Roman" w:hAnsi="Times New Roman" w:cs="Times New Roman"/>
        </w:rPr>
        <w:t xml:space="preserve"> </w:t>
      </w:r>
      <w:r w:rsidR="0079556C" w:rsidRPr="00B85DE2">
        <w:rPr>
          <w:rFonts w:ascii="Times New Roman" w:hAnsi="Times New Roman" w:cs="Times New Roman"/>
        </w:rPr>
        <w:t>I</w:t>
      </w:r>
      <w:r w:rsidRPr="00B85DE2">
        <w:rPr>
          <w:rFonts w:ascii="Times New Roman" w:hAnsi="Times New Roman" w:cs="Times New Roman"/>
        </w:rPr>
        <w:t>I</w:t>
      </w:r>
      <w:r w:rsidR="000B05DF" w:rsidRPr="00B85DE2">
        <w:rPr>
          <w:rFonts w:ascii="Times New Roman" w:hAnsi="Times New Roman" w:cs="Times New Roman"/>
        </w:rPr>
        <w:t>I</w:t>
      </w:r>
      <w:r w:rsidRPr="00B85DE2">
        <w:rPr>
          <w:rFonts w:ascii="Times New Roman" w:hAnsi="Times New Roman" w:cs="Times New Roman"/>
        </w:rPr>
        <w:t xml:space="preserve"> Technikum – </w:t>
      </w:r>
      <w:r w:rsidR="00EF6279" w:rsidRPr="00B85DE2">
        <w:rPr>
          <w:rFonts w:ascii="Times New Roman" w:hAnsi="Times New Roman" w:cs="Times New Roman"/>
          <w:b/>
          <w:u w:val="single"/>
        </w:rPr>
        <w:t>Podstawy logistyki</w:t>
      </w:r>
    </w:p>
    <w:p w:rsidR="00121B41" w:rsidRPr="005D160A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C7397D" w:rsidRDefault="002969FB" w:rsidP="00121B41">
      <w:pPr>
        <w:rPr>
          <w:rFonts w:ascii="Times New Roman" w:hAnsi="Times New Roman" w:cs="Times New Roman"/>
        </w:rPr>
      </w:pPr>
      <w:r w:rsidRPr="00C7397D">
        <w:rPr>
          <w:rFonts w:ascii="Times New Roman" w:hAnsi="Times New Roman" w:cs="Times New Roman"/>
        </w:rPr>
        <w:t>Nr programu naucz</w:t>
      </w:r>
      <w:r w:rsidR="00121B41" w:rsidRPr="00C7397D">
        <w:rPr>
          <w:rFonts w:ascii="Times New Roman" w:hAnsi="Times New Roman" w:cs="Times New Roman"/>
        </w:rPr>
        <w:t>a</w:t>
      </w:r>
      <w:r w:rsidRPr="00C7397D">
        <w:rPr>
          <w:rFonts w:ascii="Times New Roman" w:hAnsi="Times New Roman" w:cs="Times New Roman"/>
        </w:rPr>
        <w:t>nia</w:t>
      </w:r>
      <w:r w:rsidR="00121B41" w:rsidRPr="00C7397D">
        <w:rPr>
          <w:rFonts w:ascii="Times New Roman" w:hAnsi="Times New Roman" w:cs="Times New Roman"/>
        </w:rPr>
        <w:t xml:space="preserve"> </w:t>
      </w:r>
      <w:r w:rsidR="00121B41" w:rsidRPr="00C7397D">
        <w:rPr>
          <w:rFonts w:ascii="Times New Roman" w:hAnsi="Times New Roman" w:cs="Times New Roman"/>
          <w:b/>
          <w:bCs/>
        </w:rPr>
        <w:t>ZSE-TL</w:t>
      </w:r>
      <w:r w:rsidR="00901CD8" w:rsidRPr="00C7397D">
        <w:rPr>
          <w:rFonts w:ascii="Times New Roman" w:hAnsi="Times New Roman" w:cs="Times New Roman"/>
          <w:b/>
          <w:bCs/>
        </w:rPr>
        <w:t>OG</w:t>
      </w:r>
      <w:r w:rsidR="00121B41" w:rsidRPr="00C7397D">
        <w:rPr>
          <w:rFonts w:ascii="Times New Roman" w:hAnsi="Times New Roman" w:cs="Times New Roman"/>
          <w:b/>
          <w:bCs/>
        </w:rPr>
        <w:t>-</w:t>
      </w:r>
      <w:r w:rsidR="00901CD8" w:rsidRPr="00C7397D">
        <w:rPr>
          <w:rFonts w:ascii="Times New Roman" w:hAnsi="Times New Roman" w:cs="Times New Roman"/>
          <w:b/>
          <w:bCs/>
        </w:rPr>
        <w:t>333107-</w:t>
      </w:r>
      <w:r w:rsidR="00121B41" w:rsidRPr="00C7397D">
        <w:rPr>
          <w:rFonts w:ascii="Times New Roman" w:hAnsi="Times New Roman" w:cs="Times New Roman"/>
          <w:b/>
          <w:bCs/>
        </w:rPr>
        <w:t>20</w:t>
      </w:r>
      <w:r w:rsidR="00E94CCA">
        <w:rPr>
          <w:rFonts w:ascii="Times New Roman" w:hAnsi="Times New Roman" w:cs="Times New Roman"/>
          <w:b/>
          <w:bCs/>
        </w:rPr>
        <w:t>20</w:t>
      </w:r>
    </w:p>
    <w:p w:rsidR="001B449C" w:rsidRPr="00C7397D" w:rsidRDefault="001B449C">
      <w:pPr>
        <w:rPr>
          <w:rFonts w:ascii="Times New Roman" w:hAnsi="Times New Roman" w:cs="Times New Roman"/>
          <w:sz w:val="20"/>
        </w:rPr>
      </w:pPr>
    </w:p>
    <w:p w:rsidR="001B449C" w:rsidRPr="00C7397D" w:rsidRDefault="002969FB">
      <w:pPr>
        <w:rPr>
          <w:rFonts w:ascii="Times New Roman" w:hAnsi="Times New Roman" w:cs="Times New Roman"/>
        </w:rPr>
      </w:pPr>
      <w:r w:rsidRPr="00C7397D">
        <w:rPr>
          <w:rFonts w:ascii="Times New Roman" w:hAnsi="Times New Roman" w:cs="Times New Roman"/>
        </w:rPr>
        <w:t>Nazwa programu</w:t>
      </w:r>
      <w:r w:rsidR="00121B41" w:rsidRPr="00C7397D">
        <w:rPr>
          <w:rFonts w:ascii="Times New Roman" w:hAnsi="Times New Roman" w:cs="Times New Roman"/>
        </w:rPr>
        <w:t xml:space="preserve"> - </w:t>
      </w:r>
      <w:r w:rsidR="0079556C" w:rsidRPr="00C7397D">
        <w:rPr>
          <w:rFonts w:ascii="Times New Roman" w:hAnsi="Times New Roman" w:cs="Times New Roman"/>
        </w:rPr>
        <w:t xml:space="preserve">PROGRAM NAUCZANIA DLA ZAWODU TECHNIK LOGISTYK </w:t>
      </w:r>
      <w:r w:rsidR="005D160A" w:rsidRPr="00C7397D">
        <w:rPr>
          <w:rFonts w:ascii="Times New Roman" w:hAnsi="Times New Roman" w:cs="Times New Roman"/>
        </w:rPr>
        <w:t>na podbudowie szkoły podstawowej</w:t>
      </w:r>
    </w:p>
    <w:p w:rsidR="00121B41" w:rsidRPr="00C7397D" w:rsidRDefault="00121B41">
      <w:pPr>
        <w:rPr>
          <w:rFonts w:ascii="Times New Roman" w:hAnsi="Times New Roman" w:cs="Times New Roman"/>
          <w:sz w:val="20"/>
        </w:rPr>
      </w:pPr>
    </w:p>
    <w:p w:rsidR="001B449C" w:rsidRPr="00C7397D" w:rsidRDefault="002969FB">
      <w:pPr>
        <w:rPr>
          <w:rFonts w:ascii="Times New Roman" w:hAnsi="Times New Roman" w:cs="Times New Roman"/>
        </w:rPr>
      </w:pPr>
      <w:r w:rsidRPr="00C7397D">
        <w:rPr>
          <w:rFonts w:ascii="Times New Roman" w:hAnsi="Times New Roman" w:cs="Times New Roman"/>
        </w:rPr>
        <w:t>Podręcznik</w:t>
      </w:r>
      <w:r w:rsidR="00121B41" w:rsidRPr="00C7397D">
        <w:rPr>
          <w:rFonts w:ascii="Times New Roman" w:hAnsi="Times New Roman" w:cs="Times New Roman"/>
        </w:rPr>
        <w:t xml:space="preserve"> - brak</w:t>
      </w:r>
    </w:p>
    <w:p w:rsidR="00121B41" w:rsidRPr="00C7397D" w:rsidRDefault="00121B41">
      <w:pPr>
        <w:rPr>
          <w:rFonts w:ascii="Times New Roman" w:hAnsi="Times New Roman" w:cs="Times New Roman"/>
          <w:sz w:val="20"/>
        </w:rPr>
      </w:pPr>
    </w:p>
    <w:p w:rsidR="008F3ED0" w:rsidRDefault="002969FB" w:rsidP="008F3ED0">
      <w:pPr>
        <w:rPr>
          <w:rFonts w:ascii="Times New Roman" w:hAnsi="Times New Roman" w:cs="Times New Roman"/>
        </w:rPr>
      </w:pPr>
      <w:r w:rsidRPr="00C7397D">
        <w:rPr>
          <w:rFonts w:ascii="Times New Roman" w:hAnsi="Times New Roman" w:cs="Times New Roman"/>
        </w:rPr>
        <w:t xml:space="preserve">Nauczyciele : </w:t>
      </w:r>
      <w:r w:rsidR="00E94CCA">
        <w:rPr>
          <w:rFonts w:ascii="Times New Roman" w:hAnsi="Times New Roman" w:cs="Times New Roman"/>
        </w:rPr>
        <w:t>mgr Agnieszka Gamrat</w:t>
      </w:r>
    </w:p>
    <w:p w:rsidR="00C7397D" w:rsidRPr="00C7397D" w:rsidRDefault="00C7397D" w:rsidP="008F3ED0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B85DE2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DE2">
              <w:rPr>
                <w:rFonts w:ascii="Times New Roman" w:hAnsi="Times New Roman" w:cs="Times New Roman"/>
                <w:b/>
              </w:rPr>
              <w:t>Wymagania</w:t>
            </w:r>
            <w:r w:rsidR="00575B4B" w:rsidRPr="00B85DE2">
              <w:rPr>
                <w:rFonts w:ascii="Times New Roman" w:hAnsi="Times New Roman" w:cs="Times New Roman"/>
                <w:b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79556C">
              <w:rPr>
                <w:rFonts w:ascii="Times New Roman" w:hAnsi="Times New Roman" w:cs="Times New Roman"/>
                <w:b/>
              </w:rPr>
              <w:t>Sieć i łańcuch dostaw, centrum dystrybucji w sieci dostaw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B67087" w:rsidRPr="00B85DE2" w:rsidRDefault="0079556C" w:rsidP="00B85DE2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kanały dystrybucji, sieci dystrybucji, centrum dystrybucji, węzeł logistyczny</w:t>
            </w:r>
            <w:r w:rsidR="00586155">
              <w:rPr>
                <w:rFonts w:ascii="Times New Roman" w:hAnsi="Times New Roman" w:cs="Times New Roman"/>
                <w:sz w:val="18"/>
                <w:szCs w:val="18"/>
              </w:rPr>
              <w:t>, operator logistyczny</w:t>
            </w:r>
          </w:p>
          <w:p w:rsidR="00B67087" w:rsidRPr="00B85DE2" w:rsidRDefault="0079556C" w:rsidP="00B85DE2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uczestników różnych kanałów dystrybucji</w:t>
            </w:r>
          </w:p>
          <w:p w:rsidR="002904F1" w:rsidRPr="00586155" w:rsidRDefault="00586155" w:rsidP="00586155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rodzaje kanałów dystrybucji</w:t>
            </w:r>
          </w:p>
          <w:p w:rsidR="002904F1" w:rsidRPr="005F3F5D" w:rsidRDefault="002904F1" w:rsidP="000B05DF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67087" w:rsidRPr="00B85DE2" w:rsidRDefault="00586155" w:rsidP="00B85DE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proces logistyczny dystrybucji</w:t>
            </w:r>
          </w:p>
          <w:p w:rsidR="00B67087" w:rsidRPr="00B85DE2" w:rsidRDefault="00586155" w:rsidP="00B85DE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kryteria podziału węzłów logistycznych</w:t>
            </w:r>
          </w:p>
          <w:p w:rsidR="00ED4A73" w:rsidRPr="00B85DE2" w:rsidRDefault="00586155" w:rsidP="00B85DE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pojęcie centrum logistycznego i jego rolę w łańcuchu dostaw</w:t>
            </w:r>
          </w:p>
          <w:p w:rsidR="00ED4A73" w:rsidRPr="005F3F5D" w:rsidRDefault="00586155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czynniki wpływające na funkcjonowanie centrum dystrybucji</w:t>
            </w: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47E8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zakres operacji i usług realizowanych przez węzeł logistyczny</w:t>
            </w:r>
          </w:p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przykładową organizację węzła logistycznego</w:t>
            </w:r>
          </w:p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i omówić przykładowe czynniki wpływające na lokalizację centrum dystrybucji</w:t>
            </w:r>
          </w:p>
          <w:p w:rsidR="00B67087" w:rsidRDefault="009E5B8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czynniki kształtujące obrót centrum dystrybucji</w:t>
            </w:r>
          </w:p>
          <w:p w:rsidR="00575B4B" w:rsidRDefault="0057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Przeprowadzić orientacyjne planowanie sieci dostaw</w:t>
            </w:r>
          </w:p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Projektować dystrybucję towarów zgodnie z przyjętymi kryteriami i celami</w:t>
            </w:r>
          </w:p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Projektować pracę w węzłach logistycznych</w:t>
            </w:r>
          </w:p>
          <w:p w:rsidR="00ED4A73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Obliczać zatrudnienie w centrum dystrybucji</w:t>
            </w:r>
          </w:p>
          <w:p w:rsidR="00ED4A73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Planować trasy transportu i załadunku w centrum dystrybucji</w:t>
            </w:r>
          </w:p>
          <w:p w:rsidR="00121B41" w:rsidRPr="0079556C" w:rsidRDefault="00305C6F" w:rsidP="0079556C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7955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B81">
              <w:rPr>
                <w:rFonts w:ascii="Times New Roman" w:hAnsi="Times New Roman" w:cs="Times New Roman"/>
                <w:sz w:val="18"/>
                <w:szCs w:val="18"/>
              </w:rPr>
              <w:t>Stosować metodę najkrótszej drogi</w:t>
            </w: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II. </w:t>
            </w:r>
            <w:r w:rsidR="009E5B81">
              <w:rPr>
                <w:rFonts w:ascii="Times New Roman" w:hAnsi="Times New Roman" w:cs="Times New Roman"/>
                <w:b/>
              </w:rPr>
              <w:t>Technologie wspomagające proces dystrybucji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C17BB5" w:rsidRDefault="009E5B81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systemy wspierające proces dystrybucji</w:t>
            </w:r>
          </w:p>
          <w:p w:rsidR="00C7397D" w:rsidRDefault="00C7397D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potrzeby informacyjne przedsiębiorstwa</w:t>
            </w:r>
          </w:p>
          <w:p w:rsidR="00301BBB" w:rsidRPr="009E5B81" w:rsidRDefault="00301BBB" w:rsidP="009E5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Default="00B85DE2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technologię EDI</w:t>
            </w:r>
          </w:p>
          <w:p w:rsidR="00C7397D" w:rsidRDefault="00C7397D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technologie: DRP, WMS</w:t>
            </w:r>
          </w:p>
          <w:p w:rsidR="00C7397D" w:rsidRDefault="00C7397D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Omówić ADC i GPS </w:t>
            </w:r>
          </w:p>
          <w:p w:rsidR="00C25895" w:rsidRPr="00B85DE2" w:rsidRDefault="00C25895" w:rsidP="00B85D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5F0788" w:rsidRDefault="00B85DE2" w:rsidP="00B85DE2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system automatycznej identyfikacji danych</w:t>
            </w:r>
          </w:p>
          <w:p w:rsidR="00C7397D" w:rsidRDefault="00C7397D" w:rsidP="00B85DE2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zastosowanie Internetu w dystrybucji</w:t>
            </w:r>
          </w:p>
          <w:p w:rsidR="00C7397D" w:rsidRPr="00C7397D" w:rsidRDefault="00C7397D" w:rsidP="00C7397D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Obliczyć liczbę kontrolną w EAN 13</w:t>
            </w:r>
          </w:p>
          <w:p w:rsidR="00BB37E4" w:rsidRPr="00BB37E4" w:rsidRDefault="00BB37E4" w:rsidP="000B05DF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7397D" w:rsidRDefault="00C7397D" w:rsidP="00B85DE2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system identyfikacji towarów - RFID</w:t>
            </w:r>
          </w:p>
          <w:p w:rsidR="00C7397D" w:rsidRPr="00B85DE2" w:rsidRDefault="00C7397D" w:rsidP="00B85DE2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Odczytywać informacje w kodach kreskowych i etykietach logistycznych</w:t>
            </w:r>
          </w:p>
          <w:p w:rsidR="00C17BB5" w:rsidRPr="005D5C2D" w:rsidRDefault="00C17BB5" w:rsidP="000B05DF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CB6325" w:rsidRPr="00191E98">
              <w:rPr>
                <w:rFonts w:ascii="Times New Roman" w:hAnsi="Times New Roman" w:cs="Times New Roman"/>
                <w:sz w:val="18"/>
              </w:rPr>
              <w:t>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8F3ED0" w:rsidTr="003928BE">
        <w:tc>
          <w:tcPr>
            <w:tcW w:w="14909" w:type="dxa"/>
            <w:gridSpan w:val="6"/>
          </w:tcPr>
          <w:p w:rsidR="008F3ED0" w:rsidRDefault="008F3ED0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0B05DF"/>
    <w:rsid w:val="000C788C"/>
    <w:rsid w:val="00121B41"/>
    <w:rsid w:val="00157BCC"/>
    <w:rsid w:val="00191E98"/>
    <w:rsid w:val="00192290"/>
    <w:rsid w:val="001B449C"/>
    <w:rsid w:val="001F585E"/>
    <w:rsid w:val="00204C07"/>
    <w:rsid w:val="002313E3"/>
    <w:rsid w:val="002904F1"/>
    <w:rsid w:val="00294E72"/>
    <w:rsid w:val="002969FB"/>
    <w:rsid w:val="00301BBB"/>
    <w:rsid w:val="00305C6F"/>
    <w:rsid w:val="004D72D7"/>
    <w:rsid w:val="00575B4B"/>
    <w:rsid w:val="00586155"/>
    <w:rsid w:val="005C6645"/>
    <w:rsid w:val="005D160A"/>
    <w:rsid w:val="005D5C2D"/>
    <w:rsid w:val="005F0788"/>
    <w:rsid w:val="005F3F5D"/>
    <w:rsid w:val="006763B4"/>
    <w:rsid w:val="0069605D"/>
    <w:rsid w:val="00697A7D"/>
    <w:rsid w:val="006A3A74"/>
    <w:rsid w:val="00707C8C"/>
    <w:rsid w:val="00756271"/>
    <w:rsid w:val="00767DFE"/>
    <w:rsid w:val="0077374C"/>
    <w:rsid w:val="0079556C"/>
    <w:rsid w:val="008C595B"/>
    <w:rsid w:val="008F3ED0"/>
    <w:rsid w:val="00901CD8"/>
    <w:rsid w:val="00961E58"/>
    <w:rsid w:val="009804DE"/>
    <w:rsid w:val="00991B6F"/>
    <w:rsid w:val="009C423F"/>
    <w:rsid w:val="009E5B81"/>
    <w:rsid w:val="009F6F6F"/>
    <w:rsid w:val="00A07F25"/>
    <w:rsid w:val="00B248FD"/>
    <w:rsid w:val="00B647E8"/>
    <w:rsid w:val="00B67087"/>
    <w:rsid w:val="00B85DE2"/>
    <w:rsid w:val="00BB37E4"/>
    <w:rsid w:val="00C17927"/>
    <w:rsid w:val="00C17BB5"/>
    <w:rsid w:val="00C25895"/>
    <w:rsid w:val="00C7397D"/>
    <w:rsid w:val="00CB6325"/>
    <w:rsid w:val="00CF5069"/>
    <w:rsid w:val="00D22F1F"/>
    <w:rsid w:val="00D83907"/>
    <w:rsid w:val="00E41AD0"/>
    <w:rsid w:val="00E44EA2"/>
    <w:rsid w:val="00E914A1"/>
    <w:rsid w:val="00E94CCA"/>
    <w:rsid w:val="00ED4A73"/>
    <w:rsid w:val="00EF6279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12F1-E7E6-48D0-AC33-BB13058E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2021-09-19T14:42:00Z</cp:lastPrinted>
  <dcterms:created xsi:type="dcterms:W3CDTF">2022-11-12T18:49:00Z</dcterms:created>
  <dcterms:modified xsi:type="dcterms:W3CDTF">2022-11-12T18:49:00Z</dcterms:modified>
  <dc:language>pl-PL</dc:language>
</cp:coreProperties>
</file>