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49C" w:rsidRPr="00121B41" w:rsidRDefault="002969FB">
      <w:pPr>
        <w:jc w:val="center"/>
        <w:rPr>
          <w:rFonts w:ascii="Times New Roman" w:hAnsi="Times New Roman" w:cs="Times New Roman"/>
          <w:b/>
        </w:rPr>
      </w:pPr>
      <w:r w:rsidRPr="00121B41">
        <w:rPr>
          <w:rFonts w:ascii="Times New Roman" w:hAnsi="Times New Roman" w:cs="Times New Roman"/>
          <w:b/>
        </w:rPr>
        <w:t>Wymagania edukacyjne dla klas</w:t>
      </w:r>
      <w:r w:rsidR="00121B41" w:rsidRPr="00121B41">
        <w:rPr>
          <w:rFonts w:ascii="Times New Roman" w:hAnsi="Times New Roman" w:cs="Times New Roman"/>
          <w:b/>
        </w:rPr>
        <w:t xml:space="preserve"> kszta</w:t>
      </w:r>
      <w:r w:rsidR="00301BBB">
        <w:rPr>
          <w:rFonts w:ascii="Times New Roman" w:hAnsi="Times New Roman" w:cs="Times New Roman"/>
          <w:b/>
        </w:rPr>
        <w:t xml:space="preserve">łcących się w zawodzie TECHNIK </w:t>
      </w:r>
      <w:r w:rsidR="00121B41" w:rsidRPr="00121B41">
        <w:rPr>
          <w:rFonts w:ascii="Times New Roman" w:hAnsi="Times New Roman" w:cs="Times New Roman"/>
          <w:b/>
        </w:rPr>
        <w:t>LOGISTYK</w:t>
      </w:r>
    </w:p>
    <w:p w:rsidR="001B449C" w:rsidRPr="00F16D14" w:rsidRDefault="001B449C">
      <w:pPr>
        <w:rPr>
          <w:rFonts w:ascii="Times New Roman" w:hAnsi="Times New Roman" w:cs="Times New Roman"/>
          <w:sz w:val="20"/>
        </w:rPr>
      </w:pPr>
    </w:p>
    <w:p w:rsidR="00121B41" w:rsidRDefault="002969FB" w:rsidP="00121B41">
      <w:pPr>
        <w:rPr>
          <w:rFonts w:ascii="Times New Roman" w:hAnsi="Times New Roman" w:cs="Times New Roman"/>
          <w:b/>
          <w:u w:val="single"/>
        </w:rPr>
      </w:pPr>
      <w:r w:rsidRPr="00121B41">
        <w:rPr>
          <w:rFonts w:ascii="Times New Roman" w:hAnsi="Times New Roman" w:cs="Times New Roman"/>
        </w:rPr>
        <w:t>Wymaga</w:t>
      </w:r>
      <w:r w:rsidR="00121B41">
        <w:rPr>
          <w:rFonts w:ascii="Times New Roman" w:hAnsi="Times New Roman" w:cs="Times New Roman"/>
        </w:rPr>
        <w:t>nia edukacyjne dla uczniów klas</w:t>
      </w:r>
      <w:r w:rsidRPr="00121B41">
        <w:rPr>
          <w:rFonts w:ascii="Times New Roman" w:hAnsi="Times New Roman" w:cs="Times New Roman"/>
        </w:rPr>
        <w:t xml:space="preserve"> I</w:t>
      </w:r>
      <w:r w:rsidR="000B05DF">
        <w:rPr>
          <w:rFonts w:ascii="Times New Roman" w:hAnsi="Times New Roman" w:cs="Times New Roman"/>
        </w:rPr>
        <w:t>I</w:t>
      </w:r>
      <w:r w:rsidRPr="00121B41">
        <w:rPr>
          <w:rFonts w:ascii="Times New Roman" w:hAnsi="Times New Roman" w:cs="Times New Roman"/>
        </w:rPr>
        <w:t xml:space="preserve"> Technikum – </w:t>
      </w:r>
      <w:r w:rsidR="00EF6279">
        <w:rPr>
          <w:rFonts w:ascii="Times New Roman" w:hAnsi="Times New Roman" w:cs="Times New Roman"/>
          <w:b/>
          <w:u w:val="single"/>
        </w:rPr>
        <w:t>Podstawy logistyki</w:t>
      </w:r>
    </w:p>
    <w:p w:rsidR="00121B41" w:rsidRPr="00F16D14" w:rsidRDefault="00121B41" w:rsidP="00121B41">
      <w:pPr>
        <w:rPr>
          <w:rFonts w:ascii="Times New Roman" w:hAnsi="Times New Roman" w:cs="Times New Roman"/>
          <w:b/>
          <w:sz w:val="20"/>
          <w:u w:val="single"/>
        </w:rPr>
      </w:pPr>
    </w:p>
    <w:p w:rsidR="00121B41" w:rsidRPr="00121B41" w:rsidRDefault="002969FB" w:rsidP="00121B41">
      <w:pPr>
        <w:rPr>
          <w:rFonts w:ascii="Times New Roman" w:hAnsi="Times New Roman" w:cs="Times New Roman"/>
        </w:rPr>
      </w:pPr>
      <w:r w:rsidRPr="00121B41">
        <w:rPr>
          <w:rFonts w:ascii="Times New Roman" w:hAnsi="Times New Roman" w:cs="Times New Roman"/>
        </w:rPr>
        <w:t>Nr programu naucz</w:t>
      </w:r>
      <w:r w:rsidR="00121B41">
        <w:rPr>
          <w:rFonts w:ascii="Times New Roman" w:hAnsi="Times New Roman" w:cs="Times New Roman"/>
        </w:rPr>
        <w:t>a</w:t>
      </w:r>
      <w:r w:rsidRPr="00121B41">
        <w:rPr>
          <w:rFonts w:ascii="Times New Roman" w:hAnsi="Times New Roman" w:cs="Times New Roman"/>
        </w:rPr>
        <w:t>nia</w:t>
      </w:r>
      <w:r w:rsidR="00121B41">
        <w:rPr>
          <w:rFonts w:ascii="Times New Roman" w:hAnsi="Times New Roman" w:cs="Times New Roman"/>
        </w:rPr>
        <w:t xml:space="preserve"> </w:t>
      </w:r>
      <w:r w:rsidR="00121B41" w:rsidRPr="00632904">
        <w:rPr>
          <w:rFonts w:ascii="Times New Roman" w:hAnsi="Times New Roman" w:cs="Times New Roman"/>
          <w:b/>
          <w:bCs/>
        </w:rPr>
        <w:t>ZSE-TL</w:t>
      </w:r>
      <w:r w:rsidR="00901CD8">
        <w:rPr>
          <w:rFonts w:ascii="Times New Roman" w:hAnsi="Times New Roman" w:cs="Times New Roman"/>
          <w:b/>
          <w:bCs/>
        </w:rPr>
        <w:t>OG</w:t>
      </w:r>
      <w:r w:rsidR="00121B41" w:rsidRPr="00632904">
        <w:rPr>
          <w:rFonts w:ascii="Times New Roman" w:hAnsi="Times New Roman" w:cs="Times New Roman"/>
          <w:b/>
          <w:bCs/>
        </w:rPr>
        <w:t>-</w:t>
      </w:r>
      <w:r w:rsidR="00901CD8">
        <w:rPr>
          <w:rFonts w:ascii="Times New Roman" w:hAnsi="Times New Roman" w:cs="Times New Roman"/>
          <w:b/>
          <w:bCs/>
        </w:rPr>
        <w:t>333107-</w:t>
      </w:r>
      <w:r w:rsidR="00121B41" w:rsidRPr="00632904">
        <w:rPr>
          <w:rFonts w:ascii="Times New Roman" w:hAnsi="Times New Roman" w:cs="Times New Roman"/>
          <w:b/>
          <w:bCs/>
        </w:rPr>
        <w:t>20</w:t>
      </w:r>
      <w:r w:rsidR="00EF6279">
        <w:rPr>
          <w:rFonts w:ascii="Times New Roman" w:hAnsi="Times New Roman" w:cs="Times New Roman"/>
          <w:b/>
          <w:bCs/>
        </w:rPr>
        <w:t>2</w:t>
      </w:r>
      <w:r w:rsidR="00085439">
        <w:rPr>
          <w:rFonts w:ascii="Times New Roman" w:hAnsi="Times New Roman" w:cs="Times New Roman"/>
          <w:b/>
          <w:bCs/>
        </w:rPr>
        <w:t>1</w:t>
      </w:r>
    </w:p>
    <w:p w:rsidR="001B449C" w:rsidRPr="00F16D14" w:rsidRDefault="001B449C">
      <w:pPr>
        <w:rPr>
          <w:rFonts w:ascii="Times New Roman" w:hAnsi="Times New Roman" w:cs="Times New Roman"/>
          <w:sz w:val="20"/>
        </w:rPr>
      </w:pPr>
    </w:p>
    <w:p w:rsidR="001B449C" w:rsidRPr="00121B41" w:rsidRDefault="002969FB">
      <w:pPr>
        <w:rPr>
          <w:rFonts w:ascii="Times New Roman" w:hAnsi="Times New Roman" w:cs="Times New Roman"/>
        </w:rPr>
      </w:pPr>
      <w:r w:rsidRPr="00121B41">
        <w:rPr>
          <w:rFonts w:ascii="Times New Roman" w:hAnsi="Times New Roman" w:cs="Times New Roman"/>
        </w:rPr>
        <w:t>Nazwa programu</w:t>
      </w:r>
      <w:r w:rsidR="00121B41">
        <w:rPr>
          <w:rFonts w:ascii="Times New Roman" w:hAnsi="Times New Roman" w:cs="Times New Roman"/>
        </w:rPr>
        <w:t xml:space="preserve"> - PROGRAM </w:t>
      </w:r>
      <w:r w:rsidR="005F3F5D">
        <w:rPr>
          <w:rFonts w:ascii="Times New Roman" w:hAnsi="Times New Roman" w:cs="Times New Roman"/>
        </w:rPr>
        <w:t xml:space="preserve"> </w:t>
      </w:r>
      <w:r w:rsidR="00121B41">
        <w:rPr>
          <w:rFonts w:ascii="Times New Roman" w:hAnsi="Times New Roman" w:cs="Times New Roman"/>
        </w:rPr>
        <w:t xml:space="preserve">NAUCZANIA </w:t>
      </w:r>
      <w:r w:rsidR="005F3F5D">
        <w:rPr>
          <w:rFonts w:ascii="Times New Roman" w:hAnsi="Times New Roman" w:cs="Times New Roman"/>
        </w:rPr>
        <w:t xml:space="preserve"> </w:t>
      </w:r>
      <w:r w:rsidR="00121B41">
        <w:rPr>
          <w:rFonts w:ascii="Times New Roman" w:hAnsi="Times New Roman" w:cs="Times New Roman"/>
        </w:rPr>
        <w:t>DLA ZAWODU TECHNIK LOGISTYK</w:t>
      </w:r>
      <w:r w:rsidR="001409B7">
        <w:rPr>
          <w:rFonts w:ascii="Times New Roman" w:hAnsi="Times New Roman" w:cs="Times New Roman"/>
        </w:rPr>
        <w:t xml:space="preserve"> </w:t>
      </w:r>
      <w:r w:rsidR="001409B7">
        <w:rPr>
          <w:rFonts w:ascii="Times New Roman" w:hAnsi="Times New Roman" w:cs="Times New Roman"/>
          <w:kern w:val="0"/>
        </w:rPr>
        <w:t>na podbudowie szkoły podstawowej</w:t>
      </w:r>
    </w:p>
    <w:p w:rsidR="00121B41" w:rsidRPr="00F16D14" w:rsidRDefault="00121B41">
      <w:pPr>
        <w:rPr>
          <w:rFonts w:ascii="Times New Roman" w:hAnsi="Times New Roman" w:cs="Times New Roman"/>
          <w:sz w:val="20"/>
        </w:rPr>
      </w:pPr>
    </w:p>
    <w:p w:rsidR="001B449C" w:rsidRDefault="002969FB">
      <w:pPr>
        <w:rPr>
          <w:rFonts w:ascii="Times New Roman" w:hAnsi="Times New Roman" w:cs="Times New Roman"/>
        </w:rPr>
      </w:pPr>
      <w:r w:rsidRPr="00121B41">
        <w:rPr>
          <w:rFonts w:ascii="Times New Roman" w:hAnsi="Times New Roman" w:cs="Times New Roman"/>
        </w:rPr>
        <w:t>Podręcznik</w:t>
      </w:r>
      <w:r w:rsidR="00121B41">
        <w:rPr>
          <w:rFonts w:ascii="Times New Roman" w:hAnsi="Times New Roman" w:cs="Times New Roman"/>
        </w:rPr>
        <w:t xml:space="preserve"> - brak</w:t>
      </w:r>
    </w:p>
    <w:p w:rsidR="00121B41" w:rsidRPr="00F16D14" w:rsidRDefault="00121B41">
      <w:pPr>
        <w:rPr>
          <w:rFonts w:ascii="Times New Roman" w:hAnsi="Times New Roman" w:cs="Times New Roman"/>
          <w:sz w:val="20"/>
        </w:rPr>
      </w:pPr>
    </w:p>
    <w:p w:rsidR="0023477F" w:rsidRDefault="002969FB" w:rsidP="0023477F">
      <w:pPr>
        <w:rPr>
          <w:rFonts w:ascii="Times New Roman" w:hAnsi="Times New Roman" w:cs="Times New Roman"/>
        </w:rPr>
      </w:pPr>
      <w:r w:rsidRPr="00121B41">
        <w:rPr>
          <w:rFonts w:ascii="Times New Roman" w:hAnsi="Times New Roman" w:cs="Times New Roman"/>
        </w:rPr>
        <w:t xml:space="preserve">Nauczyciele : </w:t>
      </w:r>
      <w:r w:rsidR="0023477F">
        <w:rPr>
          <w:rFonts w:ascii="Times New Roman" w:hAnsi="Times New Roman" w:cs="Times New Roman"/>
        </w:rPr>
        <w:t>mgr Agniesz</w:t>
      </w:r>
      <w:r w:rsidR="00085439">
        <w:rPr>
          <w:rFonts w:ascii="Times New Roman" w:hAnsi="Times New Roman" w:cs="Times New Roman"/>
        </w:rPr>
        <w:t>ka Gamrat</w:t>
      </w:r>
    </w:p>
    <w:p w:rsidR="00F16D14" w:rsidRPr="00F16D14" w:rsidRDefault="00F16D14" w:rsidP="0023477F">
      <w:pPr>
        <w:rPr>
          <w:rFonts w:ascii="Times New Roman" w:hAnsi="Times New Roman" w:cs="Times New Roman"/>
          <w:sz w:val="20"/>
        </w:rPr>
      </w:pPr>
    </w:p>
    <w:tbl>
      <w:tblPr>
        <w:tblStyle w:val="Tabela-Siatka"/>
        <w:tblW w:w="0" w:type="auto"/>
        <w:tblLook w:val="04A0"/>
      </w:tblPr>
      <w:tblGrid>
        <w:gridCol w:w="1443"/>
        <w:gridCol w:w="2835"/>
        <w:gridCol w:w="3118"/>
        <w:gridCol w:w="2693"/>
        <w:gridCol w:w="2694"/>
        <w:gridCol w:w="2126"/>
      </w:tblGrid>
      <w:tr w:rsidR="00121B41" w:rsidTr="00191E98">
        <w:tc>
          <w:tcPr>
            <w:tcW w:w="14909" w:type="dxa"/>
            <w:gridSpan w:val="6"/>
          </w:tcPr>
          <w:p w:rsidR="00121B41" w:rsidRPr="00121B41" w:rsidRDefault="00301BBB" w:rsidP="00121B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1B41">
              <w:rPr>
                <w:rFonts w:ascii="Times New Roman" w:hAnsi="Times New Roman" w:cs="Times New Roman"/>
                <w:b/>
                <w:sz w:val="32"/>
              </w:rPr>
              <w:t>Wymagania</w:t>
            </w:r>
            <w:r w:rsidR="00575B4B">
              <w:rPr>
                <w:rFonts w:ascii="Times New Roman" w:hAnsi="Times New Roman" w:cs="Times New Roman"/>
                <w:b/>
                <w:sz w:val="32"/>
              </w:rPr>
              <w:t xml:space="preserve"> na poszczególne oceny</w:t>
            </w:r>
          </w:p>
        </w:tc>
      </w:tr>
      <w:tr w:rsidR="00121B41" w:rsidTr="00191E98">
        <w:tc>
          <w:tcPr>
            <w:tcW w:w="1443" w:type="dxa"/>
          </w:tcPr>
          <w:p w:rsidR="00121B41" w:rsidRDefault="00121B41" w:rsidP="005F3F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Oceny/ </w:t>
            </w:r>
            <w:r w:rsidR="005F3F5D">
              <w:rPr>
                <w:rFonts w:ascii="Times New Roman" w:hAnsi="Times New Roman" w:cs="Times New Roman"/>
              </w:rPr>
              <w:t>umiejętności</w:t>
            </w:r>
          </w:p>
        </w:tc>
        <w:tc>
          <w:tcPr>
            <w:tcW w:w="2835" w:type="dxa"/>
          </w:tcPr>
          <w:p w:rsidR="00301BBB" w:rsidRDefault="00121B41" w:rsidP="00121B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Ocena </w:t>
            </w:r>
          </w:p>
          <w:p w:rsidR="00121B41" w:rsidRDefault="00121B41" w:rsidP="00121B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dopuszczająca (2)</w:t>
            </w:r>
          </w:p>
        </w:tc>
        <w:tc>
          <w:tcPr>
            <w:tcW w:w="3118" w:type="dxa"/>
          </w:tcPr>
          <w:p w:rsidR="00121B41" w:rsidRDefault="00121B41" w:rsidP="00121B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Ocena</w:t>
            </w:r>
          </w:p>
          <w:p w:rsidR="00121B41" w:rsidRDefault="00767DFE" w:rsidP="00121B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="00121B41">
              <w:rPr>
                <w:rFonts w:ascii="Times New Roman" w:hAnsi="Times New Roman" w:cs="Times New Roman"/>
              </w:rPr>
              <w:t>ostateczna</w:t>
            </w:r>
            <w:r w:rsidR="00B248FD">
              <w:rPr>
                <w:rFonts w:ascii="Times New Roman" w:hAnsi="Times New Roman" w:cs="Times New Roman"/>
              </w:rPr>
              <w:t xml:space="preserve"> </w:t>
            </w:r>
            <w:r w:rsidR="00121B41">
              <w:rPr>
                <w:rFonts w:ascii="Times New Roman" w:hAnsi="Times New Roman" w:cs="Times New Roman"/>
              </w:rPr>
              <w:t>(3)</w:t>
            </w:r>
          </w:p>
        </w:tc>
        <w:tc>
          <w:tcPr>
            <w:tcW w:w="2693" w:type="dxa"/>
          </w:tcPr>
          <w:p w:rsidR="00121B41" w:rsidRDefault="00121B41" w:rsidP="00121B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Ocena</w:t>
            </w:r>
          </w:p>
          <w:p w:rsidR="00121B41" w:rsidRDefault="00121B41" w:rsidP="00121B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dobra (4)</w:t>
            </w:r>
          </w:p>
        </w:tc>
        <w:tc>
          <w:tcPr>
            <w:tcW w:w="2694" w:type="dxa"/>
          </w:tcPr>
          <w:p w:rsidR="00121B41" w:rsidRDefault="00121B41" w:rsidP="00121B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Ocena</w:t>
            </w:r>
          </w:p>
          <w:p w:rsidR="00121B41" w:rsidRDefault="00121B41" w:rsidP="00121B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bardzo dobra (5)</w:t>
            </w:r>
          </w:p>
        </w:tc>
        <w:tc>
          <w:tcPr>
            <w:tcW w:w="2126" w:type="dxa"/>
          </w:tcPr>
          <w:p w:rsidR="00121B41" w:rsidRDefault="00121B41" w:rsidP="00121B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Ocena</w:t>
            </w:r>
          </w:p>
          <w:p w:rsidR="00121B41" w:rsidRDefault="00121B41" w:rsidP="00121B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celująca (6)</w:t>
            </w:r>
          </w:p>
        </w:tc>
      </w:tr>
      <w:tr w:rsidR="00575B4B" w:rsidTr="00191E98">
        <w:tc>
          <w:tcPr>
            <w:tcW w:w="14909" w:type="dxa"/>
            <w:gridSpan w:val="6"/>
          </w:tcPr>
          <w:p w:rsidR="00575B4B" w:rsidRPr="00CB6325" w:rsidRDefault="00575B4B" w:rsidP="00575B4B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CB6325">
              <w:rPr>
                <w:rFonts w:ascii="Times New Roman" w:hAnsi="Times New Roman" w:cs="Times New Roman"/>
                <w:b/>
              </w:rPr>
              <w:t>I. P</w:t>
            </w:r>
            <w:r w:rsidR="000B05DF">
              <w:rPr>
                <w:rFonts w:ascii="Times New Roman" w:hAnsi="Times New Roman" w:cs="Times New Roman"/>
                <w:b/>
              </w:rPr>
              <w:t>lanowanie produkcji</w:t>
            </w:r>
          </w:p>
        </w:tc>
      </w:tr>
      <w:tr w:rsidR="00121B41" w:rsidTr="0023477F">
        <w:trPr>
          <w:trHeight w:val="3804"/>
        </w:trPr>
        <w:tc>
          <w:tcPr>
            <w:tcW w:w="1443" w:type="dxa"/>
          </w:tcPr>
          <w:p w:rsidR="00121B41" w:rsidRDefault="00575B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Uczeń </w:t>
            </w:r>
            <w:r w:rsidR="00CB6325">
              <w:rPr>
                <w:rFonts w:ascii="Times New Roman" w:hAnsi="Times New Roman" w:cs="Times New Roman"/>
              </w:rPr>
              <w:t>zna/</w:t>
            </w:r>
            <w:r>
              <w:rPr>
                <w:rFonts w:ascii="Times New Roman" w:hAnsi="Times New Roman" w:cs="Times New Roman"/>
              </w:rPr>
              <w:t>potrafi:</w:t>
            </w:r>
          </w:p>
        </w:tc>
        <w:tc>
          <w:tcPr>
            <w:tcW w:w="2835" w:type="dxa"/>
          </w:tcPr>
          <w:p w:rsidR="00121B41" w:rsidRDefault="00B67087" w:rsidP="005F3F5D">
            <w:pPr>
              <w:pStyle w:val="Akapitzlist"/>
              <w:numPr>
                <w:ilvl w:val="0"/>
                <w:numId w:val="7"/>
              </w:numPr>
              <w:ind w:left="40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Zdefiniować planowanie produkcji, plan sprzedaży</w:t>
            </w:r>
          </w:p>
          <w:p w:rsidR="00B67087" w:rsidRPr="00B67087" w:rsidRDefault="00B67087" w:rsidP="00B67087">
            <w:pPr>
              <w:pStyle w:val="Akapitzlist"/>
              <w:numPr>
                <w:ilvl w:val="0"/>
                <w:numId w:val="7"/>
              </w:numPr>
              <w:ind w:left="40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Zdefiniować pojęcie główny plan produkcji</w:t>
            </w:r>
          </w:p>
          <w:p w:rsidR="00B67087" w:rsidRPr="00B67087" w:rsidRDefault="00B67087" w:rsidP="00B67087">
            <w:pPr>
              <w:pStyle w:val="Akapitzlist"/>
              <w:numPr>
                <w:ilvl w:val="0"/>
                <w:numId w:val="7"/>
              </w:numPr>
              <w:ind w:left="40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Definiować podstawowe pojęcia: proces technologiczny, wytwórczy, produkcyjny</w:t>
            </w:r>
          </w:p>
          <w:p w:rsidR="00B67087" w:rsidRDefault="00B67087" w:rsidP="005F3F5D">
            <w:pPr>
              <w:pStyle w:val="Akapitzlist"/>
              <w:numPr>
                <w:ilvl w:val="0"/>
                <w:numId w:val="7"/>
              </w:numPr>
              <w:ind w:left="40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Definiować pojęcie GHP</w:t>
            </w:r>
          </w:p>
          <w:p w:rsidR="00B67087" w:rsidRDefault="00B67087" w:rsidP="005F3F5D">
            <w:pPr>
              <w:pStyle w:val="Akapitzlist"/>
              <w:numPr>
                <w:ilvl w:val="0"/>
                <w:numId w:val="7"/>
              </w:numPr>
              <w:ind w:left="40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Wymienić metody planowania partii produkcyjnej</w:t>
            </w:r>
          </w:p>
          <w:p w:rsidR="00B67087" w:rsidRPr="00B67087" w:rsidRDefault="00B67087" w:rsidP="00B67087">
            <w:pPr>
              <w:pStyle w:val="Akapitzli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7087" w:rsidRPr="00B67087" w:rsidRDefault="00B67087" w:rsidP="00B670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7087" w:rsidRDefault="00B67087" w:rsidP="00B670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7087" w:rsidRPr="00B67087" w:rsidRDefault="00B67087" w:rsidP="00B670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B4B" w:rsidRDefault="00575B4B" w:rsidP="005F3F5D">
            <w:pPr>
              <w:pStyle w:val="Akapitzlist"/>
              <w:ind w:left="40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61E58" w:rsidRPr="00961E58" w:rsidRDefault="00961E58" w:rsidP="00961E58">
            <w:pPr>
              <w:pStyle w:val="Akapitzli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904F1" w:rsidRPr="005F3F5D" w:rsidRDefault="002904F1" w:rsidP="000B05DF">
            <w:pPr>
              <w:pStyle w:val="Akapitzlist"/>
              <w:ind w:left="40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121B41" w:rsidRDefault="00B67087" w:rsidP="005F3F5D">
            <w:pPr>
              <w:pStyle w:val="Akapitzlist"/>
              <w:numPr>
                <w:ilvl w:val="0"/>
                <w:numId w:val="6"/>
              </w:numPr>
              <w:ind w:left="40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Wyjaśnić cel tworzenia planu sprzedaży i planu produkcji</w:t>
            </w:r>
          </w:p>
          <w:p w:rsidR="00B67087" w:rsidRDefault="00B67087" w:rsidP="005F3F5D">
            <w:pPr>
              <w:pStyle w:val="Akapitzlist"/>
              <w:numPr>
                <w:ilvl w:val="0"/>
                <w:numId w:val="6"/>
              </w:numPr>
              <w:ind w:left="40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Wymienić elementy składowe procesu technologicznego</w:t>
            </w:r>
          </w:p>
          <w:p w:rsidR="00B67087" w:rsidRDefault="00ED4A73" w:rsidP="005F3F5D">
            <w:pPr>
              <w:pStyle w:val="Akapitzlist"/>
              <w:numPr>
                <w:ilvl w:val="0"/>
                <w:numId w:val="6"/>
              </w:numPr>
              <w:ind w:left="40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Określić cel GHP</w:t>
            </w:r>
          </w:p>
          <w:p w:rsidR="00ED4A73" w:rsidRPr="005F3F5D" w:rsidRDefault="00ED4A73" w:rsidP="005F3F5D">
            <w:pPr>
              <w:pStyle w:val="Akapitzlist"/>
              <w:numPr>
                <w:ilvl w:val="0"/>
                <w:numId w:val="6"/>
              </w:numPr>
              <w:ind w:left="40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Wyjaśnić pojęcia wąskie gardło, potencjał produkcyjny, cykl produkcyjny, takt produkcji, harmonogram produkcji</w:t>
            </w:r>
          </w:p>
          <w:p w:rsidR="00575B4B" w:rsidRDefault="00575B4B" w:rsidP="005F3F5D">
            <w:pPr>
              <w:ind w:left="40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24A8C" w:rsidRPr="00024A8C" w:rsidRDefault="00024A8C" w:rsidP="00024A8C">
            <w:pPr>
              <w:pStyle w:val="Akapitzli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904F1" w:rsidRPr="002904F1" w:rsidRDefault="002904F1" w:rsidP="002904F1">
            <w:pPr>
              <w:pStyle w:val="Akapitzli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904F1" w:rsidRPr="005F3F5D" w:rsidRDefault="002904F1" w:rsidP="00A07F25">
            <w:pPr>
              <w:pStyle w:val="Akapitzlist"/>
              <w:ind w:left="40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B4B" w:rsidRDefault="00575B4B" w:rsidP="00301B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121B41" w:rsidRDefault="00B67087" w:rsidP="005F3F5D">
            <w:pPr>
              <w:pStyle w:val="Akapitzlist"/>
              <w:numPr>
                <w:ilvl w:val="0"/>
                <w:numId w:val="8"/>
              </w:numPr>
              <w:ind w:left="40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Omówić typy produkcji</w:t>
            </w:r>
          </w:p>
          <w:p w:rsidR="00B647E8" w:rsidRDefault="00B647E8" w:rsidP="005F3F5D">
            <w:pPr>
              <w:pStyle w:val="Akapitzlist"/>
              <w:numPr>
                <w:ilvl w:val="0"/>
                <w:numId w:val="8"/>
              </w:numPr>
              <w:ind w:left="40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Omówić systemy zarządzania produkcją</w:t>
            </w:r>
          </w:p>
          <w:p w:rsidR="00B67087" w:rsidRDefault="00B67087" w:rsidP="005F3F5D">
            <w:pPr>
              <w:pStyle w:val="Akapitzlist"/>
              <w:numPr>
                <w:ilvl w:val="0"/>
                <w:numId w:val="8"/>
              </w:numPr>
              <w:ind w:left="40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Wyjaśnić pojęcie normatywy planowania produkcji</w:t>
            </w:r>
          </w:p>
          <w:p w:rsidR="00B67087" w:rsidRDefault="00B67087" w:rsidP="005F3F5D">
            <w:pPr>
              <w:pStyle w:val="Akapitzlist"/>
              <w:numPr>
                <w:ilvl w:val="0"/>
                <w:numId w:val="8"/>
              </w:numPr>
              <w:ind w:left="40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Opisać metody planowania produkcji</w:t>
            </w:r>
          </w:p>
          <w:p w:rsidR="00B67087" w:rsidRPr="00B67087" w:rsidRDefault="00B67087" w:rsidP="00B67087">
            <w:pPr>
              <w:pStyle w:val="Akapitzli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7087" w:rsidRPr="005F3F5D" w:rsidRDefault="00B67087" w:rsidP="00B647E8">
            <w:pPr>
              <w:pStyle w:val="Akapitzlist"/>
              <w:ind w:left="40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B4B" w:rsidRDefault="00575B4B" w:rsidP="005F3F5D">
            <w:pPr>
              <w:ind w:left="40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904F1" w:rsidRDefault="002904F1" w:rsidP="002904F1">
            <w:pPr>
              <w:pStyle w:val="Akapitzli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904F1" w:rsidRPr="00632904" w:rsidRDefault="002904F1" w:rsidP="00A07F25">
            <w:pPr>
              <w:pStyle w:val="Default"/>
              <w:ind w:left="40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B4B" w:rsidRDefault="00575B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301BBB" w:rsidRDefault="00B67087" w:rsidP="005F3F5D">
            <w:pPr>
              <w:pStyle w:val="Akapitzlist"/>
              <w:numPr>
                <w:ilvl w:val="0"/>
                <w:numId w:val="8"/>
              </w:numPr>
              <w:ind w:left="40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Omówić na przykładach warianty opracowania GHP</w:t>
            </w:r>
          </w:p>
          <w:p w:rsidR="00B67087" w:rsidRDefault="00B67087" w:rsidP="005F3F5D">
            <w:pPr>
              <w:pStyle w:val="Akapitzlist"/>
              <w:numPr>
                <w:ilvl w:val="0"/>
                <w:numId w:val="8"/>
              </w:numPr>
              <w:ind w:left="40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Wskazać wskaźniki oceny GHP</w:t>
            </w:r>
          </w:p>
          <w:p w:rsidR="00B67087" w:rsidRDefault="00B67087" w:rsidP="005F3F5D">
            <w:pPr>
              <w:pStyle w:val="Akapitzlist"/>
              <w:numPr>
                <w:ilvl w:val="0"/>
                <w:numId w:val="8"/>
              </w:numPr>
              <w:ind w:left="40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Stosować dokumenty dotyczące procesów logistycznych produkcji</w:t>
            </w:r>
          </w:p>
          <w:p w:rsidR="00B67087" w:rsidRDefault="00ED4A73" w:rsidP="005F3F5D">
            <w:pPr>
              <w:pStyle w:val="Akapitzlist"/>
              <w:numPr>
                <w:ilvl w:val="0"/>
                <w:numId w:val="8"/>
              </w:numPr>
              <w:ind w:left="40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Omówić nowoczesne rozwiązania usprawniające proces produkcji (FMS, ESP, JiT, Kanban)</w:t>
            </w:r>
          </w:p>
          <w:p w:rsidR="00ED4A73" w:rsidRDefault="00ED4A73" w:rsidP="005F3F5D">
            <w:pPr>
              <w:pStyle w:val="Akapitzlist"/>
              <w:numPr>
                <w:ilvl w:val="0"/>
                <w:numId w:val="8"/>
              </w:numPr>
              <w:ind w:left="40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Omówić infrastrukturę transportową w procesie produkcji</w:t>
            </w:r>
          </w:p>
          <w:p w:rsidR="00121B41" w:rsidRPr="0023477F" w:rsidRDefault="00ED4A73" w:rsidP="000B05DF">
            <w:pPr>
              <w:pStyle w:val="Akapitzlist"/>
              <w:numPr>
                <w:ilvl w:val="0"/>
                <w:numId w:val="8"/>
              </w:numPr>
              <w:ind w:left="40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Omówić infrastrukturę magazynową i manipulacyjną w procesie produkcji</w:t>
            </w:r>
          </w:p>
        </w:tc>
        <w:tc>
          <w:tcPr>
            <w:tcW w:w="2126" w:type="dxa"/>
          </w:tcPr>
          <w:p w:rsidR="00121B41" w:rsidRPr="005F3F5D" w:rsidRDefault="00A07F25" w:rsidP="00191E98">
            <w:pPr>
              <w:pStyle w:val="Akapitzlist"/>
              <w:numPr>
                <w:ilvl w:val="0"/>
                <w:numId w:val="8"/>
              </w:numPr>
              <w:ind w:left="4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</w:rPr>
              <w:t>R</w:t>
            </w:r>
            <w:r w:rsidR="00301BBB" w:rsidRPr="005F3F5D">
              <w:rPr>
                <w:rFonts w:ascii="Times New Roman" w:hAnsi="Times New Roman" w:cs="Times New Roman"/>
                <w:sz w:val="18"/>
              </w:rPr>
              <w:t xml:space="preserve">ozwiązywać problemy </w:t>
            </w:r>
            <w:r w:rsidR="00CB6325" w:rsidRPr="005F3F5D">
              <w:rPr>
                <w:rFonts w:ascii="Times New Roman" w:hAnsi="Times New Roman" w:cs="Times New Roman"/>
                <w:sz w:val="18"/>
              </w:rPr>
              <w:t xml:space="preserve">logistyczne </w:t>
            </w:r>
            <w:r w:rsidR="00301BBB" w:rsidRPr="005F3F5D">
              <w:rPr>
                <w:rFonts w:ascii="Times New Roman" w:hAnsi="Times New Roman" w:cs="Times New Roman"/>
                <w:sz w:val="18"/>
              </w:rPr>
              <w:t>i analizować zagadnienia dodatkowe podawane przez nauczyciela</w:t>
            </w:r>
          </w:p>
        </w:tc>
      </w:tr>
      <w:tr w:rsidR="00301BBB" w:rsidTr="00191E98">
        <w:tc>
          <w:tcPr>
            <w:tcW w:w="14909" w:type="dxa"/>
            <w:gridSpan w:val="6"/>
          </w:tcPr>
          <w:p w:rsidR="00301BBB" w:rsidRPr="00CB6325" w:rsidRDefault="00301BBB">
            <w:pPr>
              <w:rPr>
                <w:rFonts w:ascii="Times New Roman" w:hAnsi="Times New Roman" w:cs="Times New Roman"/>
                <w:b/>
              </w:rPr>
            </w:pPr>
            <w:r w:rsidRPr="00CB6325">
              <w:rPr>
                <w:rFonts w:ascii="Times New Roman" w:hAnsi="Times New Roman" w:cs="Times New Roman"/>
                <w:b/>
              </w:rPr>
              <w:t xml:space="preserve">II. </w:t>
            </w:r>
            <w:r w:rsidR="00ED4A73">
              <w:rPr>
                <w:rFonts w:ascii="Times New Roman" w:hAnsi="Times New Roman" w:cs="Times New Roman"/>
                <w:b/>
              </w:rPr>
              <w:t>Dystrybucja - wprowadzenie</w:t>
            </w:r>
          </w:p>
        </w:tc>
      </w:tr>
      <w:tr w:rsidR="00121B41" w:rsidTr="00191E98">
        <w:tc>
          <w:tcPr>
            <w:tcW w:w="1443" w:type="dxa"/>
          </w:tcPr>
          <w:p w:rsidR="00121B41" w:rsidRDefault="00301B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Uczeń </w:t>
            </w:r>
            <w:r w:rsidR="00CB6325">
              <w:rPr>
                <w:rFonts w:ascii="Times New Roman" w:hAnsi="Times New Roman" w:cs="Times New Roman"/>
              </w:rPr>
              <w:t>zna/</w:t>
            </w:r>
            <w:r>
              <w:rPr>
                <w:rFonts w:ascii="Times New Roman" w:hAnsi="Times New Roman" w:cs="Times New Roman"/>
              </w:rPr>
              <w:t>potrafi:</w:t>
            </w:r>
          </w:p>
        </w:tc>
        <w:tc>
          <w:tcPr>
            <w:tcW w:w="2835" w:type="dxa"/>
          </w:tcPr>
          <w:p w:rsidR="00C17BB5" w:rsidRDefault="00E41AD0" w:rsidP="000B05DF">
            <w:pPr>
              <w:pStyle w:val="Akapitzlist"/>
              <w:numPr>
                <w:ilvl w:val="0"/>
                <w:numId w:val="9"/>
              </w:numPr>
              <w:ind w:left="4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Znać pojęcia dystrybucja, łańcuch dostaw, sieci dostaw, metoda DRP, centrum dystrybucji, przepustowość</w:t>
            </w:r>
          </w:p>
          <w:p w:rsidR="00E41AD0" w:rsidRDefault="00E41AD0" w:rsidP="000B05DF">
            <w:pPr>
              <w:pStyle w:val="Akapitzlist"/>
              <w:numPr>
                <w:ilvl w:val="0"/>
                <w:numId w:val="9"/>
              </w:numPr>
              <w:ind w:left="4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Wymienić rodzaje dystrybucji</w:t>
            </w:r>
          </w:p>
          <w:p w:rsidR="00E41AD0" w:rsidRPr="000B05DF" w:rsidRDefault="00E41AD0" w:rsidP="000B05DF">
            <w:pPr>
              <w:pStyle w:val="Akapitzlist"/>
              <w:numPr>
                <w:ilvl w:val="0"/>
                <w:numId w:val="9"/>
              </w:numPr>
              <w:ind w:left="4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Wymienić instrumenty dystrybucji</w:t>
            </w:r>
          </w:p>
          <w:p w:rsidR="00C25895" w:rsidRPr="00C25895" w:rsidRDefault="00C25895" w:rsidP="00C25895">
            <w:pPr>
              <w:pStyle w:val="Akapitzlis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B6325" w:rsidRDefault="00CB6325" w:rsidP="00301B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121B41" w:rsidRDefault="00E41AD0" w:rsidP="00191E98">
            <w:pPr>
              <w:pStyle w:val="Akapitzlist"/>
              <w:numPr>
                <w:ilvl w:val="0"/>
                <w:numId w:val="9"/>
              </w:numPr>
              <w:ind w:left="4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Określić zadania, funkcje i cele dystrybucji</w:t>
            </w:r>
          </w:p>
          <w:p w:rsidR="00E41AD0" w:rsidRPr="00191E98" w:rsidRDefault="005F0788" w:rsidP="00191E98">
            <w:pPr>
              <w:pStyle w:val="Akapitzlist"/>
              <w:numPr>
                <w:ilvl w:val="0"/>
                <w:numId w:val="9"/>
              </w:numPr>
              <w:ind w:left="4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Określić pojęcie planowania i planowania logistycznego</w:t>
            </w:r>
          </w:p>
          <w:p w:rsidR="00C25895" w:rsidRPr="000B05DF" w:rsidRDefault="00C25895" w:rsidP="000B05D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C25895" w:rsidRDefault="00E41AD0" w:rsidP="000B05DF">
            <w:pPr>
              <w:pStyle w:val="Akapitzlist"/>
              <w:numPr>
                <w:ilvl w:val="0"/>
                <w:numId w:val="9"/>
              </w:numPr>
              <w:ind w:left="40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Omówić rodzaje dystrybucji</w:t>
            </w:r>
          </w:p>
          <w:p w:rsidR="005F0788" w:rsidRPr="005F0788" w:rsidRDefault="005F0788" w:rsidP="005F0788">
            <w:pPr>
              <w:pStyle w:val="Akapitzlist"/>
              <w:numPr>
                <w:ilvl w:val="0"/>
                <w:numId w:val="9"/>
              </w:numPr>
              <w:ind w:left="40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Omówić metodę planowania dystrybucji DRP</w:t>
            </w:r>
          </w:p>
          <w:p w:rsidR="005F0788" w:rsidRDefault="005F0788" w:rsidP="000B05DF">
            <w:pPr>
              <w:pStyle w:val="Akapitzlist"/>
              <w:numPr>
                <w:ilvl w:val="0"/>
                <w:numId w:val="9"/>
              </w:numPr>
              <w:ind w:left="40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Omówić rodzaje planowania dystrybucji</w:t>
            </w:r>
          </w:p>
          <w:p w:rsidR="005F0788" w:rsidRPr="000B05DF" w:rsidRDefault="005F0788" w:rsidP="000B05DF">
            <w:pPr>
              <w:pStyle w:val="Akapitzlist"/>
              <w:numPr>
                <w:ilvl w:val="0"/>
                <w:numId w:val="9"/>
              </w:numPr>
              <w:ind w:left="40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Scharakteryzować przepływy i procesy logistyczne w dystrybucji</w:t>
            </w:r>
          </w:p>
          <w:p w:rsidR="00BB37E4" w:rsidRPr="00BB37E4" w:rsidRDefault="00BB37E4" w:rsidP="000B05DF">
            <w:pPr>
              <w:pStyle w:val="Akapitzli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9C423F" w:rsidRDefault="005F0788" w:rsidP="000B05DF">
            <w:pPr>
              <w:pStyle w:val="Akapitzlist"/>
              <w:numPr>
                <w:ilvl w:val="0"/>
                <w:numId w:val="9"/>
              </w:numPr>
              <w:ind w:left="40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Uzasadnić różnice i podobieństwa między dystrybucją selektywną a dystrybucją intensywną</w:t>
            </w:r>
          </w:p>
          <w:p w:rsidR="005F0788" w:rsidRPr="000B05DF" w:rsidRDefault="005F0788" w:rsidP="000B05DF">
            <w:pPr>
              <w:pStyle w:val="Akapitzlist"/>
              <w:numPr>
                <w:ilvl w:val="0"/>
                <w:numId w:val="9"/>
              </w:numPr>
              <w:ind w:left="40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Opisać elementy realizacji procesu dystrybucji</w:t>
            </w:r>
          </w:p>
          <w:p w:rsidR="00C17BB5" w:rsidRPr="005D5C2D" w:rsidRDefault="00C17BB5" w:rsidP="000B05DF">
            <w:pPr>
              <w:pStyle w:val="Akapitzlist"/>
              <w:ind w:left="40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</w:tcPr>
          <w:p w:rsidR="00121B41" w:rsidRPr="00191E98" w:rsidRDefault="00A07F25" w:rsidP="00191E98">
            <w:pPr>
              <w:pStyle w:val="Akapitzlist"/>
              <w:numPr>
                <w:ilvl w:val="0"/>
                <w:numId w:val="9"/>
              </w:numPr>
              <w:ind w:left="4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</w:rPr>
              <w:t>R</w:t>
            </w:r>
            <w:r w:rsidR="00CB6325" w:rsidRPr="00191E98">
              <w:rPr>
                <w:rFonts w:ascii="Times New Roman" w:hAnsi="Times New Roman" w:cs="Times New Roman"/>
                <w:sz w:val="18"/>
              </w:rPr>
              <w:t>ozwiązywać problemy logistyczne i analizować zagadnienia dodatkowe podawane przez nauczyciela</w:t>
            </w:r>
          </w:p>
        </w:tc>
      </w:tr>
      <w:tr w:rsidR="00191E98" w:rsidTr="003928BE">
        <w:tc>
          <w:tcPr>
            <w:tcW w:w="14909" w:type="dxa"/>
            <w:gridSpan w:val="6"/>
          </w:tcPr>
          <w:p w:rsidR="00191E98" w:rsidRDefault="00707C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Aby uzyskać ocenę wyższą należy posiadać </w:t>
            </w:r>
            <w:r w:rsidR="00054786">
              <w:rPr>
                <w:rFonts w:ascii="Times New Roman" w:hAnsi="Times New Roman" w:cs="Times New Roman"/>
              </w:rPr>
              <w:t xml:space="preserve">także </w:t>
            </w:r>
            <w:r>
              <w:rPr>
                <w:rFonts w:ascii="Times New Roman" w:hAnsi="Times New Roman" w:cs="Times New Roman"/>
              </w:rPr>
              <w:t>wiedzę i umiejętności podane w wymaganiach</w:t>
            </w:r>
            <w:r w:rsidR="00054786">
              <w:rPr>
                <w:rFonts w:ascii="Times New Roman" w:hAnsi="Times New Roman" w:cs="Times New Roman"/>
              </w:rPr>
              <w:t xml:space="preserve"> dla ocen niższych</w:t>
            </w:r>
            <w:r w:rsidR="004D72D7">
              <w:rPr>
                <w:rFonts w:ascii="Times New Roman" w:hAnsi="Times New Roman" w:cs="Times New Roman"/>
              </w:rPr>
              <w:t>.</w:t>
            </w:r>
          </w:p>
        </w:tc>
      </w:tr>
      <w:tr w:rsidR="0023477F" w:rsidTr="003928BE">
        <w:tc>
          <w:tcPr>
            <w:tcW w:w="14909" w:type="dxa"/>
            <w:gridSpan w:val="6"/>
          </w:tcPr>
          <w:p w:rsidR="0023477F" w:rsidRDefault="0023477F">
            <w:pPr>
              <w:rPr>
                <w:rFonts w:ascii="Times New Roman" w:hAnsi="Times New Roman" w:cs="Times New Roman"/>
              </w:rPr>
            </w:pPr>
            <w:r w:rsidRPr="00121B41">
              <w:rPr>
                <w:rFonts w:ascii="Times New Roman" w:hAnsi="Times New Roman" w:cs="Times New Roman"/>
                <w:b/>
              </w:rPr>
              <w:t>Kryteria oceniania są zgodne ze statutem szkoły. Ocena końcowa jest oceną wystawianą przez nauczyciela.</w:t>
            </w:r>
          </w:p>
        </w:tc>
      </w:tr>
    </w:tbl>
    <w:p w:rsidR="00121B41" w:rsidRPr="00121B41" w:rsidRDefault="00121B41">
      <w:pPr>
        <w:rPr>
          <w:rFonts w:ascii="Times New Roman" w:hAnsi="Times New Roman" w:cs="Times New Roman"/>
        </w:rPr>
      </w:pPr>
    </w:p>
    <w:p w:rsidR="00121B41" w:rsidRPr="00121B41" w:rsidRDefault="00121B41">
      <w:pPr>
        <w:rPr>
          <w:rFonts w:ascii="Times New Roman" w:hAnsi="Times New Roman" w:cs="Times New Roman"/>
        </w:rPr>
      </w:pPr>
    </w:p>
    <w:p w:rsidR="00191E98" w:rsidRPr="00121B41" w:rsidRDefault="00191E98">
      <w:pPr>
        <w:rPr>
          <w:rFonts w:ascii="Times New Roman" w:hAnsi="Times New Roman" w:cs="Times New Roman"/>
          <w:b/>
        </w:rPr>
      </w:pPr>
    </w:p>
    <w:sectPr w:rsidR="00191E98" w:rsidRPr="00121B41" w:rsidSect="00121B41">
      <w:pgSz w:w="16838" w:h="11906" w:orient="landscape"/>
      <w:pgMar w:top="720" w:right="720" w:bottom="720" w:left="720" w:header="0" w:footer="0" w:gutter="0"/>
      <w:cols w:space="708"/>
      <w:formProt w:val="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074FB"/>
    <w:multiLevelType w:val="hybridMultilevel"/>
    <w:tmpl w:val="38B617E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9C1588"/>
    <w:multiLevelType w:val="hybridMultilevel"/>
    <w:tmpl w:val="62862864"/>
    <w:lvl w:ilvl="0" w:tplc="760038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A4480F"/>
    <w:multiLevelType w:val="hybridMultilevel"/>
    <w:tmpl w:val="44CCB6CC"/>
    <w:lvl w:ilvl="0" w:tplc="7600381E">
      <w:start w:val="1"/>
      <w:numFmt w:val="bullet"/>
      <w:lvlText w:val=""/>
      <w:lvlJc w:val="left"/>
      <w:pPr>
        <w:ind w:left="7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">
    <w:nsid w:val="36080B0E"/>
    <w:multiLevelType w:val="hybridMultilevel"/>
    <w:tmpl w:val="6F8A7FC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064C79"/>
    <w:multiLevelType w:val="hybridMultilevel"/>
    <w:tmpl w:val="14961F32"/>
    <w:lvl w:ilvl="0" w:tplc="0415000D">
      <w:start w:val="1"/>
      <w:numFmt w:val="bullet"/>
      <w:lvlText w:val=""/>
      <w:lvlJc w:val="left"/>
      <w:pPr>
        <w:ind w:left="75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5">
    <w:nsid w:val="4F650899"/>
    <w:multiLevelType w:val="hybridMultilevel"/>
    <w:tmpl w:val="E870D26C"/>
    <w:lvl w:ilvl="0" w:tplc="04150001">
      <w:start w:val="1"/>
      <w:numFmt w:val="bullet"/>
      <w:lvlText w:val=""/>
      <w:lvlJc w:val="left"/>
      <w:pPr>
        <w:ind w:left="753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6">
    <w:nsid w:val="694259A6"/>
    <w:multiLevelType w:val="hybridMultilevel"/>
    <w:tmpl w:val="08E8ED0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0158F8"/>
    <w:multiLevelType w:val="hybridMultilevel"/>
    <w:tmpl w:val="C33C57F2"/>
    <w:lvl w:ilvl="0" w:tplc="04150001">
      <w:start w:val="1"/>
      <w:numFmt w:val="bullet"/>
      <w:lvlText w:val=""/>
      <w:lvlJc w:val="left"/>
      <w:pPr>
        <w:ind w:left="753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8">
    <w:nsid w:val="702F0396"/>
    <w:multiLevelType w:val="hybridMultilevel"/>
    <w:tmpl w:val="93D26E40"/>
    <w:lvl w:ilvl="0" w:tplc="04150001">
      <w:start w:val="1"/>
      <w:numFmt w:val="bullet"/>
      <w:lvlText w:val=""/>
      <w:lvlJc w:val="left"/>
      <w:pPr>
        <w:ind w:left="753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8"/>
  </w:num>
  <w:num w:numId="5">
    <w:abstractNumId w:val="7"/>
  </w:num>
  <w:num w:numId="6">
    <w:abstractNumId w:val="4"/>
  </w:num>
  <w:num w:numId="7">
    <w:abstractNumId w:val="0"/>
  </w:num>
  <w:num w:numId="8">
    <w:abstractNumId w:val="3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hyphenationZone w:val="425"/>
  <w:drawingGridHorizontalSpacing w:val="120"/>
  <w:displayHorizontalDrawingGridEvery w:val="2"/>
  <w:characterSpacingControl w:val="doNotCompress"/>
  <w:compat>
    <w:useFELayout/>
  </w:compat>
  <w:rsids>
    <w:rsidRoot w:val="001B449C"/>
    <w:rsid w:val="00024A8C"/>
    <w:rsid w:val="00054786"/>
    <w:rsid w:val="00085439"/>
    <w:rsid w:val="000B05DF"/>
    <w:rsid w:val="00121B41"/>
    <w:rsid w:val="001409B7"/>
    <w:rsid w:val="00157BCC"/>
    <w:rsid w:val="0016514C"/>
    <w:rsid w:val="00191E98"/>
    <w:rsid w:val="00192290"/>
    <w:rsid w:val="001B449C"/>
    <w:rsid w:val="001D4DCB"/>
    <w:rsid w:val="001F585E"/>
    <w:rsid w:val="00204C07"/>
    <w:rsid w:val="002313E3"/>
    <w:rsid w:val="0023477F"/>
    <w:rsid w:val="00274B49"/>
    <w:rsid w:val="002904F1"/>
    <w:rsid w:val="002969FB"/>
    <w:rsid w:val="00301BBB"/>
    <w:rsid w:val="00305C6F"/>
    <w:rsid w:val="004D72D7"/>
    <w:rsid w:val="00575B4B"/>
    <w:rsid w:val="005D5C2D"/>
    <w:rsid w:val="005F0788"/>
    <w:rsid w:val="005F3F5D"/>
    <w:rsid w:val="006763B4"/>
    <w:rsid w:val="00697A7D"/>
    <w:rsid w:val="006A3A74"/>
    <w:rsid w:val="00707C8C"/>
    <w:rsid w:val="00756271"/>
    <w:rsid w:val="00767DFE"/>
    <w:rsid w:val="00767E5D"/>
    <w:rsid w:val="0077374C"/>
    <w:rsid w:val="00901CD8"/>
    <w:rsid w:val="00961E58"/>
    <w:rsid w:val="009804DE"/>
    <w:rsid w:val="009C423F"/>
    <w:rsid w:val="00A07F25"/>
    <w:rsid w:val="00A66D03"/>
    <w:rsid w:val="00B248FD"/>
    <w:rsid w:val="00B647E8"/>
    <w:rsid w:val="00B67087"/>
    <w:rsid w:val="00BB37E4"/>
    <w:rsid w:val="00C17927"/>
    <w:rsid w:val="00C17BB5"/>
    <w:rsid w:val="00C25895"/>
    <w:rsid w:val="00CB6325"/>
    <w:rsid w:val="00CF240C"/>
    <w:rsid w:val="00CF5069"/>
    <w:rsid w:val="00D83907"/>
    <w:rsid w:val="00E41AD0"/>
    <w:rsid w:val="00E44EA2"/>
    <w:rsid w:val="00ED4A73"/>
    <w:rsid w:val="00EF6279"/>
    <w:rsid w:val="00F16D14"/>
    <w:rsid w:val="00F93DB3"/>
    <w:rsid w:val="00FE64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44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1B449C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rsid w:val="001B449C"/>
    <w:pPr>
      <w:spacing w:after="140" w:line="276" w:lineRule="auto"/>
    </w:pPr>
  </w:style>
  <w:style w:type="paragraph" w:styleId="Lista">
    <w:name w:val="List"/>
    <w:basedOn w:val="Tekstpodstawowy"/>
    <w:rsid w:val="001B449C"/>
  </w:style>
  <w:style w:type="paragraph" w:customStyle="1" w:styleId="Caption">
    <w:name w:val="Caption"/>
    <w:basedOn w:val="Normalny"/>
    <w:qFormat/>
    <w:rsid w:val="001B449C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1B449C"/>
    <w:pPr>
      <w:suppressLineNumbers/>
    </w:pPr>
  </w:style>
  <w:style w:type="paragraph" w:customStyle="1" w:styleId="Zawartotabeli">
    <w:name w:val="Zawartość tabeli"/>
    <w:basedOn w:val="Normalny"/>
    <w:qFormat/>
    <w:rsid w:val="001B449C"/>
    <w:pPr>
      <w:widowControl w:val="0"/>
      <w:suppressLineNumbers/>
    </w:pPr>
  </w:style>
  <w:style w:type="paragraph" w:customStyle="1" w:styleId="Default">
    <w:name w:val="Default"/>
    <w:uiPriority w:val="99"/>
    <w:rsid w:val="00121B41"/>
    <w:pPr>
      <w:suppressAutoHyphens w:val="0"/>
      <w:autoSpaceDE w:val="0"/>
      <w:autoSpaceDN w:val="0"/>
      <w:adjustRightInd w:val="0"/>
    </w:pPr>
    <w:rPr>
      <w:rFonts w:ascii="Calibri" w:eastAsia="Calibri" w:hAnsi="Calibri" w:cs="Calibri"/>
      <w:color w:val="000000"/>
      <w:kern w:val="0"/>
      <w:lang w:eastAsia="en-US" w:bidi="ar-SA"/>
    </w:rPr>
  </w:style>
  <w:style w:type="table" w:styleId="Tabela-Siatka">
    <w:name w:val="Table Grid"/>
    <w:basedOn w:val="Standardowy"/>
    <w:uiPriority w:val="59"/>
    <w:rsid w:val="00121B4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575B4B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2012F1-E7E6-48D0-AC33-BB13058E8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2021-09-19T14:42:00Z</cp:lastPrinted>
  <dcterms:created xsi:type="dcterms:W3CDTF">2022-11-12T18:49:00Z</dcterms:created>
  <dcterms:modified xsi:type="dcterms:W3CDTF">2022-11-12T18:49:00Z</dcterms:modified>
  <dc:language>pl-PL</dc:language>
</cp:coreProperties>
</file>