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6" w:rsidRPr="00ED0EC6" w:rsidRDefault="00ED0EC6" w:rsidP="00ED0EC6">
      <w:pPr>
        <w:pStyle w:val="NormalWeb"/>
        <w:rPr>
          <w:b/>
          <w:color w:val="000000"/>
          <w:sz w:val="22"/>
          <w:szCs w:val="22"/>
        </w:rPr>
      </w:pPr>
      <w:r w:rsidRPr="00ED0EC6">
        <w:rPr>
          <w:b/>
          <w:color w:val="000000"/>
          <w:sz w:val="22"/>
          <w:szCs w:val="22"/>
        </w:rPr>
        <w:t>Wymagania edukacyjne z języka polskiego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klasa trzecia</w:t>
      </w:r>
      <w:r>
        <w:rPr>
          <w:color w:val="000000"/>
          <w:sz w:val="22"/>
          <w:szCs w:val="22"/>
        </w:rPr>
        <w:t xml:space="preserve"> </w:t>
      </w:r>
      <w:r w:rsidRPr="00ED0EC6">
        <w:rPr>
          <w:color w:val="000000"/>
          <w:sz w:val="22"/>
          <w:szCs w:val="22"/>
        </w:rPr>
        <w:t>BRANŻOWA SZKOŁA I STOPNIA( na podbudowie szkoły podstawowej)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Numer programu nauczania – ZSE –BS-JP-2019-P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Nazwa programu - Krystyna Brząkalik „To się czyta! Program nauczania języka polskiego dla szkoły branżowej I stopnia”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Podręcznik – Anna Klimowicz, Joanna Ginter, Agnieszka Ciesielska „ To się czyta! Podręcznik do języka polskiego dla klasy 3 branżowej szkoły pierwszego stopnia” (po szkole podstawowej)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Nauczyciele – Ewa Kuler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Aneta Górska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Anna Stachowicz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Katarzyna Kaczmarska</w:t>
      </w:r>
    </w:p>
    <w:p w:rsidR="00ED0EC6" w:rsidRPr="00ED0EC6" w:rsidRDefault="00ED0EC6" w:rsidP="00ED0EC6">
      <w:pPr>
        <w:pStyle w:val="NormalWeb"/>
        <w:rPr>
          <w:b/>
          <w:color w:val="000000"/>
          <w:sz w:val="22"/>
          <w:szCs w:val="22"/>
        </w:rPr>
      </w:pPr>
      <w:r w:rsidRPr="00ED0EC6">
        <w:rPr>
          <w:b/>
          <w:color w:val="000000"/>
          <w:sz w:val="22"/>
          <w:szCs w:val="22"/>
        </w:rPr>
        <w:t>Zakładane osiągnięcia uczniów koncentrują się wokół następujących obszarów: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I. Kształcenie literackie i kulturowe. Znajomość kanonu tekstów należących do dziedzictwa literac-kiego i kulturowego obejmującego epoki: wojna i okupacja, współczesność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1. Czytanie utworów literackich.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2. Odbiór tekstów kultury.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II. Kształcenie językowe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1. Gramatyka języka polskiego.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2. Zróżnicowanie języka.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3. Komunikacja językowa i kultura języka.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4. Ortografia i interpunkcja.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III. Tworzenie wypowiedzi.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1. Elementy retoryki.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2. Mówienie i pisanie.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IV. Samokształcenie.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Proponowane kryteria oceny uczniów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Ocenę celującą otrzymuje uczeń, który: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opanował wiedzę i umiejętności wskazane w podstawie programowej w stopniu celującym,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lastRenderedPageBreak/>
        <w:t>– wypowiada się pewnie i poprawnie na wskazane tematy,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samodzielnie rozwiązuje problemy i ćwiczenia o dużym stopniu trudności,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czyta ze zrozumieniem teksty kultury przewidziane w programie,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potrafi analizować i interpretować teksty w sposób pogłębiony i wnikliwy,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wskazuje dosłowne i ukryte sensy w tekstach kultury,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wyróżnia poruszane w tekstach problemy oraz zawarte w nich wartości humanistyczne (ogólno-ludzkie), posługując się terminologią, której opanowanie zakłada podstawa programowa,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bierze udział w dyskusjach i debatach klasowych, przygotowuje i prezentuje wystąpienia ustne, np. przemówienia, prezentacje, inscenizacje, gry symulacyjne,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uważnie słucha sądów i opinii innych,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posługuje się bogatym i różnorodnym słownictwem oraz poprawnym językiem – zarówno w mo-wie, jak i w piśmie,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aktywnie uczestniczy w lekcjach i podejmuje dodatkowe aktywności pozalekcyjne,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tworzy wypowiedzi pisemne zgodnie z wyznacznikami gatunkowymi, poprawne pod względem kompozycji, spójności wypowiedzi, językowym, ortograficznym i interpunkcyjnym,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posługuje się poprawną polszczyzną w różnych sytuacjach komunikacyjnych, stosuje zasady ety-ki wypowiedzi,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potrafi zdobywać, selekcjonować i krytycznie oceniać informacje, zawarte w różnych formach przekazu, w tym w przekazach medialnych i komunikacji internetowej,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klasyfikuje wszystkie części mowy, określa ich formę fleksyjną oraz funkcje składniowe,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dokonuje analizy logicznej i gramatycznej oraz analizy słowotwórczej wyrazów.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Ocenę bardzo dobrą otrzymuje uczeń, który: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opanował wiedzę i umiejętności wskazane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zna treść i problematykę lektur obowiązkowych i uzupełniających,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samodzielnie rozwiązuje problemy i wykonuje zadania i ćwiczenia,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czyta ze zrozumieniem teksty kultury przewidziane w programie, potrafi analizować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i interpretować teksty, posługując się terminologią, której opanowania zakłada podstawa programowa,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posługuje się bogatym i różnorodnym słownictwem oraz poprawnym językiem – zarówno w mowie, jak i w piśmie,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formułuje własne opinie, posługuje się odpowiednio dobranymi argumentami i konfrontuje je z innymi poglądami,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lastRenderedPageBreak/>
        <w:t>– aktywnie uczestniczy w lekcjach; sprawnie współpracuje w grupie, wykonując zadania wspólnie z innymi,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tworzy wypowiedzi pisemne zgodnie z wyznacznikami gatunkowymi, poprawne pod wzglę-dem kompozycji, spójności wypowiedzi, językowym, ortograficznym i interpunkcyjnym,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posługuje się poprawną polszczyzną w różnych sytuacjach komunikacyjnych, stosuje zasady etyki wypowiedzi,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potrafi zdobywać, selekcjonować i krytycznie oceniać informacje, zawarte w różnych formach przekazu, w tym w przekazach medialnych i komunikacji internetowej.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Ocenę dobrą otrzymuje uczeń, który: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 większości opanował umiejętności zapisane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samodzielnie rozwiązuje zadania o średnim stopniu trudności, a z pomocą nauczyciela – zadania trudne,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czyta ze zrozumieniem teksty kultury przewidziane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podejmuje próby samodzielnej interpretacji różnych utworów,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 wypowiedziach ustnych i pisemnych popełnia niewiele błędów językowych, ortograficznych i stylistycznych,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tworzy wypowiedzi pisemne zgodnie z wyznacznikami gatunkowymi, poprawne pod względem kompozycji, spójności wypowiedzi,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posługuje się poprawną polszczyzną w różnych sytuacjach komunikacyjnych,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zna zasady etyki wypowiedzi,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aktywnie uczestniczy w lekcjach, wypowiada się na różne tematy w trakcie zajęć; formułuje własne opinie i konfrontuje je z innymi poglądami,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wykonuje prace domowe, również nieobowiązkowe.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Ocenę dostateczną otrzymuje uczeń, który: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częściowo opanował umiejętności zapisane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zna treść i problematykę większości lektur obowiązkowych,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rzadko podejmuje próby interpretacji tekstów, w tym pozaliterackich tekstów kultury,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samodzielnie wykonuje tylko zadania łatwe; trudniejsze problemy i ćwiczenia rozwiązuje przy pomocy nauczyciela,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 wypowiedziach ustnych i pisemnych popełnia błędy językowe, ortograficzne i stylistyczne,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wypowiada się krótko, stosuje ograniczony zasób słownictwa, ale wypowiedź jest na ogół uporządkowana,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lastRenderedPageBreak/>
        <w:t>– z trudnością dostosowuje środki językowe– z trudnością dostosowuje środki językowe do różnych sytuacji komunikacyjnych, niekiedy popełnia rażące błędy językowe zakłócające komunikację,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rzadko aktywnie uczestniczy w lekcjach,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wykonuje obowiązkowe prace domowe, ale popełnia w nich błędy.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Ocenę dopuszczającą otrzymuje uczeń, który: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opanował w niewielkim stopniu umiejętności zapisane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pobieżnie zna treść i problematykę obowiązkowych lektur,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- podejmuje próby odszukania i porządkowania informacji w tekście z pomocą nauczyciela; nie próbuje samodzielnie interpretować tekstów kultury,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 wypowiedziach ustnych i pisemnych popełnia znaczące błędy językowe, ortograficzne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i stylistyczne,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posługuje się ograniczonym zasobem słownictwa, nie buduje spójnych wypowiedzi w wielu formach wskazanych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nie wykazuje aktywności w trakcie lekcji,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większość zadań, nawet łatwych, wykonuje jedynie przy pomocy nauczyciela.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Ocenę niedostateczną otrzymuje uczeń, który: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nie opanował umiejętności wskazanych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nie zna treści i problematyki obowiązkowych lektur,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nie podejmuje prób odszukania i porządkowania informacji w tekście nawet z pomocą nauczyciela,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w wypowiedziach ustnych i pisemnych popełnia znaczące błędy językowe, ortograficzne i stylistyczne,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posługuje się ograniczonym zasobem słownictwa, nie buduje spójnych wypowiedzi w formach wskazanych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nie ma wiedzy o języku wymaganej w podstawie programowej,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nie wykazuje aktywności w trakcie lekcji,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r w:rsidRPr="00ED0EC6">
        <w:rPr>
          <w:color w:val="000000"/>
          <w:sz w:val="22"/>
          <w:szCs w:val="22"/>
        </w:rPr>
        <w:t>– nie wykonuje zadań i ćwiczeń, również zadań domowych.</w:t>
      </w:r>
    </w:p>
    <w:p w:rsidR="00ED0EC6" w:rsidRPr="00ED0EC6" w:rsidRDefault="00ED0EC6" w:rsidP="00ED0EC6">
      <w:pPr>
        <w:pStyle w:val="NormalWeb"/>
        <w:rPr>
          <w:b/>
          <w:color w:val="000000"/>
          <w:sz w:val="22"/>
          <w:szCs w:val="22"/>
        </w:rPr>
      </w:pPr>
      <w:r w:rsidRPr="00ED0EC6">
        <w:rPr>
          <w:b/>
          <w:color w:val="000000"/>
          <w:sz w:val="22"/>
          <w:szCs w:val="22"/>
        </w:rPr>
        <w:t>Kryteria oceniania są zgodne ze Statutem Szkoły. Ocena roczna jest wystawiana przez</w:t>
      </w:r>
    </w:p>
    <w:p w:rsidR="00ED0EC6" w:rsidRPr="00ED0EC6" w:rsidRDefault="00ED0EC6" w:rsidP="00ED0EC6">
      <w:pPr>
        <w:pStyle w:val="NormalWeb"/>
        <w:rPr>
          <w:b/>
          <w:color w:val="000000"/>
          <w:sz w:val="22"/>
          <w:szCs w:val="22"/>
        </w:rPr>
      </w:pPr>
      <w:r w:rsidRPr="00ED0EC6">
        <w:rPr>
          <w:b/>
          <w:color w:val="000000"/>
          <w:sz w:val="22"/>
          <w:szCs w:val="22"/>
        </w:rPr>
        <w:t>nauczyciela.</w:t>
      </w:r>
    </w:p>
    <w:p w:rsidR="00ED0EC6" w:rsidRPr="00ED0EC6" w:rsidRDefault="00ED0EC6" w:rsidP="00ED0EC6">
      <w:pPr>
        <w:pStyle w:val="NormalWeb"/>
        <w:rPr>
          <w:color w:val="000000"/>
          <w:sz w:val="22"/>
          <w:szCs w:val="22"/>
        </w:rPr>
      </w:pPr>
      <w:bookmarkStart w:id="0" w:name="_GoBack"/>
      <w:bookmarkEnd w:id="0"/>
    </w:p>
    <w:p w:rsidR="003911F9" w:rsidRPr="00ED0EC6" w:rsidRDefault="0046464C">
      <w:pPr>
        <w:rPr>
          <w:rFonts w:ascii="Times New Roman" w:hAnsi="Times New Roman" w:cs="Times New Roman"/>
        </w:rPr>
      </w:pPr>
    </w:p>
    <w:sectPr w:rsidR="003911F9" w:rsidRPr="00ED0E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64C" w:rsidRDefault="0046464C" w:rsidP="00ED0EC6">
      <w:pPr>
        <w:spacing w:after="0" w:line="240" w:lineRule="auto"/>
      </w:pPr>
      <w:r>
        <w:separator/>
      </w:r>
    </w:p>
  </w:endnote>
  <w:endnote w:type="continuationSeparator" w:id="0">
    <w:p w:rsidR="0046464C" w:rsidRDefault="0046464C" w:rsidP="00ED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64C" w:rsidRDefault="0046464C" w:rsidP="00ED0EC6">
      <w:pPr>
        <w:spacing w:after="0" w:line="240" w:lineRule="auto"/>
      </w:pPr>
      <w:r>
        <w:separator/>
      </w:r>
    </w:p>
  </w:footnote>
  <w:footnote w:type="continuationSeparator" w:id="0">
    <w:p w:rsidR="0046464C" w:rsidRDefault="0046464C" w:rsidP="00ED0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272441"/>
      <w:docPartObj>
        <w:docPartGallery w:val="Page Numbers (Top of Page)"/>
        <w:docPartUnique/>
      </w:docPartObj>
    </w:sdtPr>
    <w:sdtEndPr>
      <w:rPr>
        <w:noProof/>
      </w:rPr>
    </w:sdtEndPr>
    <w:sdtContent>
      <w:p w:rsidR="00ED0EC6" w:rsidRDefault="00ED0EC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D0EC6" w:rsidRDefault="00ED0E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04"/>
    <w:rsid w:val="000F2404"/>
    <w:rsid w:val="0046464C"/>
    <w:rsid w:val="004731F0"/>
    <w:rsid w:val="00B234C6"/>
    <w:rsid w:val="00ED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0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ED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EC6"/>
  </w:style>
  <w:style w:type="paragraph" w:styleId="Footer">
    <w:name w:val="footer"/>
    <w:basedOn w:val="Normal"/>
    <w:link w:val="FooterChar"/>
    <w:uiPriority w:val="99"/>
    <w:unhideWhenUsed/>
    <w:rsid w:val="00ED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0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ED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EC6"/>
  </w:style>
  <w:style w:type="paragraph" w:styleId="Footer">
    <w:name w:val="footer"/>
    <w:basedOn w:val="Normal"/>
    <w:link w:val="FooterChar"/>
    <w:uiPriority w:val="99"/>
    <w:unhideWhenUsed/>
    <w:rsid w:val="00ED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3</cp:revision>
  <dcterms:created xsi:type="dcterms:W3CDTF">2022-10-20T09:07:00Z</dcterms:created>
  <dcterms:modified xsi:type="dcterms:W3CDTF">2022-10-20T09:10:00Z</dcterms:modified>
</cp:coreProperties>
</file>