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40E" w:rsidRDefault="00CF740E" w:rsidP="00CF740E">
      <w:pPr>
        <w:pStyle w:val="Standard"/>
        <w:spacing w:after="200" w:line="276" w:lineRule="exact"/>
        <w:ind w:left="708" w:firstLine="708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Wymagania edukacyjne z języka polskiego </w:t>
      </w:r>
    </w:p>
    <w:p w:rsidR="00CF740E" w:rsidRDefault="00CF740E" w:rsidP="00CF740E">
      <w:pPr>
        <w:pStyle w:val="Standard"/>
        <w:spacing w:after="200" w:line="276" w:lineRule="exact"/>
        <w:ind w:left="708" w:firstLine="708"/>
        <w:jc w:val="center"/>
      </w:pPr>
      <w:r>
        <w:rPr>
          <w:rFonts w:ascii="Times New Roman" w:eastAsia="Times New Roman" w:hAnsi="Times New Roman" w:cs="Times New Roman"/>
          <w:b/>
          <w:color w:val="000000"/>
        </w:rPr>
        <w:t>klasa trzecia TECHNIKUM 3 LOG</w:t>
      </w:r>
    </w:p>
    <w:p w:rsidR="00CF740E" w:rsidRDefault="00CF740E" w:rsidP="00CF740E">
      <w:pPr>
        <w:pStyle w:val="Standard"/>
        <w:spacing w:after="200" w:line="276" w:lineRule="exact"/>
        <w:ind w:left="708"/>
      </w:pPr>
      <w:r>
        <w:rPr>
          <w:rFonts w:ascii="Times New Roman" w:eastAsia="Times New Roman" w:hAnsi="Times New Roman" w:cs="Times New Roman"/>
          <w:b/>
          <w:color w:val="000000"/>
        </w:rPr>
        <w:t xml:space="preserve">Numer programu nauczania – </w:t>
      </w:r>
      <w:r>
        <w:rPr>
          <w:rFonts w:ascii="Times New Roman" w:eastAsia="Times New Roman" w:hAnsi="Times New Roman" w:cs="Times New Roman"/>
          <w:color w:val="000000"/>
        </w:rPr>
        <w:t>ZSE -T- JP-2020</w:t>
      </w:r>
    </w:p>
    <w:p w:rsidR="00CF740E" w:rsidRDefault="00CF740E" w:rsidP="00CF740E">
      <w:pPr>
        <w:pStyle w:val="Standard"/>
        <w:spacing w:after="200" w:line="276" w:lineRule="exact"/>
        <w:ind w:left="708"/>
      </w:pPr>
      <w:r>
        <w:rPr>
          <w:rFonts w:ascii="Times New Roman" w:eastAsia="Times New Roman" w:hAnsi="Times New Roman" w:cs="Times New Roman"/>
          <w:b/>
          <w:color w:val="000000"/>
        </w:rPr>
        <w:t xml:space="preserve">Nazwa programu -  </w:t>
      </w:r>
      <w:r>
        <w:rPr>
          <w:rFonts w:ascii="Times New Roman" w:eastAsia="Times New Roman" w:hAnsi="Times New Roman" w:cs="Times New Roman"/>
          <w:color w:val="000000"/>
        </w:rPr>
        <w:t>Teresa Kosyra – Cieślak „Przeszłość i dziś. Program nauczania języka polskiego w czteroletnim liceum ogólnokształcącym i pięcioletnim technikum. Zakres podstawowy i rozszerzony”</w:t>
      </w:r>
    </w:p>
    <w:p w:rsidR="00CF740E" w:rsidRDefault="00CF740E" w:rsidP="00CF740E">
      <w:pPr>
        <w:pStyle w:val="Standard"/>
        <w:spacing w:after="200" w:line="276" w:lineRule="exact"/>
        <w:ind w:left="708"/>
      </w:pPr>
      <w:r>
        <w:rPr>
          <w:rFonts w:ascii="Times New Roman" w:eastAsia="Times New Roman" w:hAnsi="Times New Roman" w:cs="Times New Roman"/>
          <w:b/>
          <w:color w:val="000000"/>
        </w:rPr>
        <w:t>Podręcznik -</w:t>
      </w:r>
      <w:r>
        <w:rPr>
          <w:rFonts w:ascii="Times New Roman" w:eastAsia="Times New Roman" w:hAnsi="Times New Roman" w:cs="Times New Roman"/>
          <w:color w:val="000000"/>
        </w:rPr>
        <w:t xml:space="preserve"> Ewa Paczoska „Przeszłość i dziś. Literatura – język –   kultura. Klasa 2 cz. 2 i Klasa 3 cz.1”</w:t>
      </w:r>
    </w:p>
    <w:p w:rsidR="00CF740E" w:rsidRDefault="00CF740E" w:rsidP="00CF740E">
      <w:pPr>
        <w:pStyle w:val="Standard"/>
        <w:spacing w:line="276" w:lineRule="exact"/>
        <w:ind w:left="708"/>
      </w:pPr>
      <w:r>
        <w:rPr>
          <w:rFonts w:ascii="Times New Roman" w:eastAsia="Times New Roman" w:hAnsi="Times New Roman" w:cs="Times New Roman"/>
          <w:b/>
          <w:color w:val="000000"/>
        </w:rPr>
        <w:t>Nauczyciel –</w:t>
      </w:r>
      <w:r>
        <w:rPr>
          <w:rFonts w:ascii="Times New Roman" w:eastAsia="Times New Roman" w:hAnsi="Times New Roman" w:cs="Times New Roman"/>
          <w:color w:val="000000"/>
        </w:rPr>
        <w:t xml:space="preserve">  Anna Stachowicz</w:t>
      </w:r>
    </w:p>
    <w:p w:rsidR="00CF740E" w:rsidRDefault="00CF740E" w:rsidP="00CF740E">
      <w:pPr>
        <w:pStyle w:val="Standard"/>
        <w:spacing w:line="276" w:lineRule="exact"/>
        <w:ind w:left="708" w:firstLine="708"/>
      </w:pPr>
      <w:r>
        <w:rPr>
          <w:rFonts w:ascii="Times New Roman" w:eastAsia="Times New Roman" w:hAnsi="Times New Roman" w:cs="Times New Roman"/>
          <w:color w:val="000000"/>
        </w:rPr>
        <w:t xml:space="preserve">            </w:t>
      </w:r>
    </w:p>
    <w:p w:rsidR="00CF740E" w:rsidRDefault="00CF740E" w:rsidP="00CF740E">
      <w:pPr>
        <w:pStyle w:val="Standard"/>
        <w:spacing w:after="200" w:line="276" w:lineRule="exact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Cele oceniania osiągnięć uczniów na lekcjach języka polskiego.</w:t>
      </w:r>
    </w:p>
    <w:p w:rsidR="00CF740E" w:rsidRDefault="00CF740E" w:rsidP="00CF740E">
      <w:pPr>
        <w:pStyle w:val="Standard"/>
        <w:spacing w:after="200" w:line="276" w:lineRule="exact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Celem oceniania jest gromadzenie informacji na temat postępów ucznia w zakresie:</w:t>
      </w:r>
    </w:p>
    <w:p w:rsidR="00CF740E" w:rsidRDefault="00CF740E" w:rsidP="00CF740E">
      <w:pPr>
        <w:pStyle w:val="Standard"/>
        <w:numPr>
          <w:ilvl w:val="0"/>
          <w:numId w:val="2"/>
        </w:numPr>
        <w:spacing w:line="276" w:lineRule="exact"/>
        <w:ind w:left="720" w:hanging="360"/>
      </w:pPr>
      <w:r>
        <w:rPr>
          <w:rFonts w:ascii="Times New Roman" w:eastAsia="Times New Roman" w:hAnsi="Times New Roman" w:cs="Times New Roman"/>
          <w:color w:val="000000"/>
        </w:rPr>
        <w:t xml:space="preserve">znajomości dziedzictwa literackiego i kulturowego obejmującego epoki: </w:t>
      </w:r>
      <w:r>
        <w:rPr>
          <w:rFonts w:ascii="Times New Roman" w:eastAsia="Times New Roman" w:hAnsi="Times New Roman" w:cs="Times New Roman"/>
          <w:b/>
          <w:color w:val="000000"/>
        </w:rPr>
        <w:t>pozytywizm, Młoda Polska,</w:t>
      </w:r>
    </w:p>
    <w:p w:rsidR="00CF740E" w:rsidRDefault="00CF740E" w:rsidP="00CF740E">
      <w:pPr>
        <w:pStyle w:val="Standard"/>
        <w:numPr>
          <w:ilvl w:val="0"/>
          <w:numId w:val="3"/>
        </w:numPr>
        <w:spacing w:line="276" w:lineRule="exact"/>
        <w:ind w:left="720" w:hanging="360"/>
      </w:pPr>
      <w:r>
        <w:rPr>
          <w:rFonts w:ascii="Times New Roman" w:eastAsia="Times New Roman" w:hAnsi="Times New Roman" w:cs="Times New Roman"/>
          <w:color w:val="000000"/>
        </w:rPr>
        <w:t>rozumienia tradycji narodowej i europejskiej oraz rozpoznawania jej obecności we współczesnej literaturze,</w:t>
      </w:r>
    </w:p>
    <w:p w:rsidR="00CF740E" w:rsidRDefault="00CF740E" w:rsidP="00CF740E">
      <w:pPr>
        <w:pStyle w:val="Standard"/>
        <w:numPr>
          <w:ilvl w:val="0"/>
          <w:numId w:val="3"/>
        </w:numPr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interpretacji tekstów kultury w różnych kontekstach,</w:t>
      </w:r>
    </w:p>
    <w:p w:rsidR="00CF740E" w:rsidRDefault="00CF740E" w:rsidP="00CF740E">
      <w:pPr>
        <w:pStyle w:val="Standard"/>
        <w:numPr>
          <w:ilvl w:val="0"/>
          <w:numId w:val="3"/>
        </w:numPr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rozpoznawania i hierarchizowania wartości w omawianych dziełach literatury,</w:t>
      </w:r>
    </w:p>
    <w:p w:rsidR="00CF740E" w:rsidRDefault="00CF740E" w:rsidP="00CF740E">
      <w:pPr>
        <w:pStyle w:val="Standard"/>
        <w:numPr>
          <w:ilvl w:val="0"/>
          <w:numId w:val="3"/>
        </w:numPr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orientacji w zjawiskach artystycznych we współczesnej kulturze i ich wartościowania,</w:t>
      </w:r>
    </w:p>
    <w:p w:rsidR="00CF740E" w:rsidRDefault="00CF740E" w:rsidP="00CF740E">
      <w:pPr>
        <w:pStyle w:val="Standard"/>
        <w:numPr>
          <w:ilvl w:val="0"/>
          <w:numId w:val="3"/>
        </w:numPr>
        <w:spacing w:line="276" w:lineRule="exact"/>
        <w:ind w:left="720" w:hanging="360"/>
      </w:pPr>
      <w:r>
        <w:rPr>
          <w:rFonts w:ascii="Times New Roman" w:eastAsia="Times New Roman" w:hAnsi="Times New Roman" w:cs="Times New Roman"/>
          <w:color w:val="000000"/>
        </w:rPr>
        <w:t>tworzenia wypowiedzi własnych w mowie i piśmie o logicznej kompozycji z zachowaniem poprawności stylistycznej, językowej, ortograficznej i interpunkcyjnej,</w:t>
      </w:r>
    </w:p>
    <w:p w:rsidR="00CF740E" w:rsidRDefault="00CF740E" w:rsidP="00CF740E">
      <w:pPr>
        <w:pStyle w:val="Standard"/>
        <w:numPr>
          <w:ilvl w:val="0"/>
          <w:numId w:val="3"/>
        </w:numPr>
        <w:spacing w:line="276" w:lineRule="exact"/>
        <w:ind w:left="720" w:hanging="360"/>
      </w:pPr>
      <w:r>
        <w:rPr>
          <w:rFonts w:ascii="Times New Roman" w:eastAsia="Times New Roman" w:hAnsi="Times New Roman" w:cs="Times New Roman"/>
          <w:color w:val="000000"/>
        </w:rPr>
        <w:t>znajomości zagadnień z nauki o języku przedstawionych w podstawie programowe</w:t>
      </w:r>
      <w:r>
        <w:rPr>
          <w:rFonts w:eastAsia="Calibri" w:cs="Calibri"/>
          <w:color w:val="000000"/>
        </w:rPr>
        <w:t>j.</w:t>
      </w:r>
    </w:p>
    <w:p w:rsidR="00CF740E" w:rsidRDefault="00CF740E" w:rsidP="00CF740E">
      <w:pPr>
        <w:pStyle w:val="Standard"/>
        <w:spacing w:line="276" w:lineRule="exact"/>
        <w:ind w:left="720"/>
      </w:pPr>
    </w:p>
    <w:tbl>
      <w:tblPr>
        <w:tblW w:w="14115" w:type="dxa"/>
        <w:tblInd w:w="6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119"/>
        <w:gridCol w:w="192"/>
        <w:gridCol w:w="2898"/>
        <w:gridCol w:w="2724"/>
        <w:gridCol w:w="2694"/>
        <w:gridCol w:w="2488"/>
      </w:tblGrid>
      <w:tr w:rsidR="00CF740E" w:rsidTr="00CF740E">
        <w:tc>
          <w:tcPr>
            <w:tcW w:w="141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40E" w:rsidRDefault="00CF740E">
            <w:pPr>
              <w:pStyle w:val="Standard"/>
              <w:spacing w:line="240" w:lineRule="exact"/>
              <w:ind w:left="2124"/>
              <w:jc w:val="center"/>
              <w:rPr>
                <w:rFonts w:ascii="Times New Roman" w:eastAsia="Calibri" w:hAnsi="Times New Roman" w:cs="Calibri"/>
                <w:color w:val="000000"/>
              </w:rPr>
            </w:pPr>
          </w:p>
          <w:p w:rsidR="00CF740E" w:rsidRDefault="00CF740E">
            <w:pPr>
              <w:pStyle w:val="Standard"/>
              <w:spacing w:line="240" w:lineRule="exact"/>
              <w:ind w:left="2124"/>
              <w:jc w:val="center"/>
              <w:rPr>
                <w:rFonts w:ascii="Times New Roman" w:eastAsia="Calibri" w:hAnsi="Times New Roman" w:cs="Calibri"/>
                <w:color w:val="000000"/>
              </w:rPr>
            </w:pPr>
            <w:r>
              <w:rPr>
                <w:rFonts w:ascii="Times New Roman" w:eastAsia="Calibri" w:hAnsi="Times New Roman" w:cs="Calibri"/>
                <w:color w:val="000000"/>
              </w:rPr>
              <w:t>Wymagania edukacyjne na poszczególne oceny:</w:t>
            </w:r>
          </w:p>
          <w:p w:rsidR="00CF740E" w:rsidRDefault="00CF740E">
            <w:pPr>
              <w:pStyle w:val="Standard"/>
              <w:spacing w:line="240" w:lineRule="exact"/>
              <w:ind w:left="2124"/>
              <w:jc w:val="center"/>
              <w:rPr>
                <w:rFonts w:ascii="Times New Roman" w:eastAsia="Calibri" w:hAnsi="Times New Roman" w:cs="Calibri"/>
                <w:color w:val="000000"/>
              </w:rPr>
            </w:pPr>
          </w:p>
          <w:p w:rsidR="00CF740E" w:rsidRDefault="00CF740E">
            <w:pPr>
              <w:pStyle w:val="Standard"/>
              <w:spacing w:line="240" w:lineRule="exact"/>
              <w:jc w:val="center"/>
            </w:pPr>
            <w:r>
              <w:rPr>
                <w:rFonts w:ascii="Times New Roman" w:eastAsia="Calibri" w:hAnsi="Times New Roman" w:cs="Calibri"/>
                <w:color w:val="000000"/>
              </w:rPr>
              <w:t xml:space="preserve">W zakresie znajomości dziedzictwa literackiego i kulturowego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oraz interpretacji tekstów kultury</w:t>
            </w:r>
          </w:p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 w:hint="eastAsia"/>
                <w:b/>
                <w:color w:val="000000"/>
              </w:rPr>
            </w:pPr>
          </w:p>
        </w:tc>
      </w:tr>
      <w:tr w:rsidR="00CF740E" w:rsidTr="00CF740E">
        <w:tc>
          <w:tcPr>
            <w:tcW w:w="6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 w:hint="eastAsia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 w:hint="eastAsia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CF740E" w:rsidTr="00CF740E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 w:hint="eastAsia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dopuszczający</w:t>
            </w:r>
          </w:p>
        </w:tc>
        <w:tc>
          <w:tcPr>
            <w:tcW w:w="3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CF740E" w:rsidTr="00CF740E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• czyta ze zrozumieniem (tzn.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rozumie znaczenia słów, związków frazeologicznych, zdań, fragmentów  na poziomie dosłownym i przenośnym,</w:t>
            </w:r>
          </w:p>
          <w:p w:rsidR="00CF740E" w:rsidRDefault="00CF740E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swoimi słowami opowiada (streszcza, parafrazuje) czytany utwór;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tematykę, watki i motywy; wskazuje główne wydarzenia i bohaterów;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zna i z pomocą nauczyciela wskazuje gatunek, kompozycje utworu, środki stylistyczne – próbuje wskazać ich funkcje;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wskazuje w utworach literackich stylizacje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wykorzystuje konteksty  ( historyczne, historycznoliterackie) do interpretacji utworu: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dostrzega obecność toposów,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dostrzega w utworze najważniejsze wartości charakterystyczne dla epoki, w której powstał;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nazywa wartości i postawy obecne w utworze;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podejmuje próbę odczytania obrazu, rzeźby, dzieła architektury – w kontekście epoki, z której pochodzą;</w:t>
            </w:r>
          </w:p>
          <w:p w:rsidR="00CF740E" w:rsidRDefault="00CF740E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• rozpoznaje samodzielnie lub z pomocą nauczyciela charakterystyczne dla danej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epoki cechy języka i stylu czytanych utworów;</w:t>
            </w:r>
          </w:p>
        </w:tc>
        <w:tc>
          <w:tcPr>
            <w:tcW w:w="3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40E" w:rsidRDefault="00CF740E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czyta ze zrozumieniem (tzn.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rozumie znaczenia słów, związków frazeologicznych, zdań, fragmentów  na poziomie dosłownym i przenośnym, symbolicznym lub parabolicznym);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formułuje hipotezy  przy pomocy nauczyciela i uzasadnia je na podstawie analizy;</w:t>
            </w:r>
          </w:p>
          <w:p w:rsidR="00CF740E" w:rsidRDefault="00CF740E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wskazuje w utworach literackich stylizacje i określa jej funkcje;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wykorzystuje konteksty  ( historyczne, filozoficzne, historycznoliterackie) do interpretacji utworu: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dostrzega obecność toposów, rozpoznaje aluzje, znaki i symbole kulturowe;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czyta utwory literackie i teksty publicystyczne ze zrozumieniem ich przesłania;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porównuje utwory literackie i dzieła innych sztuk;</w:t>
            </w:r>
          </w:p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40E" w:rsidRDefault="00CF740E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podejmuje samodzielna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interpretacje utworu literackiego na podstawie jego analizy;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znaki tradycji (pozytywistycznej i młodopolskiej.;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dostrzega wartości stylistyczne środków językowych (zwłaszcza słownikowych, słowotwórczych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frazeologicznych)występujących w utworze;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przedstawia uniwersalny sens motywów wykorzystywanych przez poetów współczesnych;</w:t>
            </w:r>
          </w:p>
          <w:p w:rsidR="00CF740E" w:rsidRDefault="00CF740E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dostrzega dialogowość kultury;</w:t>
            </w:r>
          </w:p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40E" w:rsidRDefault="00CF740E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samodzielnie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interpretuje czytane wiersze, odwołując się zarówno do ich treści, jak i poetyki;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interpretuje wiersz, sytuując go w różnych kontekstach (np. historycznym, kulturowym, literackim);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poszukuje samodzielnej odpowiedzi na pytanie, dlaczego twórcy różnych epok sięgają do postaci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motywów wcześniejszych epok;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funkcje występujących w dziele tematów, toposów, motywów;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na podstawie czytanych utworów określa funkcje toposów pozytywistycznych i młodopolskich w kulturze;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interpretuje dzieła sztuki reprezentujące różne style i konwencje;</w:t>
            </w:r>
          </w:p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*interpretuje wiersze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współczesne w kontekście tradycji oświeceniowej i romantycznej,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*wskazuje funkcje (ideowa i kompozycyjna) aluzji literackiej i znaku kulturowego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*dostrzega strukturę artystyczną dzieła;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*podejmuje rozważania na temat tradycji i dziedzictwa oraz ich roli w kształtowaniu się tożsamości narodu;</w:t>
            </w:r>
          </w:p>
        </w:tc>
      </w:tr>
      <w:tr w:rsidR="00CF740E" w:rsidTr="00CF740E">
        <w:tc>
          <w:tcPr>
            <w:tcW w:w="141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740E" w:rsidRDefault="00CF740E">
            <w:pPr>
              <w:pStyle w:val="Standard"/>
              <w:spacing w:line="276" w:lineRule="auto"/>
              <w:jc w:val="center"/>
              <w:rPr>
                <w:rFonts w:ascii="Times New Roman" w:eastAsia="Times-Bold" w:hAnsi="Times New Roman" w:cs="Times-Bold"/>
                <w:b/>
                <w:color w:val="000000"/>
              </w:rPr>
            </w:pPr>
            <w:r>
              <w:rPr>
                <w:rFonts w:ascii="Times New Roman" w:eastAsia="Times-Bold" w:hAnsi="Times New Roman" w:cs="Times-Bold"/>
                <w:b/>
                <w:color w:val="000000"/>
              </w:rPr>
              <w:lastRenderedPageBreak/>
              <w:t>W zakresie czytania tekstu popularnonaukowego, publicystycznego, naukowego</w:t>
            </w:r>
          </w:p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 w:hint="eastAsia"/>
                <w:b/>
                <w:color w:val="000000"/>
              </w:rPr>
            </w:pPr>
          </w:p>
        </w:tc>
      </w:tr>
      <w:tr w:rsidR="00CF740E" w:rsidTr="00CF740E">
        <w:tc>
          <w:tcPr>
            <w:tcW w:w="6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 w:hint="eastAsia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CF740E" w:rsidTr="00CF740E">
        <w:tc>
          <w:tcPr>
            <w:tcW w:w="3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 w:hint="eastAsia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dopuszczający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CF740E" w:rsidTr="00CF740E">
        <w:tc>
          <w:tcPr>
            <w:tcW w:w="3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czyta tekst ze zrozumieniem, tzn. rozumie znaczenia słów, zdań, akapitów, całości;</w:t>
            </w:r>
          </w:p>
          <w:p w:rsidR="00CF740E" w:rsidRDefault="00CF740E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wyodrębnia tezę (główna myśl) całego tekstu lub jego fragmentu (np. akapitu);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wskazuje wykorzystane (przywołane) w tekście argumenty;</w:t>
            </w:r>
          </w:p>
          <w:p w:rsidR="00CF740E" w:rsidRDefault="00CF740E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nadawcę i adresata tekstu; • nazywa najważniejsze środki językowe występujące w teście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cechy gatunkowe tekstu (np. eseju, recenzji, reportażu);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odróżnia występujące w tekście informacje od opinii;</w:t>
            </w:r>
          </w:p>
          <w:p w:rsidR="00CF740E" w:rsidRDefault="00CF740E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 tworzy notatkę syntetyzującą;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40E" w:rsidRDefault="00CF740E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zasadę kompozycyjna tekstu;</w:t>
            </w:r>
          </w:p>
          <w:p w:rsidR="00CF740E" w:rsidRDefault="00CF740E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główna funkcje tekstu;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charakterystyczne cechy języka i stylu tekstu;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nazywa najważniejsze środki językowe występujące w teście i próbuje określić ich funkcje;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znajduje w tekście potrzebne informacje, odtwarza je i przetwarza (porządkuje);</w:t>
            </w:r>
          </w:p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40E" w:rsidRDefault="00CF740E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zasadę kompozycyjna tekstu i określa jej funkcje;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znajduje w tekście potrzebne informacje, odtwarza je i przetwarza (porządkuje, wykorzystuje do rozwiązania problemu, wskazuje przyczyny i skutki);</w:t>
            </w:r>
          </w:p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40E" w:rsidRDefault="00CF740E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różne funkcje tekstu;</w:t>
            </w:r>
          </w:p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40E" w:rsidRDefault="00CF740E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określa, jaki jest związek języka i stylu tekstu z jego funkcją</w:t>
            </w:r>
            <w:r>
              <w:rPr>
                <w:rFonts w:ascii="Times New Roman" w:eastAsia="Times-Roman" w:hAnsi="Times New Roman" w:cs="Times-Roman"/>
                <w:color w:val="000000"/>
              </w:rPr>
              <w:t>;</w:t>
            </w:r>
          </w:p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CF740E" w:rsidTr="00CF740E">
        <w:tc>
          <w:tcPr>
            <w:tcW w:w="141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740E" w:rsidRDefault="00CF740E">
            <w:pPr>
              <w:pStyle w:val="Standard"/>
              <w:spacing w:line="240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 zakresie tworzenia wypowiedzi pisemnych</w:t>
            </w:r>
          </w:p>
          <w:p w:rsidR="00CF740E" w:rsidRDefault="00CF740E">
            <w:pPr>
              <w:pStyle w:val="Standard"/>
              <w:spacing w:line="276" w:lineRule="auto"/>
              <w:jc w:val="center"/>
              <w:rPr>
                <w:rFonts w:ascii="Times New Roman" w:eastAsia="Times New Roman" w:hAnsi="Times New Roman" w:cs="Times New Roman" w:hint="eastAsia"/>
                <w:b/>
                <w:color w:val="000000"/>
              </w:rPr>
            </w:pPr>
          </w:p>
        </w:tc>
      </w:tr>
      <w:tr w:rsidR="00CF740E" w:rsidTr="00CF740E">
        <w:tc>
          <w:tcPr>
            <w:tcW w:w="6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 w:hint="eastAsia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CF740E" w:rsidTr="00CF740E">
        <w:tc>
          <w:tcPr>
            <w:tcW w:w="3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 w:hint="eastAsia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dopuszczający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CF740E" w:rsidTr="00CF740E">
        <w:tc>
          <w:tcPr>
            <w:tcW w:w="3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buduje wypowiedzi o niezbyt wysokim stopniu złożoności;</w:t>
            </w:r>
          </w:p>
          <w:p w:rsidR="00CF740E" w:rsidRDefault="00CF740E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popełnia błędy językowe i ortograficzne;</w:t>
            </w:r>
          </w:p>
          <w:p w:rsidR="00CF740E" w:rsidRDefault="00CF740E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• przestrzega zasad spójności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tekstu i poprawnej kompozycji;</w:t>
            </w:r>
          </w:p>
          <w:p w:rsidR="00CF740E" w:rsidRDefault="00CF740E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-stosuje podstawowe terminy z historii literatury, poetyki, teorii literatury i nauki o języku;</w:t>
            </w:r>
          </w:p>
          <w:p w:rsidR="00CF740E" w:rsidRDefault="00CF740E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wykazuje się podstawową wiedzą o omawianych utworach, tekstach, gatunkach literackich, zjawiskach kulturowych i kontekstach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pisze dłuższy tekst, przestrzegając podstawowych zasad organizacji poznanych form wypowiedzi, 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zwłaszcza: rozprawki, recenzji, referatu, interpretacji utworu literackiego lub jego fragmentu, sprawozdania;</w:t>
            </w:r>
          </w:p>
          <w:p w:rsidR="00CF740E" w:rsidRDefault="00CF740E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-samodzielnie sporządza przejrzyste notatki z lekcji i pracy własnej;</w:t>
            </w:r>
          </w:p>
          <w:p w:rsidR="00CF740E" w:rsidRDefault="00CF740E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dostosowuje formę do tematu wypowiedzi;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-podejmuje próbę  hierarchizacji argumentów, formułuje hipotezy i wnioski;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-stosuje podstawowe terminy z historii literatury, poetyki, teorii literatury i nauki o języku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opracowuje redakcyjnie tekst (wprowadza celową kolejność podawania informacji, zachowuje procedure pisania pracy na temat literatury i kultury: gromadzi i selekcjonuje materiał, • formułuje i uzasadnia opinie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40E" w:rsidRDefault="00CF740E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redaguje własna wypowiedz zgodnie z cechami gatunku i zamierzona funkcja tekstu;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pisze prace na wskazany temat, poprawnym językiem literackim, w formie dostosowanej do tematu, o wyrazistym zamyśle kompozycyjnym;</w:t>
            </w:r>
          </w:p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pisze prace na temat poznanych utworów literackich, uwzględniając konteksty kulturowe i filozoficzne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oraz powiązania literackie;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podejmuje próbę napisania eseju,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40E" w:rsidRDefault="00CF740E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*formułuje własne hipotezy interpretacyjne, poprawnie dobiera argumenty, stosuje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pogłębioną analizę przytaczanych tekstów kultury umieszczając je w odpowiednich kontekstach;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hierarchizuje argumenty, formułuje hipotezy i wnioski;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podejmuje próbę napisania eseju, *interpretacji porównawczej;</w:t>
            </w:r>
          </w:p>
          <w:p w:rsidR="00CF740E" w:rsidRDefault="00CF740E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CF740E" w:rsidTr="00CF740E">
        <w:tc>
          <w:tcPr>
            <w:tcW w:w="141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40E" w:rsidRDefault="00CF740E">
            <w:pPr>
              <w:pStyle w:val="Standard"/>
              <w:spacing w:after="200" w:line="276" w:lineRule="exact"/>
              <w:jc w:val="center"/>
              <w:rPr>
                <w:rFonts w:ascii="Times New Roman" w:eastAsia="Times-Bold" w:hAnsi="Times New Roman" w:cs="Times-Bold"/>
                <w:b/>
                <w:color w:val="000000"/>
              </w:rPr>
            </w:pPr>
            <w:r>
              <w:rPr>
                <w:rFonts w:ascii="Times New Roman" w:eastAsia="Times-Bold" w:hAnsi="Times New Roman" w:cs="Times-Bold"/>
                <w:b/>
                <w:color w:val="000000"/>
              </w:rPr>
              <w:lastRenderedPageBreak/>
              <w:t>W zakresie wypowiedzi ustnych:</w:t>
            </w:r>
          </w:p>
          <w:p w:rsidR="00CF740E" w:rsidRDefault="00CF740E">
            <w:pPr>
              <w:pStyle w:val="Standard"/>
              <w:spacing w:line="240" w:lineRule="exact"/>
              <w:rPr>
                <w:rFonts w:ascii="Times New Roman" w:eastAsia="Times New Roman" w:hAnsi="Times New Roman" w:cs="Times New Roman" w:hint="eastAsia"/>
                <w:color w:val="000000"/>
              </w:rPr>
            </w:pPr>
          </w:p>
        </w:tc>
      </w:tr>
      <w:tr w:rsidR="00CF740E" w:rsidTr="00CF740E">
        <w:tc>
          <w:tcPr>
            <w:tcW w:w="6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 w:hint="eastAsia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CF740E" w:rsidTr="00CF740E">
        <w:tc>
          <w:tcPr>
            <w:tcW w:w="3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 w:hint="eastAsia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dopuszczający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40E" w:rsidRDefault="00CF740E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CF740E" w:rsidTr="00CF740E">
        <w:tc>
          <w:tcPr>
            <w:tcW w:w="3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buduje kilkuzdaniową wypowiedź na wskazany temat – utrzymana we właściwym stylu;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w wypowiedzi używa języka dostosowanego do sytuacji komunikacyjnej, tworzy wypowiedź zawierającą błędy językowe;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próbuje wypowiadać swoje oceny i opinie np. na temat etycznej strony wyborów, przed jakimi stoją bohaterowie utworu, lub wartości i atrakcyjności czytanych dzieł;</w:t>
            </w:r>
          </w:p>
          <w:p w:rsidR="00CF740E" w:rsidRDefault="00CF740E">
            <w:pPr>
              <w:pStyle w:val="Standard"/>
              <w:spacing w:line="240" w:lineRule="exact"/>
              <w:rPr>
                <w:rFonts w:ascii="Times New Roman" w:eastAsia="Times New Roman" w:hAnsi="Times New Roman" w:cs="Times New Roman" w:hint="eastAsia"/>
                <w:color w:val="000000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40E" w:rsidRDefault="00CF740E">
            <w:pPr>
              <w:pStyle w:val="Standard"/>
              <w:spacing w:line="240" w:lineRule="exact"/>
              <w:rPr>
                <w:rFonts w:ascii="Times New Roman" w:eastAsia="Times New Roman" w:hAnsi="Times New Roman" w:cs="Times New Roman" w:hint="eastAsia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uczestniczy w dialogu, dyskusji, debacie klasowej, próbuje bronić swojego stanowiska;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z reguły poprawnie buduje argumenty;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 właściwie komponuje wystąpienie i stosuje podstawowe zasady retoryczne;</w:t>
            </w:r>
          </w:p>
          <w:p w:rsidR="00CF740E" w:rsidRDefault="00CF740E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40E" w:rsidRDefault="00CF740E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ujmuje swoje sądy i przemyślenia w formę dłuższej, uporządkowanej wypowiedzi;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stosuje w wypowiedziach elementy retoryki.</w:t>
            </w:r>
          </w:p>
          <w:p w:rsidR="00CF740E" w:rsidRDefault="00CF740E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40E" w:rsidRDefault="00CF740E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tworzy wypowiedź poprawną pod względem merytorycznym i językowym;</w:t>
            </w:r>
          </w:p>
          <w:p w:rsidR="00CF740E" w:rsidRDefault="00CF740E">
            <w:pPr>
              <w:pStyle w:val="Standard"/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wypowiada się na temat literatury i sztuki poznawanych epok w sposób komunikatywny, jasny, i płynny, używając niektórych terminów i pojęć specjalistycznych;</w:t>
            </w:r>
          </w:p>
          <w:p w:rsidR="00CF740E" w:rsidRDefault="00CF740E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F740E" w:rsidRDefault="00CF740E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40E" w:rsidRDefault="00CF740E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• posługuje się  pogłębioną analizą dzieł literackich wykorzystując je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formie argumentów;</w:t>
            </w:r>
          </w:p>
          <w:p w:rsidR="00CF740E" w:rsidRDefault="00CF740E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CF740E" w:rsidRDefault="00CF740E" w:rsidP="00CF740E">
      <w:pPr>
        <w:rPr>
          <w:rFonts w:ascii="Times New Roman" w:eastAsia="Calibri" w:hAnsi="Times New Roman" w:cs="Calibri"/>
          <w:b/>
          <w:color w:val="000000"/>
          <w:kern w:val="3"/>
          <w:lang w:eastAsia="zh-CN" w:bidi="hi-IN"/>
        </w:rPr>
      </w:pPr>
    </w:p>
    <w:p w:rsidR="00CF740E" w:rsidRDefault="00CF740E" w:rsidP="00CF740E">
      <w:pPr>
        <w:pStyle w:val="Standard"/>
        <w:spacing w:after="200" w:line="276" w:lineRule="exact"/>
      </w:pPr>
      <w:r>
        <w:rPr>
          <w:rFonts w:ascii="Times New Roman" w:eastAsia="Times New Roman" w:hAnsi="Times New Roman" w:cs="Times New Roman"/>
          <w:bCs/>
          <w:color w:val="000000"/>
        </w:rPr>
        <w:t>Kryteria oceniania są zgodne ze Statutem Szkoły. Ocena roczna jest wystawiana przez nauczyciela.</w:t>
      </w:r>
    </w:p>
    <w:p w:rsidR="00CF740E" w:rsidRDefault="00CF740E" w:rsidP="00CF740E">
      <w:pPr>
        <w:pStyle w:val="Standard"/>
        <w:spacing w:after="200" w:line="276" w:lineRule="exact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</w:rPr>
        <w:t>..........................................</w:t>
      </w:r>
    </w:p>
    <w:p w:rsidR="00CF740E" w:rsidRDefault="00CF740E" w:rsidP="00CF740E">
      <w:pPr>
        <w:pStyle w:val="Standard"/>
        <w:spacing w:after="200" w:line="276" w:lineRule="exact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</w:rPr>
        <w:t>.........................................</w:t>
      </w:r>
    </w:p>
    <w:p w:rsidR="00CF740E" w:rsidRDefault="00CF740E" w:rsidP="00CF740E">
      <w:pPr>
        <w:pStyle w:val="Standard"/>
        <w:spacing w:after="200" w:line="276" w:lineRule="exact"/>
        <w:rPr>
          <w:rFonts w:ascii="Times New Roman" w:eastAsia="Times New Roman" w:hAnsi="Times New Roman" w:cs="Times New Roman"/>
          <w:b/>
          <w:color w:val="000000"/>
        </w:rPr>
      </w:pPr>
    </w:p>
    <w:p w:rsidR="00CF740E" w:rsidRDefault="00CF740E" w:rsidP="00CF740E">
      <w:pPr>
        <w:pStyle w:val="Standard"/>
        <w:spacing w:line="240" w:lineRule="exact"/>
        <w:ind w:left="2124"/>
        <w:rPr>
          <w:rFonts w:ascii="Times New Roman" w:eastAsia="Calibri" w:hAnsi="Times New Roman" w:cs="Calibri"/>
          <w:b/>
          <w:color w:val="000000"/>
        </w:rPr>
      </w:pPr>
    </w:p>
    <w:p w:rsidR="00AA4F72" w:rsidRDefault="00AA4F72"/>
    <w:sectPr w:rsidR="00AA4F72" w:rsidSect="00CF740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-Bold">
    <w:charset w:val="00"/>
    <w:family w:val="auto"/>
    <w:pitch w:val="variable"/>
    <w:sig w:usb0="00000000" w:usb1="00000000" w:usb2="00000000" w:usb3="00000000" w:csb0="00000000" w:csb1="00000000"/>
  </w:font>
  <w:font w:name="Times-Roman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D74C9"/>
    <w:multiLevelType w:val="multilevel"/>
    <w:tmpl w:val="33DCD3A4"/>
    <w:styleLink w:val="WWNum1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  <w:b/>
        <w:sz w:val="22"/>
      </w:r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CF740E"/>
    <w:rsid w:val="00AA4F72"/>
    <w:rsid w:val="00CF7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F740E"/>
    <w:pPr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numbering" w:customStyle="1" w:styleId="WWNum1">
    <w:name w:val="WWNum1"/>
    <w:rsid w:val="00CF740E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2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1292</Words>
  <Characters>7754</Characters>
  <Application>Microsoft Office Word</Application>
  <DocSecurity>0</DocSecurity>
  <Lines>64</Lines>
  <Paragraphs>18</Paragraphs>
  <ScaleCrop>false</ScaleCrop>
  <Company/>
  <LinksUpToDate>false</LinksUpToDate>
  <CharactersWithSpaces>9028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2</cp:revision>
  <dcterms:created xsi:type="dcterms:W3CDTF">2022-11-10T16:11:00Z</dcterms:created>
  <dcterms:modified xsi:type="dcterms:W3CDTF">2022-11-10T16:11:00Z</dcterms:modified>
</cp:coreProperties>
</file>