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49C" w:rsidRPr="0023629E" w:rsidRDefault="002969FB" w:rsidP="0023629E">
      <w:pPr>
        <w:jc w:val="center"/>
        <w:rPr>
          <w:rFonts w:ascii="Times New Roman" w:hAnsi="Times New Roman" w:cs="Times New Roman"/>
          <w:b/>
        </w:rPr>
      </w:pPr>
      <w:r w:rsidRPr="0023629E">
        <w:rPr>
          <w:rFonts w:ascii="Times New Roman" w:hAnsi="Times New Roman" w:cs="Times New Roman"/>
          <w:b/>
        </w:rPr>
        <w:t>Wymagania edukacyjne dla klas</w:t>
      </w:r>
      <w:r w:rsidR="00121B41" w:rsidRPr="0023629E">
        <w:rPr>
          <w:rFonts w:ascii="Times New Roman" w:hAnsi="Times New Roman" w:cs="Times New Roman"/>
          <w:b/>
        </w:rPr>
        <w:t xml:space="preserve"> kszta</w:t>
      </w:r>
      <w:r w:rsidR="00301BBB" w:rsidRPr="0023629E">
        <w:rPr>
          <w:rFonts w:ascii="Times New Roman" w:hAnsi="Times New Roman" w:cs="Times New Roman"/>
          <w:b/>
        </w:rPr>
        <w:t xml:space="preserve">łcących się w zawodzie TECHNIK </w:t>
      </w:r>
      <w:r w:rsidR="00121B41" w:rsidRPr="0023629E">
        <w:rPr>
          <w:rFonts w:ascii="Times New Roman" w:hAnsi="Times New Roman" w:cs="Times New Roman"/>
          <w:b/>
        </w:rPr>
        <w:t>LOGISTYK</w:t>
      </w:r>
    </w:p>
    <w:p w:rsidR="001B449C" w:rsidRPr="008F321E" w:rsidRDefault="001B449C" w:rsidP="0023629E">
      <w:pPr>
        <w:rPr>
          <w:rFonts w:ascii="Times New Roman" w:hAnsi="Times New Roman" w:cs="Times New Roman"/>
          <w:sz w:val="20"/>
        </w:rPr>
      </w:pPr>
    </w:p>
    <w:p w:rsidR="00121B41" w:rsidRPr="0023629E" w:rsidRDefault="002969FB" w:rsidP="0023629E">
      <w:pPr>
        <w:rPr>
          <w:rFonts w:ascii="Times New Roman" w:hAnsi="Times New Roman" w:cs="Times New Roman"/>
          <w:b/>
          <w:u w:val="single"/>
        </w:rPr>
      </w:pPr>
      <w:r w:rsidRPr="0023629E">
        <w:rPr>
          <w:rFonts w:ascii="Times New Roman" w:hAnsi="Times New Roman" w:cs="Times New Roman"/>
        </w:rPr>
        <w:t>Wymaga</w:t>
      </w:r>
      <w:r w:rsidR="00121B41" w:rsidRPr="0023629E">
        <w:rPr>
          <w:rFonts w:ascii="Times New Roman" w:hAnsi="Times New Roman" w:cs="Times New Roman"/>
        </w:rPr>
        <w:t>nia edukacyjne dla uczniów klas</w:t>
      </w:r>
      <w:r w:rsidRPr="0023629E">
        <w:rPr>
          <w:rFonts w:ascii="Times New Roman" w:hAnsi="Times New Roman" w:cs="Times New Roman"/>
        </w:rPr>
        <w:t xml:space="preserve"> I</w:t>
      </w:r>
      <w:r w:rsidR="00CD6953">
        <w:rPr>
          <w:rFonts w:ascii="Times New Roman" w:hAnsi="Times New Roman" w:cs="Times New Roman"/>
        </w:rPr>
        <w:t>I</w:t>
      </w:r>
      <w:r w:rsidRPr="0023629E">
        <w:rPr>
          <w:rFonts w:ascii="Times New Roman" w:hAnsi="Times New Roman" w:cs="Times New Roman"/>
        </w:rPr>
        <w:t xml:space="preserve"> Technikum – </w:t>
      </w:r>
      <w:r w:rsidR="00913222">
        <w:rPr>
          <w:rFonts w:ascii="Times New Roman" w:hAnsi="Times New Roman" w:cs="Times New Roman"/>
          <w:b/>
          <w:u w:val="single"/>
        </w:rPr>
        <w:t>Obsługa klientów i kontrahentów</w:t>
      </w:r>
    </w:p>
    <w:p w:rsidR="00121B41" w:rsidRPr="008F321E" w:rsidRDefault="00121B41" w:rsidP="0023629E">
      <w:pPr>
        <w:rPr>
          <w:rFonts w:ascii="Times New Roman" w:hAnsi="Times New Roman" w:cs="Times New Roman"/>
          <w:b/>
          <w:sz w:val="20"/>
          <w:u w:val="single"/>
        </w:rPr>
      </w:pPr>
    </w:p>
    <w:p w:rsidR="00121B41" w:rsidRPr="0023629E" w:rsidRDefault="002969FB" w:rsidP="0023629E">
      <w:pPr>
        <w:rPr>
          <w:rFonts w:ascii="Times New Roman" w:hAnsi="Times New Roman" w:cs="Times New Roman"/>
        </w:rPr>
      </w:pPr>
      <w:r w:rsidRPr="0023629E">
        <w:rPr>
          <w:rFonts w:ascii="Times New Roman" w:hAnsi="Times New Roman" w:cs="Times New Roman"/>
        </w:rPr>
        <w:t>Nr programu naucz</w:t>
      </w:r>
      <w:r w:rsidR="00121B41" w:rsidRPr="0023629E">
        <w:rPr>
          <w:rFonts w:ascii="Times New Roman" w:hAnsi="Times New Roman" w:cs="Times New Roman"/>
        </w:rPr>
        <w:t>a</w:t>
      </w:r>
      <w:r w:rsidRPr="0023629E">
        <w:rPr>
          <w:rFonts w:ascii="Times New Roman" w:hAnsi="Times New Roman" w:cs="Times New Roman"/>
        </w:rPr>
        <w:t>nia</w:t>
      </w:r>
      <w:r w:rsidR="00121B41" w:rsidRPr="0023629E">
        <w:rPr>
          <w:rFonts w:ascii="Times New Roman" w:hAnsi="Times New Roman" w:cs="Times New Roman"/>
        </w:rPr>
        <w:t xml:space="preserve"> </w:t>
      </w:r>
      <w:r w:rsidR="00CD6953" w:rsidRPr="00FA4087">
        <w:rPr>
          <w:b/>
          <w:sz w:val="22"/>
          <w:szCs w:val="22"/>
        </w:rPr>
        <w:t>ZSE-TLOG-333107-202</w:t>
      </w:r>
      <w:r w:rsidR="00735A5E">
        <w:rPr>
          <w:b/>
          <w:sz w:val="22"/>
          <w:szCs w:val="22"/>
        </w:rPr>
        <w:t>1</w:t>
      </w:r>
    </w:p>
    <w:p w:rsidR="001B449C" w:rsidRPr="008F321E" w:rsidRDefault="001B449C" w:rsidP="0023629E">
      <w:pPr>
        <w:rPr>
          <w:rFonts w:ascii="Times New Roman" w:hAnsi="Times New Roman" w:cs="Times New Roman"/>
          <w:sz w:val="20"/>
        </w:rPr>
      </w:pPr>
    </w:p>
    <w:p w:rsidR="001B449C" w:rsidRPr="0023629E" w:rsidRDefault="002969FB" w:rsidP="0023629E">
      <w:pPr>
        <w:rPr>
          <w:rFonts w:ascii="Times New Roman" w:hAnsi="Times New Roman" w:cs="Times New Roman"/>
        </w:rPr>
      </w:pPr>
      <w:r w:rsidRPr="0023629E">
        <w:rPr>
          <w:rFonts w:ascii="Times New Roman" w:hAnsi="Times New Roman" w:cs="Times New Roman"/>
        </w:rPr>
        <w:t>Nazwa programu</w:t>
      </w:r>
      <w:r w:rsidR="00121B41" w:rsidRPr="0023629E">
        <w:rPr>
          <w:rFonts w:ascii="Times New Roman" w:hAnsi="Times New Roman" w:cs="Times New Roman"/>
        </w:rPr>
        <w:t xml:space="preserve"> - PROGRAM </w:t>
      </w:r>
      <w:r w:rsidR="005F3F5D" w:rsidRPr="0023629E">
        <w:rPr>
          <w:rFonts w:ascii="Times New Roman" w:hAnsi="Times New Roman" w:cs="Times New Roman"/>
        </w:rPr>
        <w:t xml:space="preserve"> </w:t>
      </w:r>
      <w:r w:rsidR="00121B41" w:rsidRPr="0023629E">
        <w:rPr>
          <w:rFonts w:ascii="Times New Roman" w:hAnsi="Times New Roman" w:cs="Times New Roman"/>
        </w:rPr>
        <w:t>NAUCZANIA  ZAWODU TECHNIK LOGISTYK</w:t>
      </w:r>
      <w:r w:rsidR="00CB67CF" w:rsidRPr="0023629E">
        <w:rPr>
          <w:rFonts w:ascii="Times New Roman" w:hAnsi="Times New Roman" w:cs="Times New Roman"/>
        </w:rPr>
        <w:t xml:space="preserve"> na podbudowie </w:t>
      </w:r>
      <w:r w:rsidR="008C2A47">
        <w:rPr>
          <w:rFonts w:ascii="Times New Roman" w:hAnsi="Times New Roman" w:cs="Times New Roman"/>
        </w:rPr>
        <w:t>szkoły podstawowej</w:t>
      </w:r>
    </w:p>
    <w:p w:rsidR="00121B41" w:rsidRPr="008F321E" w:rsidRDefault="00121B41" w:rsidP="0023629E">
      <w:pPr>
        <w:rPr>
          <w:rFonts w:ascii="Times New Roman" w:hAnsi="Times New Roman" w:cs="Times New Roman"/>
          <w:sz w:val="20"/>
        </w:rPr>
      </w:pPr>
    </w:p>
    <w:p w:rsidR="001B449C" w:rsidRPr="0023629E" w:rsidRDefault="002969FB" w:rsidP="0023629E">
      <w:pPr>
        <w:rPr>
          <w:rFonts w:ascii="Times New Roman" w:hAnsi="Times New Roman" w:cs="Times New Roman"/>
        </w:rPr>
      </w:pPr>
      <w:r w:rsidRPr="0023629E">
        <w:rPr>
          <w:rFonts w:ascii="Times New Roman" w:hAnsi="Times New Roman" w:cs="Times New Roman"/>
        </w:rPr>
        <w:t>Podręcznik</w:t>
      </w:r>
      <w:r w:rsidR="00121B41" w:rsidRPr="0023629E">
        <w:rPr>
          <w:rFonts w:ascii="Times New Roman" w:hAnsi="Times New Roman" w:cs="Times New Roman"/>
        </w:rPr>
        <w:t xml:space="preserve"> - brak</w:t>
      </w:r>
    </w:p>
    <w:p w:rsidR="00121B41" w:rsidRPr="008F321E" w:rsidRDefault="00121B41" w:rsidP="0023629E">
      <w:pPr>
        <w:rPr>
          <w:rFonts w:ascii="Times New Roman" w:hAnsi="Times New Roman" w:cs="Times New Roman"/>
          <w:sz w:val="20"/>
        </w:rPr>
      </w:pPr>
    </w:p>
    <w:p w:rsidR="001B449C" w:rsidRPr="0023629E" w:rsidRDefault="002969FB" w:rsidP="0023629E">
      <w:pPr>
        <w:rPr>
          <w:rFonts w:ascii="Times New Roman" w:hAnsi="Times New Roman" w:cs="Times New Roman"/>
        </w:rPr>
      </w:pPr>
      <w:r w:rsidRPr="0023629E">
        <w:rPr>
          <w:rFonts w:ascii="Times New Roman" w:hAnsi="Times New Roman" w:cs="Times New Roman"/>
        </w:rPr>
        <w:t xml:space="preserve">Nauczyciele : </w:t>
      </w:r>
      <w:r w:rsidR="00121B41" w:rsidRPr="0023629E">
        <w:rPr>
          <w:rFonts w:ascii="Times New Roman" w:hAnsi="Times New Roman" w:cs="Times New Roman"/>
        </w:rPr>
        <w:t>dr inż. Alicja Prasałek</w:t>
      </w:r>
      <w:r w:rsidR="00A8138C" w:rsidRPr="0023629E">
        <w:rPr>
          <w:rFonts w:ascii="Times New Roman" w:hAnsi="Times New Roman" w:cs="Times New Roman"/>
        </w:rPr>
        <w:t xml:space="preserve">, mgr Magdalena Rajman, </w:t>
      </w:r>
      <w:r w:rsidR="00E74527" w:rsidRPr="0023629E">
        <w:rPr>
          <w:rFonts w:ascii="Times New Roman" w:hAnsi="Times New Roman" w:cs="Times New Roman"/>
        </w:rPr>
        <w:t>mgr Agnieszka Gamrat</w:t>
      </w:r>
      <w:r w:rsidR="00A8138C" w:rsidRPr="0023629E">
        <w:rPr>
          <w:rFonts w:ascii="Times New Roman" w:hAnsi="Times New Roman" w:cs="Times New Roman"/>
        </w:rPr>
        <w:t xml:space="preserve">, mgr Katarzyna </w:t>
      </w:r>
      <w:proofErr w:type="spellStart"/>
      <w:r w:rsidR="00A8138C" w:rsidRPr="0023629E">
        <w:rPr>
          <w:rFonts w:ascii="Times New Roman" w:hAnsi="Times New Roman" w:cs="Times New Roman"/>
        </w:rPr>
        <w:t>Warzyszak-Koprowska</w:t>
      </w:r>
      <w:proofErr w:type="spellEnd"/>
      <w:r w:rsidR="00A8138C" w:rsidRPr="0023629E">
        <w:rPr>
          <w:rFonts w:ascii="Times New Roman" w:hAnsi="Times New Roman" w:cs="Times New Roman"/>
        </w:rPr>
        <w:t xml:space="preserve">, </w:t>
      </w:r>
      <w:r w:rsidR="00E74527" w:rsidRPr="0023629E">
        <w:rPr>
          <w:rFonts w:ascii="Times New Roman" w:hAnsi="Times New Roman" w:cs="Times New Roman"/>
        </w:rPr>
        <w:t xml:space="preserve">mgr </w:t>
      </w:r>
      <w:r w:rsidR="002E5FB6" w:rsidRPr="0023629E">
        <w:rPr>
          <w:rFonts w:ascii="Times New Roman" w:hAnsi="Times New Roman" w:cs="Times New Roman"/>
        </w:rPr>
        <w:t xml:space="preserve">Anna </w:t>
      </w:r>
      <w:proofErr w:type="spellStart"/>
      <w:r w:rsidR="002E5FB6" w:rsidRPr="0023629E">
        <w:rPr>
          <w:rFonts w:ascii="Times New Roman" w:hAnsi="Times New Roman" w:cs="Times New Roman"/>
        </w:rPr>
        <w:t>Tołaj</w:t>
      </w:r>
      <w:proofErr w:type="spellEnd"/>
      <w:r w:rsidR="002E5FB6" w:rsidRPr="0023629E">
        <w:rPr>
          <w:rFonts w:ascii="Times New Roman" w:hAnsi="Times New Roman" w:cs="Times New Roman"/>
        </w:rPr>
        <w:t xml:space="preserve">, </w:t>
      </w:r>
      <w:r w:rsidR="00E74527" w:rsidRPr="0023629E">
        <w:rPr>
          <w:rFonts w:ascii="Times New Roman" w:hAnsi="Times New Roman" w:cs="Times New Roman"/>
        </w:rPr>
        <w:t xml:space="preserve">mgr </w:t>
      </w:r>
      <w:r w:rsidR="00735A5E">
        <w:rPr>
          <w:rFonts w:ascii="Times New Roman" w:hAnsi="Times New Roman" w:cs="Times New Roman"/>
        </w:rPr>
        <w:t>Małgorzata Piwowarczyk</w:t>
      </w:r>
    </w:p>
    <w:p w:rsidR="00E74527" w:rsidRPr="008F321E" w:rsidRDefault="00E74527" w:rsidP="0023629E">
      <w:pPr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0" w:type="auto"/>
        <w:tblLook w:val="04A0"/>
      </w:tblPr>
      <w:tblGrid>
        <w:gridCol w:w="1443"/>
        <w:gridCol w:w="2835"/>
        <w:gridCol w:w="3118"/>
        <w:gridCol w:w="58"/>
        <w:gridCol w:w="2635"/>
        <w:gridCol w:w="2694"/>
        <w:gridCol w:w="2126"/>
      </w:tblGrid>
      <w:tr w:rsidR="00121B41" w:rsidRPr="0023629E" w:rsidTr="00191E98">
        <w:tc>
          <w:tcPr>
            <w:tcW w:w="14909" w:type="dxa"/>
            <w:gridSpan w:val="7"/>
          </w:tcPr>
          <w:p w:rsidR="00121B41" w:rsidRPr="0023629E" w:rsidRDefault="00301BBB" w:rsidP="002362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629E">
              <w:rPr>
                <w:rFonts w:ascii="Times New Roman" w:hAnsi="Times New Roman" w:cs="Times New Roman"/>
                <w:b/>
                <w:sz w:val="32"/>
              </w:rPr>
              <w:t>Wymagania</w:t>
            </w:r>
            <w:r w:rsidR="00575B4B" w:rsidRPr="0023629E">
              <w:rPr>
                <w:rFonts w:ascii="Times New Roman" w:hAnsi="Times New Roman" w:cs="Times New Roman"/>
                <w:b/>
                <w:sz w:val="32"/>
              </w:rPr>
              <w:t xml:space="preserve"> na poszczególne oceny</w:t>
            </w:r>
          </w:p>
        </w:tc>
      </w:tr>
      <w:tr w:rsidR="00121B41" w:rsidRPr="0023629E" w:rsidTr="00191E98">
        <w:tc>
          <w:tcPr>
            <w:tcW w:w="1443" w:type="dxa"/>
          </w:tcPr>
          <w:p w:rsidR="00121B41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 xml:space="preserve">Oceny/ </w:t>
            </w:r>
            <w:r w:rsidR="005F3F5D" w:rsidRPr="0023629E">
              <w:rPr>
                <w:rFonts w:ascii="Times New Roman" w:hAnsi="Times New Roman" w:cs="Times New Roman"/>
              </w:rPr>
              <w:t>umiejętności</w:t>
            </w:r>
          </w:p>
        </w:tc>
        <w:tc>
          <w:tcPr>
            <w:tcW w:w="2835" w:type="dxa"/>
          </w:tcPr>
          <w:p w:rsidR="00301BBB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 xml:space="preserve">Ocena </w:t>
            </w:r>
          </w:p>
          <w:p w:rsidR="00121B41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dopuszczająca (2)</w:t>
            </w:r>
          </w:p>
        </w:tc>
        <w:tc>
          <w:tcPr>
            <w:tcW w:w="3118" w:type="dxa"/>
          </w:tcPr>
          <w:p w:rsidR="00121B41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Ocena</w:t>
            </w:r>
          </w:p>
          <w:p w:rsidR="00121B41" w:rsidRPr="0023629E" w:rsidRDefault="00767DFE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d</w:t>
            </w:r>
            <w:r w:rsidR="00121B41" w:rsidRPr="0023629E">
              <w:rPr>
                <w:rFonts w:ascii="Times New Roman" w:hAnsi="Times New Roman" w:cs="Times New Roman"/>
              </w:rPr>
              <w:t>ostateczna</w:t>
            </w:r>
            <w:r w:rsidR="00B248FD" w:rsidRPr="0023629E">
              <w:rPr>
                <w:rFonts w:ascii="Times New Roman" w:hAnsi="Times New Roman" w:cs="Times New Roman"/>
              </w:rPr>
              <w:t xml:space="preserve"> </w:t>
            </w:r>
            <w:r w:rsidR="00121B41" w:rsidRPr="0023629E"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2693" w:type="dxa"/>
            <w:gridSpan w:val="2"/>
          </w:tcPr>
          <w:p w:rsidR="00121B41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Ocena</w:t>
            </w:r>
          </w:p>
          <w:p w:rsidR="00121B41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dobra (4)</w:t>
            </w:r>
          </w:p>
        </w:tc>
        <w:tc>
          <w:tcPr>
            <w:tcW w:w="2694" w:type="dxa"/>
          </w:tcPr>
          <w:p w:rsidR="00121B41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Ocena</w:t>
            </w:r>
          </w:p>
          <w:p w:rsidR="00121B41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bardzo dobra (5)</w:t>
            </w:r>
          </w:p>
        </w:tc>
        <w:tc>
          <w:tcPr>
            <w:tcW w:w="2126" w:type="dxa"/>
          </w:tcPr>
          <w:p w:rsidR="00121B41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Ocena</w:t>
            </w:r>
          </w:p>
          <w:p w:rsidR="00121B41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celująca (6)</w:t>
            </w:r>
          </w:p>
        </w:tc>
      </w:tr>
      <w:tr w:rsidR="00575B4B" w:rsidRPr="0023629E" w:rsidTr="00191E98">
        <w:tc>
          <w:tcPr>
            <w:tcW w:w="14909" w:type="dxa"/>
            <w:gridSpan w:val="7"/>
          </w:tcPr>
          <w:p w:rsidR="00575B4B" w:rsidRPr="000A01EE" w:rsidRDefault="00575B4B" w:rsidP="000A01EE">
            <w:pPr>
              <w:suppressAutoHyphens w:val="0"/>
              <w:spacing w:before="120" w:after="120" w:line="276" w:lineRule="auto"/>
              <w:rPr>
                <w:rFonts w:eastAsia="Arial" w:cs="Arial"/>
                <w:sz w:val="20"/>
                <w:szCs w:val="20"/>
              </w:rPr>
            </w:pPr>
            <w:r w:rsidRPr="0023629E">
              <w:rPr>
                <w:rFonts w:ascii="Times New Roman" w:hAnsi="Times New Roman" w:cs="Times New Roman"/>
                <w:b/>
              </w:rPr>
              <w:t xml:space="preserve">I. </w:t>
            </w:r>
            <w:r w:rsidR="000A01EE" w:rsidRPr="000A01EE">
              <w:rPr>
                <w:rFonts w:ascii="Times New Roman" w:eastAsia="Arial" w:hAnsi="Times New Roman" w:cs="Times New Roman"/>
                <w:b/>
                <w:szCs w:val="20"/>
              </w:rPr>
              <w:t>Zasady współpracy z klientami i kontrahentami  - obieg dokumentacji magazynowej</w:t>
            </w:r>
          </w:p>
        </w:tc>
      </w:tr>
      <w:tr w:rsidR="00121B41" w:rsidRPr="0023629E" w:rsidTr="00191E98">
        <w:tc>
          <w:tcPr>
            <w:tcW w:w="1443" w:type="dxa"/>
          </w:tcPr>
          <w:p w:rsidR="00121B41" w:rsidRPr="0023629E" w:rsidRDefault="00575B4B" w:rsidP="0023629E">
            <w:pPr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  <w:sz w:val="20"/>
              </w:rPr>
              <w:t xml:space="preserve">Uczeń </w:t>
            </w:r>
            <w:r w:rsidR="00CB6325" w:rsidRPr="0023629E">
              <w:rPr>
                <w:rFonts w:ascii="Times New Roman" w:hAnsi="Times New Roman" w:cs="Times New Roman"/>
                <w:sz w:val="20"/>
              </w:rPr>
              <w:t>zna/</w:t>
            </w:r>
            <w:r w:rsidRPr="0023629E">
              <w:rPr>
                <w:rFonts w:ascii="Times New Roman" w:hAnsi="Times New Roman" w:cs="Times New Roman"/>
                <w:sz w:val="20"/>
              </w:rPr>
              <w:t>potrafi:</w:t>
            </w:r>
          </w:p>
        </w:tc>
        <w:tc>
          <w:tcPr>
            <w:tcW w:w="2835" w:type="dxa"/>
          </w:tcPr>
          <w:p w:rsidR="000A01EE" w:rsidRPr="000A01EE" w:rsidRDefault="000A01EE" w:rsidP="00327B3D">
            <w:pPr>
              <w:numPr>
                <w:ilvl w:val="0"/>
                <w:numId w:val="4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0A01EE">
              <w:rPr>
                <w:rFonts w:ascii="Times New Roman" w:eastAsia="Arial" w:hAnsi="Times New Roman" w:cs="Times New Roman"/>
                <w:sz w:val="18"/>
                <w:szCs w:val="20"/>
              </w:rPr>
              <w:t>wyjaśnić zasady obiegu kor</w:t>
            </w:r>
            <w:r w:rsidRPr="000A01EE">
              <w:rPr>
                <w:rFonts w:ascii="Times New Roman" w:eastAsia="Arial" w:hAnsi="Times New Roman" w:cs="Times New Roman"/>
                <w:sz w:val="18"/>
                <w:szCs w:val="20"/>
              </w:rPr>
              <w:t>e</w:t>
            </w:r>
            <w:r w:rsidRPr="000A01EE">
              <w:rPr>
                <w:rFonts w:ascii="Times New Roman" w:eastAsia="Arial" w:hAnsi="Times New Roman" w:cs="Times New Roman"/>
                <w:sz w:val="18"/>
                <w:szCs w:val="20"/>
              </w:rPr>
              <w:t>spondencji obowiązujące w przedsiębiorstwie logistyc</w:t>
            </w:r>
            <w:r w:rsidRPr="000A01EE">
              <w:rPr>
                <w:rFonts w:ascii="Times New Roman" w:eastAsia="Arial" w:hAnsi="Times New Roman" w:cs="Times New Roman"/>
                <w:sz w:val="18"/>
                <w:szCs w:val="20"/>
              </w:rPr>
              <w:t>z</w:t>
            </w:r>
            <w:r w:rsidRPr="000A01EE">
              <w:rPr>
                <w:rFonts w:ascii="Times New Roman" w:eastAsia="Arial" w:hAnsi="Times New Roman" w:cs="Times New Roman"/>
                <w:sz w:val="18"/>
                <w:szCs w:val="20"/>
              </w:rPr>
              <w:t>nym</w:t>
            </w:r>
          </w:p>
          <w:p w:rsidR="000A01EE" w:rsidRPr="0023629E" w:rsidRDefault="000A01EE" w:rsidP="000A01EE">
            <w:pPr>
              <w:pStyle w:val="Akapitzlist"/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0A01EE" w:rsidRPr="000A01EE" w:rsidRDefault="000A01EE" w:rsidP="00327B3D">
            <w:pPr>
              <w:numPr>
                <w:ilvl w:val="0"/>
                <w:numId w:val="4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0A01EE">
              <w:rPr>
                <w:rFonts w:ascii="Times New Roman" w:eastAsia="Arial" w:hAnsi="Times New Roman" w:cs="Times New Roman"/>
                <w:sz w:val="18"/>
                <w:szCs w:val="20"/>
              </w:rPr>
              <w:t>prowadzić korespondencję słu</w:t>
            </w:r>
            <w:r w:rsidRPr="000A01EE">
              <w:rPr>
                <w:rFonts w:ascii="Times New Roman" w:eastAsia="Arial" w:hAnsi="Times New Roman" w:cs="Times New Roman"/>
                <w:sz w:val="18"/>
                <w:szCs w:val="20"/>
              </w:rPr>
              <w:t>ż</w:t>
            </w:r>
            <w:r w:rsidRPr="000A01EE">
              <w:rPr>
                <w:rFonts w:ascii="Times New Roman" w:eastAsia="Arial" w:hAnsi="Times New Roman" w:cs="Times New Roman"/>
                <w:sz w:val="18"/>
                <w:szCs w:val="20"/>
              </w:rPr>
              <w:t>bową zgodnie z zasadami przyj</w:t>
            </w:r>
            <w:r w:rsidRPr="000A01EE">
              <w:rPr>
                <w:rFonts w:ascii="Times New Roman" w:eastAsia="Arial" w:hAnsi="Times New Roman" w:cs="Times New Roman"/>
                <w:sz w:val="18"/>
                <w:szCs w:val="20"/>
              </w:rPr>
              <w:t>ę</w:t>
            </w:r>
            <w:r w:rsidRPr="000A01EE">
              <w:rPr>
                <w:rFonts w:ascii="Times New Roman" w:eastAsia="Arial" w:hAnsi="Times New Roman" w:cs="Times New Roman"/>
                <w:sz w:val="18"/>
                <w:szCs w:val="20"/>
              </w:rPr>
              <w:t>tymi w przedsiębiorstwie log</w:t>
            </w:r>
            <w:r w:rsidRPr="000A01EE">
              <w:rPr>
                <w:rFonts w:ascii="Times New Roman" w:eastAsia="Arial" w:hAnsi="Times New Roman" w:cs="Times New Roman"/>
                <w:sz w:val="18"/>
                <w:szCs w:val="20"/>
              </w:rPr>
              <w:t>i</w:t>
            </w:r>
            <w:r w:rsidRPr="000A01EE">
              <w:rPr>
                <w:rFonts w:ascii="Times New Roman" w:eastAsia="Arial" w:hAnsi="Times New Roman" w:cs="Times New Roman"/>
                <w:sz w:val="18"/>
                <w:szCs w:val="20"/>
              </w:rPr>
              <w:t>stycznym</w:t>
            </w:r>
          </w:p>
          <w:p w:rsidR="00575B4B" w:rsidRPr="0023629E" w:rsidRDefault="00575B4B" w:rsidP="0023629E">
            <w:pPr>
              <w:pStyle w:val="Akapitzlist"/>
              <w:ind w:left="40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93" w:type="dxa"/>
            <w:gridSpan w:val="2"/>
          </w:tcPr>
          <w:p w:rsidR="000A01EE" w:rsidRPr="000A01EE" w:rsidRDefault="000A01EE" w:rsidP="00327B3D">
            <w:pPr>
              <w:pStyle w:val="Akapitzlist"/>
              <w:numPr>
                <w:ilvl w:val="0"/>
                <w:numId w:val="4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6"/>
                <w:szCs w:val="18"/>
              </w:rPr>
            </w:pPr>
            <w:r w:rsidRPr="000A01EE">
              <w:rPr>
                <w:rFonts w:ascii="Times New Roman" w:eastAsia="Arial" w:hAnsi="Times New Roman" w:cs="Times New Roman"/>
                <w:sz w:val="18"/>
                <w:szCs w:val="20"/>
              </w:rPr>
              <w:t>przygotować dokumentację magazynową w języku o</w:t>
            </w:r>
            <w:r w:rsidRPr="000A01EE">
              <w:rPr>
                <w:rFonts w:ascii="Times New Roman" w:eastAsia="Arial" w:hAnsi="Times New Roman" w:cs="Times New Roman"/>
                <w:sz w:val="18"/>
                <w:szCs w:val="20"/>
              </w:rPr>
              <w:t>b</w:t>
            </w:r>
            <w:r w:rsidRPr="000A01EE">
              <w:rPr>
                <w:rFonts w:ascii="Times New Roman" w:eastAsia="Arial" w:hAnsi="Times New Roman" w:cs="Times New Roman"/>
                <w:sz w:val="18"/>
                <w:szCs w:val="20"/>
              </w:rPr>
              <w:t>cym nowożytnym</w:t>
            </w:r>
          </w:p>
          <w:p w:rsidR="00575B4B" w:rsidRPr="0023629E" w:rsidRDefault="00575B4B" w:rsidP="0023629E">
            <w:pPr>
              <w:pStyle w:val="Default"/>
              <w:ind w:left="40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94" w:type="dxa"/>
          </w:tcPr>
          <w:p w:rsidR="00121B41" w:rsidRPr="0023629E" w:rsidRDefault="000A01EE" w:rsidP="00327B3D">
            <w:pPr>
              <w:pStyle w:val="Akapitzlist"/>
              <w:numPr>
                <w:ilvl w:val="0"/>
                <w:numId w:val="1"/>
              </w:numPr>
              <w:ind w:left="401"/>
              <w:rPr>
                <w:rFonts w:ascii="Times New Roman" w:hAnsi="Times New Roman" w:cs="Times New Roman"/>
                <w:sz w:val="18"/>
              </w:rPr>
            </w:pPr>
            <w:r w:rsidRPr="000A01EE">
              <w:rPr>
                <w:rFonts w:ascii="Times New Roman" w:eastAsia="Arial" w:hAnsi="Times New Roman" w:cs="Times New Roman"/>
                <w:sz w:val="18"/>
                <w:szCs w:val="20"/>
              </w:rPr>
              <w:t>wskazać skutki nieprawidłowego obiegu dokumentacji w przedsiębiorstwie logistycznym</w:t>
            </w:r>
          </w:p>
        </w:tc>
        <w:tc>
          <w:tcPr>
            <w:tcW w:w="2126" w:type="dxa"/>
          </w:tcPr>
          <w:p w:rsidR="00121B41" w:rsidRPr="0023629E" w:rsidRDefault="00301BBB" w:rsidP="00327B3D">
            <w:pPr>
              <w:pStyle w:val="Akapitzlist"/>
              <w:numPr>
                <w:ilvl w:val="0"/>
                <w:numId w:val="1"/>
              </w:numPr>
              <w:ind w:left="400"/>
              <w:rPr>
                <w:rFonts w:ascii="Times New Roman" w:hAnsi="Times New Roman" w:cs="Times New Roman"/>
                <w:sz w:val="18"/>
              </w:rPr>
            </w:pPr>
            <w:r w:rsidRPr="0023629E">
              <w:rPr>
                <w:rFonts w:ascii="Times New Roman" w:hAnsi="Times New Roman" w:cs="Times New Roman"/>
                <w:sz w:val="18"/>
              </w:rPr>
              <w:t xml:space="preserve">rozwiązywać problemy </w:t>
            </w:r>
            <w:r w:rsidR="00CB6325" w:rsidRPr="0023629E">
              <w:rPr>
                <w:rFonts w:ascii="Times New Roman" w:hAnsi="Times New Roman" w:cs="Times New Roman"/>
                <w:sz w:val="18"/>
              </w:rPr>
              <w:t xml:space="preserve">logistyczne </w:t>
            </w:r>
            <w:r w:rsidRPr="0023629E">
              <w:rPr>
                <w:rFonts w:ascii="Times New Roman" w:hAnsi="Times New Roman" w:cs="Times New Roman"/>
                <w:sz w:val="18"/>
              </w:rPr>
              <w:t>i analizować zagadnienia dodatkowe podawane przez nauczyciela</w:t>
            </w:r>
          </w:p>
        </w:tc>
      </w:tr>
      <w:tr w:rsidR="00301BBB" w:rsidRPr="0023629E" w:rsidTr="00191E98">
        <w:tc>
          <w:tcPr>
            <w:tcW w:w="14909" w:type="dxa"/>
            <w:gridSpan w:val="7"/>
          </w:tcPr>
          <w:p w:rsidR="00301BBB" w:rsidRPr="0023629E" w:rsidRDefault="00301BBB" w:rsidP="000A01EE">
            <w:pPr>
              <w:rPr>
                <w:rFonts w:ascii="Times New Roman" w:hAnsi="Times New Roman" w:cs="Times New Roman"/>
                <w:b/>
              </w:rPr>
            </w:pPr>
            <w:r w:rsidRPr="0023629E">
              <w:rPr>
                <w:rFonts w:ascii="Times New Roman" w:hAnsi="Times New Roman" w:cs="Times New Roman"/>
                <w:b/>
              </w:rPr>
              <w:t xml:space="preserve">II. </w:t>
            </w:r>
            <w:r w:rsidR="000A01EE" w:rsidRPr="000A01EE">
              <w:rPr>
                <w:rFonts w:ascii="Times New Roman" w:eastAsia="Arial" w:hAnsi="Times New Roman" w:cs="Times New Roman"/>
                <w:b/>
              </w:rPr>
              <w:t>Zasady współpracy z klientami i kontrahentami  - oferty handlowe</w:t>
            </w:r>
          </w:p>
        </w:tc>
      </w:tr>
      <w:tr w:rsidR="00121B41" w:rsidRPr="0023629E" w:rsidTr="00191E98">
        <w:tc>
          <w:tcPr>
            <w:tcW w:w="1443" w:type="dxa"/>
          </w:tcPr>
          <w:p w:rsidR="00121B41" w:rsidRPr="0023629E" w:rsidRDefault="00301BBB" w:rsidP="0023629E">
            <w:pPr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  <w:sz w:val="20"/>
              </w:rPr>
              <w:t xml:space="preserve">Uczeń </w:t>
            </w:r>
            <w:r w:rsidR="00CB6325" w:rsidRPr="0023629E">
              <w:rPr>
                <w:rFonts w:ascii="Times New Roman" w:hAnsi="Times New Roman" w:cs="Times New Roman"/>
                <w:sz w:val="20"/>
              </w:rPr>
              <w:t>zna/</w:t>
            </w:r>
            <w:r w:rsidRPr="0023629E">
              <w:rPr>
                <w:rFonts w:ascii="Times New Roman" w:hAnsi="Times New Roman" w:cs="Times New Roman"/>
                <w:sz w:val="20"/>
              </w:rPr>
              <w:t>potrafi:</w:t>
            </w:r>
          </w:p>
        </w:tc>
        <w:tc>
          <w:tcPr>
            <w:tcW w:w="2835" w:type="dxa"/>
          </w:tcPr>
          <w:p w:rsidR="000A01EE" w:rsidRPr="000A01EE" w:rsidRDefault="000A01EE" w:rsidP="00327B3D">
            <w:pPr>
              <w:numPr>
                <w:ilvl w:val="0"/>
                <w:numId w:val="5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0A01EE">
              <w:rPr>
                <w:rFonts w:ascii="Times New Roman" w:eastAsia="Arial" w:hAnsi="Times New Roman" w:cs="Times New Roman"/>
                <w:sz w:val="18"/>
                <w:szCs w:val="18"/>
              </w:rPr>
              <w:t>znać zasady tworzenia oferty handlowej</w:t>
            </w:r>
          </w:p>
          <w:p w:rsidR="000A01EE" w:rsidRPr="000A01EE" w:rsidRDefault="000A01EE" w:rsidP="00327B3D">
            <w:pPr>
              <w:numPr>
                <w:ilvl w:val="0"/>
                <w:numId w:val="5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0A01EE">
              <w:rPr>
                <w:rFonts w:ascii="Times New Roman" w:eastAsia="Arial" w:hAnsi="Times New Roman" w:cs="Times New Roman"/>
                <w:sz w:val="18"/>
                <w:szCs w:val="18"/>
              </w:rPr>
              <w:t>dobrać ofertę handlową mag</w:t>
            </w:r>
            <w:r w:rsidRPr="000A01EE">
              <w:rPr>
                <w:rFonts w:ascii="Times New Roman" w:eastAsia="Arial" w:hAnsi="Times New Roman" w:cs="Times New Roman"/>
                <w:sz w:val="18"/>
                <w:szCs w:val="18"/>
              </w:rPr>
              <w:t>a</w:t>
            </w:r>
            <w:r w:rsidRPr="000A01EE">
              <w:rPr>
                <w:rFonts w:ascii="Times New Roman" w:eastAsia="Arial" w:hAnsi="Times New Roman" w:cs="Times New Roman"/>
                <w:sz w:val="18"/>
                <w:szCs w:val="18"/>
              </w:rPr>
              <w:t>zynu do potrzeb klienta</w:t>
            </w:r>
          </w:p>
          <w:p w:rsidR="000A01EE" w:rsidRPr="00327B3D" w:rsidRDefault="000A01EE" w:rsidP="00327B3D">
            <w:pPr>
              <w:numPr>
                <w:ilvl w:val="0"/>
                <w:numId w:val="5"/>
              </w:numPr>
              <w:suppressAutoHyphens w:val="0"/>
              <w:ind w:left="400" w:hanging="35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0A01EE">
              <w:rPr>
                <w:rFonts w:ascii="Times New Roman" w:eastAsia="Arial" w:hAnsi="Times New Roman" w:cs="Times New Roman"/>
                <w:sz w:val="18"/>
                <w:szCs w:val="18"/>
              </w:rPr>
              <w:t>wyjaśnić skutki prawne złoż</w:t>
            </w:r>
            <w:r w:rsidRPr="000A01EE">
              <w:rPr>
                <w:rFonts w:ascii="Times New Roman" w:eastAsia="Arial" w:hAnsi="Times New Roman" w:cs="Times New Roman"/>
                <w:sz w:val="18"/>
                <w:szCs w:val="18"/>
              </w:rPr>
              <w:t>e</w:t>
            </w:r>
            <w:r w:rsidRPr="00327B3D">
              <w:rPr>
                <w:rFonts w:ascii="Times New Roman" w:eastAsia="Arial" w:hAnsi="Times New Roman" w:cs="Times New Roman"/>
                <w:sz w:val="18"/>
                <w:szCs w:val="18"/>
              </w:rPr>
              <w:t>nia oferty handlowej</w:t>
            </w:r>
          </w:p>
          <w:p w:rsidR="00327B3D" w:rsidRPr="00327B3D" w:rsidRDefault="00327B3D" w:rsidP="00327B3D">
            <w:pPr>
              <w:numPr>
                <w:ilvl w:val="0"/>
                <w:numId w:val="13"/>
              </w:numPr>
              <w:suppressAutoHyphens w:val="0"/>
              <w:ind w:left="397" w:hanging="357"/>
              <w:rPr>
                <w:rFonts w:ascii="Times New Roman" w:eastAsia="Arial" w:hAnsi="Times New Roman" w:cs="Times New Roman"/>
                <w:sz w:val="16"/>
                <w:szCs w:val="18"/>
              </w:rPr>
            </w:pPr>
            <w:r w:rsidRPr="00327B3D">
              <w:rPr>
                <w:rFonts w:ascii="Times New Roman" w:eastAsia="Arial" w:hAnsi="Times New Roman" w:cs="Times New Roman"/>
                <w:sz w:val="18"/>
                <w:szCs w:val="20"/>
              </w:rPr>
              <w:t>dokonać sprzedaży towarów promocyjnych</w:t>
            </w:r>
          </w:p>
        </w:tc>
        <w:tc>
          <w:tcPr>
            <w:tcW w:w="3118" w:type="dxa"/>
          </w:tcPr>
          <w:p w:rsidR="000A01EE" w:rsidRDefault="000A01EE" w:rsidP="00327B3D">
            <w:pPr>
              <w:numPr>
                <w:ilvl w:val="0"/>
                <w:numId w:val="5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0A01EE">
              <w:rPr>
                <w:rFonts w:ascii="Times New Roman" w:eastAsia="Arial" w:hAnsi="Times New Roman" w:cs="Times New Roman"/>
                <w:sz w:val="18"/>
                <w:szCs w:val="18"/>
              </w:rPr>
              <w:t>sporządzić ofertę handlową mag</w:t>
            </w:r>
            <w:r w:rsidRPr="000A01EE">
              <w:rPr>
                <w:rFonts w:ascii="Times New Roman" w:eastAsia="Arial" w:hAnsi="Times New Roman" w:cs="Times New Roman"/>
                <w:sz w:val="18"/>
                <w:szCs w:val="18"/>
              </w:rPr>
              <w:t>a</w:t>
            </w:r>
            <w:r w:rsidRPr="000A01EE">
              <w:rPr>
                <w:rFonts w:ascii="Times New Roman" w:eastAsia="Arial" w:hAnsi="Times New Roman" w:cs="Times New Roman"/>
                <w:sz w:val="18"/>
                <w:szCs w:val="18"/>
              </w:rPr>
              <w:t>zynu dla klienta lub kontrahenta</w:t>
            </w:r>
          </w:p>
          <w:p w:rsidR="00327B3D" w:rsidRDefault="00327B3D" w:rsidP="00327B3D">
            <w:pPr>
              <w:numPr>
                <w:ilvl w:val="0"/>
                <w:numId w:val="13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327B3D">
              <w:rPr>
                <w:rFonts w:ascii="Times New Roman" w:eastAsia="Arial" w:hAnsi="Times New Roman" w:cs="Times New Roman"/>
                <w:sz w:val="18"/>
                <w:szCs w:val="18"/>
              </w:rPr>
              <w:t>wprowadzić promocje na towary</w:t>
            </w:r>
          </w:p>
          <w:p w:rsidR="00CB6325" w:rsidRPr="00327B3D" w:rsidRDefault="00CB6325" w:rsidP="00327B3D">
            <w:p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327B3D" w:rsidRPr="00327B3D" w:rsidRDefault="000A01EE" w:rsidP="00327B3D">
            <w:pPr>
              <w:pStyle w:val="Akapitzlist"/>
              <w:numPr>
                <w:ilvl w:val="0"/>
                <w:numId w:val="6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 w:rsidRPr="000A01EE">
              <w:rPr>
                <w:rFonts w:ascii="Times New Roman" w:eastAsia="Arial" w:hAnsi="Times New Roman" w:cs="Times New Roman"/>
                <w:sz w:val="18"/>
                <w:szCs w:val="18"/>
              </w:rPr>
              <w:t>rozróżnić oferty handlowe</w:t>
            </w:r>
            <w:r w:rsidR="00327B3D" w:rsidRPr="00327B3D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</w:p>
          <w:p w:rsidR="00301BBB" w:rsidRPr="0023629E" w:rsidRDefault="00327B3D" w:rsidP="00327B3D">
            <w:pPr>
              <w:pStyle w:val="Akapitzlist"/>
              <w:numPr>
                <w:ilvl w:val="0"/>
                <w:numId w:val="6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 w:rsidRPr="00327B3D">
              <w:rPr>
                <w:rFonts w:ascii="Times New Roman" w:eastAsia="Arial" w:hAnsi="Times New Roman" w:cs="Times New Roman"/>
                <w:sz w:val="18"/>
                <w:szCs w:val="18"/>
              </w:rPr>
              <w:t>tworzyć cenniki towarów</w:t>
            </w:r>
          </w:p>
        </w:tc>
        <w:tc>
          <w:tcPr>
            <w:tcW w:w="2694" w:type="dxa"/>
          </w:tcPr>
          <w:p w:rsidR="000A01EE" w:rsidRPr="000A01EE" w:rsidRDefault="000A01EE" w:rsidP="00327B3D">
            <w:pPr>
              <w:pStyle w:val="Akapitzlist"/>
              <w:numPr>
                <w:ilvl w:val="0"/>
                <w:numId w:val="5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0A01EE">
              <w:rPr>
                <w:rFonts w:ascii="Times New Roman" w:eastAsia="Arial" w:hAnsi="Times New Roman" w:cs="Times New Roman"/>
                <w:sz w:val="18"/>
                <w:szCs w:val="18"/>
              </w:rPr>
              <w:t>przygotować ofertę handl</w:t>
            </w:r>
            <w:r w:rsidRPr="000A01EE">
              <w:rPr>
                <w:rFonts w:ascii="Times New Roman" w:eastAsia="Arial" w:hAnsi="Times New Roman" w:cs="Times New Roman"/>
                <w:sz w:val="18"/>
                <w:szCs w:val="18"/>
              </w:rPr>
              <w:t>o</w:t>
            </w:r>
            <w:r w:rsidRPr="000A01EE">
              <w:rPr>
                <w:rFonts w:ascii="Times New Roman" w:eastAsia="Arial" w:hAnsi="Times New Roman" w:cs="Times New Roman"/>
                <w:sz w:val="18"/>
                <w:szCs w:val="18"/>
              </w:rPr>
              <w:t>wą w języku obcym now</w:t>
            </w:r>
            <w:r w:rsidRPr="000A01EE">
              <w:rPr>
                <w:rFonts w:ascii="Times New Roman" w:eastAsia="Arial" w:hAnsi="Times New Roman" w:cs="Times New Roman"/>
                <w:sz w:val="18"/>
                <w:szCs w:val="18"/>
              </w:rPr>
              <w:t>o</w:t>
            </w:r>
            <w:r w:rsidRPr="000A01EE">
              <w:rPr>
                <w:rFonts w:ascii="Times New Roman" w:eastAsia="Arial" w:hAnsi="Times New Roman" w:cs="Times New Roman"/>
                <w:sz w:val="18"/>
                <w:szCs w:val="18"/>
              </w:rPr>
              <w:t>żytnym</w:t>
            </w:r>
          </w:p>
          <w:p w:rsidR="00301BBB" w:rsidRPr="0023629E" w:rsidRDefault="00301BBB" w:rsidP="0023629E">
            <w:pPr>
              <w:pStyle w:val="Akapitzlist"/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121B41" w:rsidRPr="0023629E" w:rsidRDefault="00CB6325" w:rsidP="00327B3D">
            <w:pPr>
              <w:pStyle w:val="Akapitzlist"/>
              <w:numPr>
                <w:ilvl w:val="0"/>
                <w:numId w:val="2"/>
              </w:numPr>
              <w:ind w:left="400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  <w:sz w:val="18"/>
              </w:rPr>
              <w:t>rozwiązywać problemy logistyczne i analizować zagadnienia dodatkowe podawane przez nauczyciela</w:t>
            </w:r>
          </w:p>
        </w:tc>
      </w:tr>
      <w:tr w:rsidR="00191E98" w:rsidRPr="0023629E" w:rsidTr="003928BE">
        <w:tc>
          <w:tcPr>
            <w:tcW w:w="14909" w:type="dxa"/>
            <w:gridSpan w:val="7"/>
          </w:tcPr>
          <w:p w:rsidR="00191E98" w:rsidRPr="0023629E" w:rsidRDefault="006E1005" w:rsidP="000A01EE">
            <w:pPr>
              <w:rPr>
                <w:rFonts w:ascii="Times New Roman" w:hAnsi="Times New Roman" w:cs="Times New Roman"/>
                <w:b/>
              </w:rPr>
            </w:pPr>
            <w:r w:rsidRPr="0023629E">
              <w:rPr>
                <w:rFonts w:ascii="Times New Roman" w:eastAsia="Arial" w:hAnsi="Times New Roman" w:cs="Times New Roman"/>
                <w:b/>
                <w:szCs w:val="20"/>
              </w:rPr>
              <w:t xml:space="preserve">III. </w:t>
            </w:r>
            <w:r w:rsidR="000A01EE" w:rsidRPr="000A01EE">
              <w:rPr>
                <w:rFonts w:ascii="Times New Roman" w:eastAsia="Arial" w:hAnsi="Times New Roman" w:cs="Times New Roman"/>
                <w:b/>
              </w:rPr>
              <w:t>Zasady współpracy z klientami i kontrahentami  - realizacja zamówienia klienta</w:t>
            </w:r>
          </w:p>
        </w:tc>
      </w:tr>
      <w:tr w:rsidR="006E1005" w:rsidRPr="0023629E" w:rsidTr="006E1005">
        <w:tc>
          <w:tcPr>
            <w:tcW w:w="1443" w:type="dxa"/>
          </w:tcPr>
          <w:p w:rsidR="006E1005" w:rsidRPr="0023629E" w:rsidRDefault="006E1005" w:rsidP="0023629E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3629E">
              <w:rPr>
                <w:rFonts w:ascii="Times New Roman" w:eastAsia="Arial" w:hAnsi="Times New Roman" w:cs="Times New Roman"/>
                <w:sz w:val="20"/>
                <w:szCs w:val="20"/>
              </w:rPr>
              <w:t>Uczeń zna/potrafi:</w:t>
            </w:r>
          </w:p>
        </w:tc>
        <w:tc>
          <w:tcPr>
            <w:tcW w:w="2835" w:type="dxa"/>
          </w:tcPr>
          <w:p w:rsidR="000A01EE" w:rsidRPr="000A01EE" w:rsidRDefault="000A01EE" w:rsidP="00327B3D">
            <w:pPr>
              <w:numPr>
                <w:ilvl w:val="0"/>
                <w:numId w:val="7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0A01EE">
              <w:rPr>
                <w:rFonts w:ascii="Times New Roman" w:eastAsia="Arial" w:hAnsi="Times New Roman" w:cs="Times New Roman"/>
                <w:sz w:val="18"/>
                <w:szCs w:val="18"/>
              </w:rPr>
              <w:t>znać znaczenie pojęć: gw</w:t>
            </w:r>
            <w:r w:rsidRPr="000A01EE">
              <w:rPr>
                <w:rFonts w:ascii="Times New Roman" w:eastAsia="Arial" w:hAnsi="Times New Roman" w:cs="Times New Roman"/>
                <w:sz w:val="18"/>
                <w:szCs w:val="18"/>
              </w:rPr>
              <w:t>a</w:t>
            </w:r>
            <w:r w:rsidRPr="000A01EE">
              <w:rPr>
                <w:rFonts w:ascii="Times New Roman" w:eastAsia="Arial" w:hAnsi="Times New Roman" w:cs="Times New Roman"/>
                <w:sz w:val="18"/>
                <w:szCs w:val="18"/>
              </w:rPr>
              <w:t>rancja, rękojmia, niezgodność towaru z umową</w:t>
            </w:r>
          </w:p>
          <w:p w:rsidR="000A01EE" w:rsidRPr="000A01EE" w:rsidRDefault="000A01EE" w:rsidP="00327B3D">
            <w:pPr>
              <w:numPr>
                <w:ilvl w:val="0"/>
                <w:numId w:val="7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0A01EE">
              <w:rPr>
                <w:rFonts w:ascii="Times New Roman" w:eastAsia="Arial" w:hAnsi="Times New Roman" w:cs="Times New Roman"/>
                <w:sz w:val="18"/>
                <w:szCs w:val="18"/>
              </w:rPr>
              <w:t>znać przepisy prawa dotycz</w:t>
            </w:r>
            <w:r w:rsidRPr="000A01EE">
              <w:rPr>
                <w:rFonts w:ascii="Times New Roman" w:eastAsia="Arial" w:hAnsi="Times New Roman" w:cs="Times New Roman"/>
                <w:sz w:val="18"/>
                <w:szCs w:val="18"/>
              </w:rPr>
              <w:t>ą</w:t>
            </w:r>
            <w:r w:rsidRPr="000A01EE">
              <w:rPr>
                <w:rFonts w:ascii="Times New Roman" w:eastAsia="Arial" w:hAnsi="Times New Roman" w:cs="Times New Roman"/>
                <w:sz w:val="18"/>
                <w:szCs w:val="18"/>
              </w:rPr>
              <w:t>ce procedury reklamacji</w:t>
            </w:r>
          </w:p>
          <w:p w:rsidR="006E1005" w:rsidRPr="0023629E" w:rsidRDefault="006E1005" w:rsidP="000A01EE">
            <w:p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</w:p>
        </w:tc>
        <w:tc>
          <w:tcPr>
            <w:tcW w:w="3176" w:type="dxa"/>
            <w:gridSpan w:val="2"/>
          </w:tcPr>
          <w:p w:rsidR="000A01EE" w:rsidRPr="000A01EE" w:rsidRDefault="000A01EE" w:rsidP="00327B3D">
            <w:pPr>
              <w:numPr>
                <w:ilvl w:val="0"/>
                <w:numId w:val="7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0A01EE">
              <w:rPr>
                <w:rFonts w:ascii="Times New Roman" w:eastAsia="Arial" w:hAnsi="Times New Roman" w:cs="Times New Roman"/>
                <w:sz w:val="18"/>
                <w:szCs w:val="18"/>
              </w:rPr>
              <w:t>wskazać uprawnienia klientów i kontrahentów i ich prawa wynik</w:t>
            </w:r>
            <w:r w:rsidRPr="000A01EE">
              <w:rPr>
                <w:rFonts w:ascii="Times New Roman" w:eastAsia="Arial" w:hAnsi="Times New Roman" w:cs="Times New Roman"/>
                <w:sz w:val="18"/>
                <w:szCs w:val="18"/>
              </w:rPr>
              <w:t>a</w:t>
            </w:r>
            <w:r w:rsidRPr="000A01EE">
              <w:rPr>
                <w:rFonts w:ascii="Times New Roman" w:eastAsia="Arial" w:hAnsi="Times New Roman" w:cs="Times New Roman"/>
                <w:sz w:val="18"/>
                <w:szCs w:val="18"/>
              </w:rPr>
              <w:t>jące z umowy sprzedaży</w:t>
            </w:r>
          </w:p>
          <w:p w:rsidR="006E1005" w:rsidRPr="0023629E" w:rsidRDefault="006E1005" w:rsidP="000A01EE">
            <w:pPr>
              <w:suppressAutoHyphens w:val="0"/>
              <w:ind w:left="400"/>
              <w:rPr>
                <w:rFonts w:ascii="Times New Roman" w:eastAsia="Arial" w:hAnsi="Times New Roman" w:cs="Times New Roman"/>
                <w:sz w:val="16"/>
                <w:szCs w:val="20"/>
              </w:rPr>
            </w:pPr>
          </w:p>
        </w:tc>
        <w:tc>
          <w:tcPr>
            <w:tcW w:w="2635" w:type="dxa"/>
          </w:tcPr>
          <w:p w:rsidR="000A01EE" w:rsidRPr="000A01EE" w:rsidRDefault="000A01EE" w:rsidP="00327B3D">
            <w:pPr>
              <w:numPr>
                <w:ilvl w:val="0"/>
                <w:numId w:val="7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0A01EE">
              <w:rPr>
                <w:rFonts w:ascii="Times New Roman" w:eastAsia="Arial" w:hAnsi="Times New Roman" w:cs="Times New Roman"/>
                <w:sz w:val="18"/>
                <w:szCs w:val="18"/>
              </w:rPr>
              <w:t>rozpatrzeć roszczenia z tytułu reklamacji</w:t>
            </w:r>
          </w:p>
          <w:p w:rsidR="000A01EE" w:rsidRPr="000A01EE" w:rsidRDefault="000A01EE" w:rsidP="00327B3D">
            <w:pPr>
              <w:numPr>
                <w:ilvl w:val="0"/>
                <w:numId w:val="7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0A01EE">
              <w:rPr>
                <w:rFonts w:ascii="Times New Roman" w:eastAsia="Arial" w:hAnsi="Times New Roman" w:cs="Times New Roman"/>
                <w:sz w:val="18"/>
                <w:szCs w:val="18"/>
              </w:rPr>
              <w:t>rozpatrzeć zasadność zgł</w:t>
            </w:r>
            <w:r w:rsidRPr="000A01EE">
              <w:rPr>
                <w:rFonts w:ascii="Times New Roman" w:eastAsia="Arial" w:hAnsi="Times New Roman" w:cs="Times New Roman"/>
                <w:sz w:val="18"/>
                <w:szCs w:val="18"/>
              </w:rPr>
              <w:t>o</w:t>
            </w:r>
            <w:r w:rsidRPr="000A01EE">
              <w:rPr>
                <w:rFonts w:ascii="Times New Roman" w:eastAsia="Arial" w:hAnsi="Times New Roman" w:cs="Times New Roman"/>
                <w:sz w:val="18"/>
                <w:szCs w:val="18"/>
              </w:rPr>
              <w:t>szenia reklamacyjnego</w:t>
            </w:r>
          </w:p>
          <w:p w:rsidR="006E1005" w:rsidRPr="0023629E" w:rsidRDefault="006E1005" w:rsidP="000A01EE">
            <w:p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0A01EE" w:rsidRPr="000A01EE" w:rsidRDefault="000A01EE" w:rsidP="00327B3D">
            <w:pPr>
              <w:numPr>
                <w:ilvl w:val="0"/>
                <w:numId w:val="7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0A01EE">
              <w:rPr>
                <w:rFonts w:ascii="Times New Roman" w:eastAsia="Arial" w:hAnsi="Times New Roman" w:cs="Times New Roman"/>
                <w:sz w:val="18"/>
                <w:szCs w:val="18"/>
              </w:rPr>
              <w:t>omówić odpowiedzialność kontrahentów w procesie przepływu towarów i prz</w:t>
            </w:r>
            <w:r w:rsidRPr="000A01EE">
              <w:rPr>
                <w:rFonts w:ascii="Times New Roman" w:eastAsia="Arial" w:hAnsi="Times New Roman" w:cs="Times New Roman"/>
                <w:sz w:val="18"/>
                <w:szCs w:val="18"/>
              </w:rPr>
              <w:t>e</w:t>
            </w:r>
            <w:r w:rsidRPr="000A01EE">
              <w:rPr>
                <w:rFonts w:ascii="Times New Roman" w:eastAsia="Arial" w:hAnsi="Times New Roman" w:cs="Times New Roman"/>
                <w:sz w:val="18"/>
                <w:szCs w:val="18"/>
              </w:rPr>
              <w:t>chowywania zapasów</w:t>
            </w:r>
          </w:p>
          <w:p w:rsidR="006E1005" w:rsidRPr="0023629E" w:rsidRDefault="006E1005" w:rsidP="000A01EE">
            <w:pPr>
              <w:pStyle w:val="Akapitzlist"/>
              <w:ind w:left="401"/>
              <w:rPr>
                <w:rFonts w:ascii="Times New Roman" w:eastAsia="Arial" w:hAnsi="Times New Roman" w:cs="Times New Roman"/>
                <w:sz w:val="18"/>
                <w:szCs w:val="20"/>
              </w:rPr>
            </w:pPr>
          </w:p>
        </w:tc>
        <w:tc>
          <w:tcPr>
            <w:tcW w:w="2126" w:type="dxa"/>
          </w:tcPr>
          <w:p w:rsidR="006E1005" w:rsidRPr="0023629E" w:rsidRDefault="00F55A13" w:rsidP="00327B3D">
            <w:pPr>
              <w:pStyle w:val="Akapitzlist"/>
              <w:numPr>
                <w:ilvl w:val="0"/>
                <w:numId w:val="3"/>
              </w:numPr>
              <w:ind w:left="40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3629E">
              <w:rPr>
                <w:rFonts w:ascii="Times New Roman" w:hAnsi="Times New Roman" w:cs="Times New Roman"/>
                <w:sz w:val="18"/>
              </w:rPr>
              <w:t>rozwiązywać problemy logistyczne i analizować zagadnienia dodatkowe podawane przez nauczyciela</w:t>
            </w:r>
          </w:p>
        </w:tc>
      </w:tr>
      <w:tr w:rsidR="00F55A13" w:rsidRPr="0023629E" w:rsidTr="0025367C">
        <w:tc>
          <w:tcPr>
            <w:tcW w:w="14909" w:type="dxa"/>
            <w:gridSpan w:val="7"/>
          </w:tcPr>
          <w:p w:rsidR="00F55A13" w:rsidRPr="0023629E" w:rsidRDefault="00D323E4" w:rsidP="00C06204">
            <w:pPr>
              <w:rPr>
                <w:rFonts w:ascii="Times New Roman" w:eastAsia="Arial" w:hAnsi="Times New Roman" w:cs="Times New Roman"/>
                <w:b/>
              </w:rPr>
            </w:pPr>
            <w:r w:rsidRPr="0023629E">
              <w:rPr>
                <w:rFonts w:ascii="Times New Roman" w:eastAsia="Arial" w:hAnsi="Times New Roman" w:cs="Times New Roman"/>
                <w:b/>
              </w:rPr>
              <w:lastRenderedPageBreak/>
              <w:t>IV</w:t>
            </w:r>
            <w:r w:rsidR="00F55A13" w:rsidRPr="0023629E">
              <w:rPr>
                <w:rFonts w:ascii="Times New Roman" w:eastAsia="Arial" w:hAnsi="Times New Roman" w:cs="Times New Roman"/>
                <w:b/>
              </w:rPr>
              <w:t xml:space="preserve">. </w:t>
            </w:r>
            <w:r w:rsidR="000A01EE" w:rsidRPr="000A01EE">
              <w:rPr>
                <w:rFonts w:ascii="Times New Roman" w:eastAsia="Arial" w:hAnsi="Times New Roman" w:cs="Times New Roman"/>
                <w:b/>
                <w:szCs w:val="20"/>
              </w:rPr>
              <w:t>Reklamacje klientów i kontrahentów</w:t>
            </w:r>
          </w:p>
        </w:tc>
      </w:tr>
      <w:tr w:rsidR="00F55A13" w:rsidRPr="0023629E" w:rsidTr="006E1005">
        <w:tc>
          <w:tcPr>
            <w:tcW w:w="1443" w:type="dxa"/>
          </w:tcPr>
          <w:p w:rsidR="00F55A13" w:rsidRPr="0023629E" w:rsidRDefault="00F55A13" w:rsidP="0023629E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3629E">
              <w:rPr>
                <w:rFonts w:ascii="Times New Roman" w:eastAsia="Arial" w:hAnsi="Times New Roman" w:cs="Times New Roman"/>
                <w:sz w:val="20"/>
                <w:szCs w:val="18"/>
              </w:rPr>
              <w:t>Uczeń zna/potrafi:</w:t>
            </w:r>
          </w:p>
        </w:tc>
        <w:tc>
          <w:tcPr>
            <w:tcW w:w="2835" w:type="dxa"/>
          </w:tcPr>
          <w:p w:rsidR="000A01EE" w:rsidRPr="000A01EE" w:rsidRDefault="000A01EE" w:rsidP="00327B3D">
            <w:pPr>
              <w:numPr>
                <w:ilvl w:val="0"/>
                <w:numId w:val="8"/>
              </w:numPr>
              <w:suppressAutoHyphens w:val="0"/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 w:rsidRPr="000A01EE">
              <w:rPr>
                <w:rFonts w:ascii="Times New Roman" w:eastAsia="Arial" w:hAnsi="Times New Roman" w:cs="Times New Roman"/>
                <w:sz w:val="18"/>
                <w:szCs w:val="18"/>
              </w:rPr>
              <w:t>wskazać odpowiedzialność kontrahentów w procesie przepływu towarów i prz</w:t>
            </w:r>
            <w:r w:rsidRPr="000A01EE">
              <w:rPr>
                <w:rFonts w:ascii="Times New Roman" w:eastAsia="Arial" w:hAnsi="Times New Roman" w:cs="Times New Roman"/>
                <w:sz w:val="18"/>
                <w:szCs w:val="18"/>
              </w:rPr>
              <w:t>e</w:t>
            </w:r>
            <w:r w:rsidRPr="000A01EE">
              <w:rPr>
                <w:rFonts w:ascii="Times New Roman" w:eastAsia="Arial" w:hAnsi="Times New Roman" w:cs="Times New Roman"/>
                <w:sz w:val="18"/>
                <w:szCs w:val="18"/>
              </w:rPr>
              <w:t>chowywania zapasów</w:t>
            </w:r>
          </w:p>
          <w:p w:rsidR="000A01EE" w:rsidRPr="000A01EE" w:rsidRDefault="000A01EE" w:rsidP="00327B3D">
            <w:pPr>
              <w:numPr>
                <w:ilvl w:val="0"/>
                <w:numId w:val="8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0A01EE">
              <w:rPr>
                <w:rFonts w:ascii="Times New Roman" w:eastAsia="Arial" w:hAnsi="Times New Roman" w:cs="Times New Roman"/>
                <w:sz w:val="18"/>
                <w:szCs w:val="18"/>
              </w:rPr>
              <w:t>wymienić środki i narzędzia do wykonania zadań</w:t>
            </w:r>
          </w:p>
          <w:p w:rsidR="000A01EE" w:rsidRPr="0023629E" w:rsidRDefault="00C813EA" w:rsidP="00327B3D">
            <w:pPr>
              <w:numPr>
                <w:ilvl w:val="0"/>
                <w:numId w:val="9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0A01EE">
              <w:rPr>
                <w:rFonts w:ascii="Times New Roman" w:eastAsia="Arial" w:hAnsi="Times New Roman" w:cs="Times New Roman"/>
                <w:sz w:val="18"/>
                <w:szCs w:val="20"/>
              </w:rPr>
              <w:t>udzielić informacji o proced</w:t>
            </w:r>
            <w:r w:rsidRPr="000A01EE">
              <w:rPr>
                <w:rFonts w:ascii="Times New Roman" w:eastAsia="Arial" w:hAnsi="Times New Roman" w:cs="Times New Roman"/>
                <w:sz w:val="18"/>
                <w:szCs w:val="20"/>
              </w:rPr>
              <w:t>u</w:t>
            </w:r>
            <w:r w:rsidRPr="000A01EE">
              <w:rPr>
                <w:rFonts w:ascii="Times New Roman" w:eastAsia="Arial" w:hAnsi="Times New Roman" w:cs="Times New Roman"/>
                <w:sz w:val="18"/>
                <w:szCs w:val="20"/>
              </w:rPr>
              <w:t>rze załatwiania reklamacji</w:t>
            </w:r>
          </w:p>
        </w:tc>
        <w:tc>
          <w:tcPr>
            <w:tcW w:w="3176" w:type="dxa"/>
            <w:gridSpan w:val="2"/>
          </w:tcPr>
          <w:p w:rsidR="000A01EE" w:rsidRPr="000A01EE" w:rsidRDefault="000A01EE" w:rsidP="00327B3D">
            <w:pPr>
              <w:numPr>
                <w:ilvl w:val="0"/>
                <w:numId w:val="9"/>
              </w:numPr>
              <w:suppressAutoHyphens w:val="0"/>
              <w:ind w:left="400"/>
              <w:rPr>
                <w:rFonts w:ascii="Times New Roman" w:hAnsi="Times New Roman" w:cs="Times New Roman"/>
                <w:sz w:val="18"/>
                <w:szCs w:val="20"/>
              </w:rPr>
            </w:pPr>
            <w:r w:rsidRPr="000A01EE">
              <w:rPr>
                <w:rFonts w:ascii="Times New Roman" w:eastAsia="Arial" w:hAnsi="Times New Roman" w:cs="Times New Roman"/>
                <w:sz w:val="18"/>
                <w:szCs w:val="20"/>
              </w:rPr>
              <w:t>stosować przepisy prawa dotycz</w:t>
            </w:r>
            <w:r w:rsidRPr="000A01EE">
              <w:rPr>
                <w:rFonts w:ascii="Times New Roman" w:eastAsia="Arial" w:hAnsi="Times New Roman" w:cs="Times New Roman"/>
                <w:sz w:val="18"/>
                <w:szCs w:val="20"/>
              </w:rPr>
              <w:t>ą</w:t>
            </w:r>
            <w:r w:rsidRPr="000A01EE">
              <w:rPr>
                <w:rFonts w:ascii="Times New Roman" w:eastAsia="Arial" w:hAnsi="Times New Roman" w:cs="Times New Roman"/>
                <w:sz w:val="18"/>
                <w:szCs w:val="20"/>
              </w:rPr>
              <w:t>ce procedury reklamacji</w:t>
            </w:r>
          </w:p>
          <w:p w:rsidR="00C813EA" w:rsidRDefault="000A01EE" w:rsidP="00327B3D">
            <w:pPr>
              <w:pStyle w:val="Akapitzlist"/>
              <w:numPr>
                <w:ilvl w:val="0"/>
                <w:numId w:val="8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0A01EE">
              <w:rPr>
                <w:rFonts w:ascii="Times New Roman" w:eastAsia="Arial" w:hAnsi="Times New Roman" w:cs="Times New Roman"/>
                <w:sz w:val="18"/>
                <w:szCs w:val="20"/>
              </w:rPr>
              <w:t>wyjaśniać uprawnienia klientów i kontrahentów i ich prawa wynik</w:t>
            </w:r>
            <w:r w:rsidRPr="000A01EE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0A01EE">
              <w:rPr>
                <w:rFonts w:ascii="Times New Roman" w:eastAsia="Arial" w:hAnsi="Times New Roman" w:cs="Times New Roman"/>
                <w:sz w:val="18"/>
                <w:szCs w:val="20"/>
              </w:rPr>
              <w:t>jące z umowy sprzedaży</w:t>
            </w:r>
            <w:r w:rsidR="00C813EA" w:rsidRPr="000A01EE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</w:p>
          <w:p w:rsidR="00C813EA" w:rsidRDefault="00C813EA" w:rsidP="00327B3D">
            <w:pPr>
              <w:pStyle w:val="Akapitzlist"/>
              <w:numPr>
                <w:ilvl w:val="0"/>
                <w:numId w:val="8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0A01EE">
              <w:rPr>
                <w:rFonts w:ascii="Times New Roman" w:eastAsia="Arial" w:hAnsi="Times New Roman" w:cs="Times New Roman"/>
                <w:sz w:val="18"/>
                <w:szCs w:val="18"/>
              </w:rPr>
              <w:t>rozróżnić uprawnienia wynikające z tytułu gwarancji, rękojmi oraz niezgodności towaru z umową</w:t>
            </w:r>
          </w:p>
          <w:p w:rsidR="00C813EA" w:rsidRPr="00C813EA" w:rsidRDefault="00C813EA" w:rsidP="00327B3D">
            <w:pPr>
              <w:numPr>
                <w:ilvl w:val="0"/>
                <w:numId w:val="10"/>
              </w:numPr>
              <w:suppressAutoHyphens w:val="0"/>
              <w:ind w:left="343"/>
              <w:rPr>
                <w:rFonts w:ascii="Times New Roman" w:hAnsi="Times New Roman" w:cs="Times New Roman"/>
                <w:sz w:val="18"/>
                <w:szCs w:val="20"/>
              </w:rPr>
            </w:pPr>
            <w:r w:rsidRPr="000A01EE">
              <w:rPr>
                <w:rFonts w:ascii="Times New Roman" w:eastAsia="Arial" w:hAnsi="Times New Roman" w:cs="Times New Roman"/>
                <w:sz w:val="18"/>
                <w:szCs w:val="20"/>
              </w:rPr>
              <w:t>sporządzić zgłoszenie reklamacyjne</w:t>
            </w:r>
          </w:p>
          <w:p w:rsidR="00F55A13" w:rsidRPr="00C813EA" w:rsidRDefault="00C813EA" w:rsidP="00327B3D">
            <w:pPr>
              <w:numPr>
                <w:ilvl w:val="0"/>
                <w:numId w:val="10"/>
              </w:numPr>
              <w:suppressAutoHyphens w:val="0"/>
              <w:ind w:left="343"/>
              <w:rPr>
                <w:rFonts w:ascii="Times New Roman" w:hAnsi="Times New Roman" w:cs="Times New Roman"/>
                <w:sz w:val="18"/>
                <w:szCs w:val="20"/>
              </w:rPr>
            </w:pPr>
            <w:r w:rsidRPr="00C813EA">
              <w:rPr>
                <w:rFonts w:ascii="Times New Roman" w:eastAsia="Arial" w:hAnsi="Times New Roman" w:cs="Times New Roman"/>
                <w:sz w:val="18"/>
                <w:szCs w:val="18"/>
              </w:rPr>
              <w:t>sporządzić odpowiedź na reklam</w:t>
            </w:r>
            <w:r w:rsidRPr="00C813EA">
              <w:rPr>
                <w:rFonts w:ascii="Times New Roman" w:eastAsia="Arial" w:hAnsi="Times New Roman" w:cs="Times New Roman"/>
                <w:sz w:val="18"/>
                <w:szCs w:val="18"/>
              </w:rPr>
              <w:t>a</w:t>
            </w:r>
            <w:r w:rsidRPr="00C813EA">
              <w:rPr>
                <w:rFonts w:ascii="Times New Roman" w:eastAsia="Arial" w:hAnsi="Times New Roman" w:cs="Times New Roman"/>
                <w:sz w:val="18"/>
                <w:szCs w:val="18"/>
              </w:rPr>
              <w:t>cję</w:t>
            </w:r>
            <w:r w:rsidRPr="000A01EE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2635" w:type="dxa"/>
          </w:tcPr>
          <w:p w:rsidR="000A01EE" w:rsidRPr="000A01EE" w:rsidRDefault="000A01EE" w:rsidP="00327B3D">
            <w:pPr>
              <w:numPr>
                <w:ilvl w:val="0"/>
                <w:numId w:val="10"/>
              </w:numPr>
              <w:suppressAutoHyphens w:val="0"/>
              <w:ind w:left="343"/>
              <w:rPr>
                <w:rFonts w:ascii="Times New Roman" w:hAnsi="Times New Roman" w:cs="Times New Roman"/>
                <w:sz w:val="18"/>
                <w:szCs w:val="20"/>
              </w:rPr>
            </w:pPr>
            <w:r w:rsidRPr="000A01EE">
              <w:rPr>
                <w:rFonts w:ascii="Times New Roman" w:eastAsia="Arial" w:hAnsi="Times New Roman" w:cs="Times New Roman"/>
                <w:sz w:val="18"/>
                <w:szCs w:val="20"/>
              </w:rPr>
              <w:t>zabezpieczyć towar przyjęty do oceny rzeczoznawcy</w:t>
            </w:r>
          </w:p>
          <w:p w:rsidR="00C813EA" w:rsidRPr="000A01EE" w:rsidRDefault="00C813EA" w:rsidP="00327B3D">
            <w:pPr>
              <w:numPr>
                <w:ilvl w:val="0"/>
                <w:numId w:val="9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0A01EE">
              <w:rPr>
                <w:rFonts w:ascii="Times New Roman" w:eastAsia="Arial" w:hAnsi="Times New Roman" w:cs="Times New Roman"/>
                <w:sz w:val="18"/>
                <w:szCs w:val="20"/>
              </w:rPr>
              <w:t>wskazać przepisy prawa dotyczące procedur zał</w:t>
            </w:r>
            <w:r w:rsidRPr="000A01EE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0A01EE">
              <w:rPr>
                <w:rFonts w:ascii="Times New Roman" w:eastAsia="Arial" w:hAnsi="Times New Roman" w:cs="Times New Roman"/>
                <w:sz w:val="18"/>
                <w:szCs w:val="20"/>
              </w:rPr>
              <w:t>twiania reklamacji</w:t>
            </w:r>
          </w:p>
          <w:p w:rsidR="00F55A13" w:rsidRPr="0023629E" w:rsidRDefault="00F55A13" w:rsidP="00C813EA">
            <w:pPr>
              <w:pStyle w:val="Akapitzlist"/>
              <w:ind w:left="343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0A01EE" w:rsidRPr="000A01EE" w:rsidRDefault="000A01EE" w:rsidP="00327B3D">
            <w:pPr>
              <w:numPr>
                <w:ilvl w:val="0"/>
                <w:numId w:val="8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0A01EE">
              <w:rPr>
                <w:rFonts w:ascii="Times New Roman" w:eastAsia="Arial" w:hAnsi="Times New Roman" w:cs="Times New Roman"/>
                <w:sz w:val="18"/>
                <w:szCs w:val="18"/>
              </w:rPr>
              <w:t>rozpatrzyć zasadność zgł</w:t>
            </w:r>
            <w:r w:rsidRPr="000A01EE">
              <w:rPr>
                <w:rFonts w:ascii="Times New Roman" w:eastAsia="Arial" w:hAnsi="Times New Roman" w:cs="Times New Roman"/>
                <w:sz w:val="18"/>
                <w:szCs w:val="18"/>
              </w:rPr>
              <w:t>o</w:t>
            </w:r>
            <w:r w:rsidRPr="000A01EE">
              <w:rPr>
                <w:rFonts w:ascii="Times New Roman" w:eastAsia="Arial" w:hAnsi="Times New Roman" w:cs="Times New Roman"/>
                <w:sz w:val="18"/>
                <w:szCs w:val="18"/>
              </w:rPr>
              <w:t>szenia reklamacyjnego</w:t>
            </w:r>
          </w:p>
          <w:p w:rsidR="000A01EE" w:rsidRPr="000A01EE" w:rsidRDefault="000A01EE" w:rsidP="00327B3D">
            <w:pPr>
              <w:numPr>
                <w:ilvl w:val="0"/>
                <w:numId w:val="8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0A01EE">
              <w:rPr>
                <w:rFonts w:ascii="Times New Roman" w:eastAsia="Arial" w:hAnsi="Times New Roman" w:cs="Times New Roman"/>
                <w:sz w:val="18"/>
                <w:szCs w:val="18"/>
              </w:rPr>
              <w:t>rozpatrzyć roszczenie z tytułu reklamacji</w:t>
            </w:r>
          </w:p>
          <w:p w:rsidR="00F55A13" w:rsidRPr="0023629E" w:rsidRDefault="00F55A13" w:rsidP="00C813EA">
            <w:pPr>
              <w:pStyle w:val="Akapitzlist"/>
              <w:suppressAutoHyphens w:val="0"/>
              <w:ind w:left="401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F55A13" w:rsidRPr="0023629E" w:rsidRDefault="00F55A13" w:rsidP="00327B3D">
            <w:pPr>
              <w:pStyle w:val="Akapitzlist"/>
              <w:numPr>
                <w:ilvl w:val="0"/>
                <w:numId w:val="3"/>
              </w:numPr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3629E">
              <w:rPr>
                <w:rFonts w:ascii="Times New Roman" w:hAnsi="Times New Roman" w:cs="Times New Roman"/>
                <w:sz w:val="18"/>
                <w:szCs w:val="18"/>
              </w:rPr>
              <w:t>rozwiązywać problemy logistyczne i analizować zagadnienia dodatkowe podawane przez nauczyciela</w:t>
            </w:r>
          </w:p>
        </w:tc>
      </w:tr>
      <w:tr w:rsidR="00F55A13" w:rsidRPr="0023629E" w:rsidTr="003D0E8F">
        <w:tc>
          <w:tcPr>
            <w:tcW w:w="14909" w:type="dxa"/>
            <w:gridSpan w:val="7"/>
          </w:tcPr>
          <w:p w:rsidR="00F55A13" w:rsidRPr="0023629E" w:rsidRDefault="00D323E4" w:rsidP="00C06204">
            <w:pPr>
              <w:rPr>
                <w:rFonts w:ascii="Times New Roman" w:eastAsia="Arial" w:hAnsi="Times New Roman" w:cs="Times New Roman"/>
                <w:b/>
              </w:rPr>
            </w:pPr>
            <w:r w:rsidRPr="0023629E">
              <w:rPr>
                <w:rFonts w:ascii="Times New Roman" w:eastAsia="Arial" w:hAnsi="Times New Roman" w:cs="Times New Roman"/>
                <w:b/>
              </w:rPr>
              <w:t xml:space="preserve">V. </w:t>
            </w:r>
            <w:r w:rsidR="00C813EA" w:rsidRPr="00C813EA">
              <w:rPr>
                <w:rFonts w:ascii="Times New Roman" w:eastAsia="Arial" w:hAnsi="Times New Roman" w:cs="Times New Roman"/>
                <w:b/>
                <w:szCs w:val="20"/>
              </w:rPr>
              <w:t>Odpowiedzialność w magazynie</w:t>
            </w:r>
          </w:p>
        </w:tc>
      </w:tr>
      <w:tr w:rsidR="00F55A13" w:rsidRPr="0023629E" w:rsidTr="006E1005">
        <w:tc>
          <w:tcPr>
            <w:tcW w:w="1443" w:type="dxa"/>
          </w:tcPr>
          <w:p w:rsidR="00F55A13" w:rsidRPr="0023629E" w:rsidRDefault="000E6857" w:rsidP="0023629E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3629E">
              <w:rPr>
                <w:rFonts w:ascii="Times New Roman" w:eastAsia="Arial" w:hAnsi="Times New Roman" w:cs="Times New Roman"/>
                <w:sz w:val="20"/>
                <w:szCs w:val="20"/>
              </w:rPr>
              <w:t>Uczeń zna/potrafi:</w:t>
            </w:r>
          </w:p>
        </w:tc>
        <w:tc>
          <w:tcPr>
            <w:tcW w:w="2835" w:type="dxa"/>
          </w:tcPr>
          <w:p w:rsidR="00C813EA" w:rsidRPr="00C813EA" w:rsidRDefault="00C813EA" w:rsidP="00327B3D">
            <w:pPr>
              <w:numPr>
                <w:ilvl w:val="0"/>
                <w:numId w:val="11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C813EA">
              <w:rPr>
                <w:rFonts w:ascii="Times New Roman" w:eastAsia="Arial" w:hAnsi="Times New Roman" w:cs="Times New Roman"/>
                <w:sz w:val="18"/>
                <w:szCs w:val="20"/>
              </w:rPr>
              <w:t>wyjaśnić pojęcie odpowi</w:t>
            </w:r>
            <w:r w:rsidRPr="00C813EA">
              <w:rPr>
                <w:rFonts w:ascii="Times New Roman" w:eastAsia="Arial" w:hAnsi="Times New Roman" w:cs="Times New Roman"/>
                <w:sz w:val="18"/>
                <w:szCs w:val="20"/>
              </w:rPr>
              <w:t>e</w:t>
            </w:r>
            <w:r w:rsidRPr="00C813EA">
              <w:rPr>
                <w:rFonts w:ascii="Times New Roman" w:eastAsia="Arial" w:hAnsi="Times New Roman" w:cs="Times New Roman"/>
                <w:sz w:val="18"/>
                <w:szCs w:val="20"/>
              </w:rPr>
              <w:t>dzialności cywilnej, karnej i zawodowej</w:t>
            </w:r>
          </w:p>
          <w:p w:rsidR="00C813EA" w:rsidRPr="00C813EA" w:rsidRDefault="00C813EA" w:rsidP="00327B3D">
            <w:pPr>
              <w:numPr>
                <w:ilvl w:val="0"/>
                <w:numId w:val="11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C813EA">
              <w:rPr>
                <w:rFonts w:ascii="Times New Roman" w:eastAsia="Arial" w:hAnsi="Times New Roman" w:cs="Times New Roman"/>
                <w:sz w:val="18"/>
                <w:szCs w:val="20"/>
              </w:rPr>
              <w:t>wskazać obszary odpowi</w:t>
            </w:r>
            <w:r w:rsidRPr="00C813EA">
              <w:rPr>
                <w:rFonts w:ascii="Times New Roman" w:eastAsia="Arial" w:hAnsi="Times New Roman" w:cs="Times New Roman"/>
                <w:sz w:val="18"/>
                <w:szCs w:val="20"/>
              </w:rPr>
              <w:t>e</w:t>
            </w:r>
            <w:r w:rsidRPr="00C813EA">
              <w:rPr>
                <w:rFonts w:ascii="Times New Roman" w:eastAsia="Arial" w:hAnsi="Times New Roman" w:cs="Times New Roman"/>
                <w:sz w:val="18"/>
                <w:szCs w:val="20"/>
              </w:rPr>
              <w:t>dzialności prawnej za pode</w:t>
            </w:r>
            <w:r w:rsidRPr="00C813EA">
              <w:rPr>
                <w:rFonts w:ascii="Times New Roman" w:eastAsia="Arial" w:hAnsi="Times New Roman" w:cs="Times New Roman"/>
                <w:sz w:val="18"/>
                <w:szCs w:val="20"/>
              </w:rPr>
              <w:t>j</w:t>
            </w:r>
            <w:r w:rsidRPr="00C813EA">
              <w:rPr>
                <w:rFonts w:ascii="Times New Roman" w:eastAsia="Arial" w:hAnsi="Times New Roman" w:cs="Times New Roman"/>
                <w:sz w:val="18"/>
                <w:szCs w:val="20"/>
              </w:rPr>
              <w:t>mowane działania</w:t>
            </w:r>
          </w:p>
          <w:p w:rsidR="00C813EA" w:rsidRPr="00C813EA" w:rsidRDefault="00C813EA" w:rsidP="00327B3D">
            <w:pPr>
              <w:numPr>
                <w:ilvl w:val="0"/>
                <w:numId w:val="11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C813EA">
              <w:rPr>
                <w:rFonts w:ascii="Times New Roman" w:eastAsia="Arial" w:hAnsi="Times New Roman" w:cs="Times New Roman"/>
                <w:sz w:val="18"/>
                <w:szCs w:val="20"/>
              </w:rPr>
              <w:t>pozyskiwać dane osobowe zgodnie z przepisami prawa</w:t>
            </w:r>
          </w:p>
          <w:p w:rsidR="00C813EA" w:rsidRDefault="00C813EA" w:rsidP="00327B3D">
            <w:pPr>
              <w:numPr>
                <w:ilvl w:val="0"/>
                <w:numId w:val="11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C813EA">
              <w:rPr>
                <w:rFonts w:ascii="Times New Roman" w:eastAsia="Arial" w:hAnsi="Times New Roman" w:cs="Times New Roman"/>
                <w:sz w:val="18"/>
                <w:szCs w:val="20"/>
              </w:rPr>
              <w:t>zdefiniować tajemnicę zaw</w:t>
            </w:r>
            <w:r w:rsidRPr="00C813EA"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 w:rsidRPr="00C813EA">
              <w:rPr>
                <w:rFonts w:ascii="Times New Roman" w:eastAsia="Arial" w:hAnsi="Times New Roman" w:cs="Times New Roman"/>
                <w:sz w:val="18"/>
                <w:szCs w:val="20"/>
              </w:rPr>
              <w:t>dową</w:t>
            </w:r>
          </w:p>
          <w:p w:rsidR="00C813EA" w:rsidRPr="00C813EA" w:rsidRDefault="00C813EA" w:rsidP="00327B3D">
            <w:pPr>
              <w:numPr>
                <w:ilvl w:val="0"/>
                <w:numId w:val="11"/>
              </w:numPr>
              <w:suppressAutoHyphens w:val="0"/>
              <w:ind w:left="400"/>
              <w:rPr>
                <w:rFonts w:ascii="Times New Roman" w:eastAsia="Arial" w:hAnsi="Times New Roman" w:cs="Times New Roman"/>
                <w:b/>
                <w:sz w:val="18"/>
                <w:szCs w:val="20"/>
              </w:rPr>
            </w:pPr>
            <w:r w:rsidRPr="00C813EA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wyjaśnić podstawy prawne ochrony danych osobowych (RODO) </w:t>
            </w:r>
          </w:p>
          <w:p w:rsidR="00C813EA" w:rsidRPr="0023629E" w:rsidRDefault="00C813EA" w:rsidP="00C813EA">
            <w:pPr>
              <w:pStyle w:val="Akapitzlist"/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</w:p>
        </w:tc>
        <w:tc>
          <w:tcPr>
            <w:tcW w:w="3176" w:type="dxa"/>
            <w:gridSpan w:val="2"/>
          </w:tcPr>
          <w:p w:rsidR="00C813EA" w:rsidRDefault="00C813EA" w:rsidP="00327B3D">
            <w:pPr>
              <w:numPr>
                <w:ilvl w:val="0"/>
                <w:numId w:val="11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C813EA">
              <w:rPr>
                <w:rFonts w:ascii="Times New Roman" w:eastAsia="Arial" w:hAnsi="Times New Roman" w:cs="Times New Roman"/>
                <w:sz w:val="18"/>
                <w:szCs w:val="20"/>
              </w:rPr>
              <w:t>przechowywać dane osobowe klientów zgodnie z przepisami prawa</w:t>
            </w:r>
          </w:p>
          <w:p w:rsidR="00C813EA" w:rsidRDefault="00C813EA" w:rsidP="00327B3D">
            <w:pPr>
              <w:numPr>
                <w:ilvl w:val="0"/>
                <w:numId w:val="11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C813EA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 przetwarzać dane osobowe w zakresie dopuszczonym zgodą udostępniającego</w:t>
            </w:r>
          </w:p>
          <w:p w:rsidR="00C813EA" w:rsidRPr="00C813EA" w:rsidRDefault="00C813EA" w:rsidP="00327B3D">
            <w:pPr>
              <w:numPr>
                <w:ilvl w:val="0"/>
                <w:numId w:val="11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C813EA">
              <w:rPr>
                <w:rFonts w:ascii="Times New Roman" w:eastAsia="Arial" w:hAnsi="Times New Roman" w:cs="Times New Roman"/>
                <w:sz w:val="18"/>
                <w:szCs w:val="20"/>
              </w:rPr>
              <w:t>przestrzegać zasad bezpieczeństwa w przetwarzaniu i przesyłaniu d</w:t>
            </w:r>
            <w:r w:rsidRPr="00C813EA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C813EA">
              <w:rPr>
                <w:rFonts w:ascii="Times New Roman" w:eastAsia="Arial" w:hAnsi="Times New Roman" w:cs="Times New Roman"/>
                <w:sz w:val="18"/>
                <w:szCs w:val="20"/>
              </w:rPr>
              <w:t>nych objętych tajemnicą zawod</w:t>
            </w:r>
            <w:r w:rsidRPr="00C813EA"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 w:rsidRPr="00C813EA">
              <w:rPr>
                <w:rFonts w:ascii="Times New Roman" w:eastAsia="Arial" w:hAnsi="Times New Roman" w:cs="Times New Roman"/>
                <w:sz w:val="18"/>
                <w:szCs w:val="20"/>
              </w:rPr>
              <w:t>wą</w:t>
            </w:r>
          </w:p>
          <w:p w:rsidR="000E6857" w:rsidRDefault="00C813EA" w:rsidP="00327B3D">
            <w:pPr>
              <w:pStyle w:val="Akapitzlist"/>
              <w:numPr>
                <w:ilvl w:val="0"/>
                <w:numId w:val="2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C813EA">
              <w:rPr>
                <w:rFonts w:ascii="Times New Roman" w:eastAsia="Arial" w:hAnsi="Times New Roman" w:cs="Times New Roman"/>
                <w:sz w:val="18"/>
                <w:szCs w:val="20"/>
              </w:rPr>
              <w:t>ustalić konsekwencje nieprzestrz</w:t>
            </w:r>
            <w:r w:rsidRPr="00C813EA">
              <w:rPr>
                <w:rFonts w:ascii="Times New Roman" w:eastAsia="Arial" w:hAnsi="Times New Roman" w:cs="Times New Roman"/>
                <w:sz w:val="18"/>
                <w:szCs w:val="20"/>
              </w:rPr>
              <w:t>e</w:t>
            </w:r>
            <w:r w:rsidRPr="00C813EA">
              <w:rPr>
                <w:rFonts w:ascii="Times New Roman" w:eastAsia="Arial" w:hAnsi="Times New Roman" w:cs="Times New Roman"/>
                <w:sz w:val="18"/>
                <w:szCs w:val="20"/>
              </w:rPr>
              <w:t>gania przepisów prawa w zakresie odpowiedzialności w związku z wykonywaną pracą  technika log</w:t>
            </w:r>
            <w:r w:rsidRPr="00C813EA">
              <w:rPr>
                <w:rFonts w:ascii="Times New Roman" w:eastAsia="Arial" w:hAnsi="Times New Roman" w:cs="Times New Roman"/>
                <w:sz w:val="18"/>
                <w:szCs w:val="20"/>
              </w:rPr>
              <w:t>i</w:t>
            </w:r>
            <w:r w:rsidRPr="00C813EA">
              <w:rPr>
                <w:rFonts w:ascii="Times New Roman" w:eastAsia="Arial" w:hAnsi="Times New Roman" w:cs="Times New Roman"/>
                <w:sz w:val="18"/>
                <w:szCs w:val="20"/>
              </w:rPr>
              <w:t>styka</w:t>
            </w:r>
          </w:p>
          <w:p w:rsidR="00C813EA" w:rsidRPr="002F5044" w:rsidRDefault="00C813EA" w:rsidP="00327B3D">
            <w:pPr>
              <w:numPr>
                <w:ilvl w:val="0"/>
                <w:numId w:val="11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C813EA">
              <w:rPr>
                <w:rFonts w:ascii="Times New Roman" w:eastAsia="Arial" w:hAnsi="Times New Roman" w:cs="Times New Roman"/>
                <w:sz w:val="18"/>
                <w:szCs w:val="20"/>
              </w:rPr>
              <w:t>wskazać przepisy prawne dotycz</w:t>
            </w:r>
            <w:r w:rsidRPr="00C813EA">
              <w:rPr>
                <w:rFonts w:ascii="Times New Roman" w:eastAsia="Arial" w:hAnsi="Times New Roman" w:cs="Times New Roman"/>
                <w:sz w:val="18"/>
                <w:szCs w:val="20"/>
              </w:rPr>
              <w:t>ą</w:t>
            </w:r>
            <w:r w:rsidRPr="00C813EA">
              <w:rPr>
                <w:rFonts w:ascii="Times New Roman" w:eastAsia="Arial" w:hAnsi="Times New Roman" w:cs="Times New Roman"/>
                <w:sz w:val="18"/>
                <w:szCs w:val="20"/>
              </w:rPr>
              <w:t>ce tajemnicy zawodowej</w:t>
            </w:r>
          </w:p>
        </w:tc>
        <w:tc>
          <w:tcPr>
            <w:tcW w:w="2635" w:type="dxa"/>
          </w:tcPr>
          <w:p w:rsidR="00C813EA" w:rsidRPr="00C813EA" w:rsidRDefault="00C813EA" w:rsidP="00327B3D">
            <w:pPr>
              <w:numPr>
                <w:ilvl w:val="0"/>
                <w:numId w:val="11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C813EA">
              <w:rPr>
                <w:rFonts w:ascii="Times New Roman" w:eastAsia="Arial" w:hAnsi="Times New Roman" w:cs="Times New Roman"/>
                <w:sz w:val="18"/>
                <w:szCs w:val="20"/>
              </w:rPr>
              <w:t>realizować zadania techn</w:t>
            </w:r>
            <w:r w:rsidRPr="00C813EA">
              <w:rPr>
                <w:rFonts w:ascii="Times New Roman" w:eastAsia="Arial" w:hAnsi="Times New Roman" w:cs="Times New Roman"/>
                <w:sz w:val="18"/>
                <w:szCs w:val="20"/>
              </w:rPr>
              <w:t>i</w:t>
            </w:r>
            <w:r w:rsidRPr="00C813EA">
              <w:rPr>
                <w:rFonts w:ascii="Times New Roman" w:eastAsia="Arial" w:hAnsi="Times New Roman" w:cs="Times New Roman"/>
                <w:sz w:val="18"/>
                <w:szCs w:val="20"/>
              </w:rPr>
              <w:t>ka logistyka z poszanow</w:t>
            </w:r>
            <w:r w:rsidRPr="00C813EA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C813EA">
              <w:rPr>
                <w:rFonts w:ascii="Times New Roman" w:eastAsia="Arial" w:hAnsi="Times New Roman" w:cs="Times New Roman"/>
                <w:sz w:val="18"/>
                <w:szCs w:val="20"/>
              </w:rPr>
              <w:t>niem tajemnicy zawodowej i tajemnicy przedsiębio</w:t>
            </w:r>
            <w:r w:rsidRPr="00C813EA">
              <w:rPr>
                <w:rFonts w:ascii="Times New Roman" w:eastAsia="Arial" w:hAnsi="Times New Roman" w:cs="Times New Roman"/>
                <w:sz w:val="18"/>
                <w:szCs w:val="20"/>
              </w:rPr>
              <w:t>r</w:t>
            </w:r>
            <w:r w:rsidRPr="00C813EA">
              <w:rPr>
                <w:rFonts w:ascii="Times New Roman" w:eastAsia="Arial" w:hAnsi="Times New Roman" w:cs="Times New Roman"/>
                <w:sz w:val="18"/>
                <w:szCs w:val="20"/>
              </w:rPr>
              <w:t>stwa</w:t>
            </w:r>
          </w:p>
          <w:p w:rsidR="00C813EA" w:rsidRPr="00C813EA" w:rsidRDefault="00C813EA" w:rsidP="00327B3D">
            <w:pPr>
              <w:pStyle w:val="Akapitzlist"/>
              <w:numPr>
                <w:ilvl w:val="0"/>
                <w:numId w:val="11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6"/>
                <w:szCs w:val="20"/>
              </w:rPr>
            </w:pPr>
            <w:r w:rsidRPr="00C813EA">
              <w:rPr>
                <w:rFonts w:ascii="Times New Roman" w:eastAsia="Arial" w:hAnsi="Times New Roman" w:cs="Times New Roman"/>
                <w:sz w:val="18"/>
                <w:szCs w:val="20"/>
              </w:rPr>
              <w:t>ustalić konsekwencje ni</w:t>
            </w:r>
            <w:r w:rsidRPr="00C813EA">
              <w:rPr>
                <w:rFonts w:ascii="Times New Roman" w:eastAsia="Arial" w:hAnsi="Times New Roman" w:cs="Times New Roman"/>
                <w:sz w:val="18"/>
                <w:szCs w:val="20"/>
              </w:rPr>
              <w:t>e</w:t>
            </w:r>
            <w:r w:rsidRPr="00C813EA">
              <w:rPr>
                <w:rFonts w:ascii="Times New Roman" w:eastAsia="Arial" w:hAnsi="Times New Roman" w:cs="Times New Roman"/>
                <w:sz w:val="18"/>
                <w:szCs w:val="20"/>
              </w:rPr>
              <w:t>przestrzegania przepisów o ochronie danych osob</w:t>
            </w:r>
            <w:r w:rsidRPr="00C813EA"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 w:rsidRPr="00C813EA">
              <w:rPr>
                <w:rFonts w:ascii="Times New Roman" w:eastAsia="Arial" w:hAnsi="Times New Roman" w:cs="Times New Roman"/>
                <w:sz w:val="18"/>
                <w:szCs w:val="20"/>
              </w:rPr>
              <w:t>wych i różnego rodzaju t</w:t>
            </w:r>
            <w:r w:rsidRPr="00C813EA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C813EA">
              <w:rPr>
                <w:rFonts w:ascii="Times New Roman" w:eastAsia="Arial" w:hAnsi="Times New Roman" w:cs="Times New Roman"/>
                <w:sz w:val="18"/>
                <w:szCs w:val="20"/>
              </w:rPr>
              <w:t>jemnic</w:t>
            </w:r>
          </w:p>
          <w:p w:rsidR="00F55A13" w:rsidRPr="0023629E" w:rsidRDefault="00F55A13" w:rsidP="0023629E">
            <w:pPr>
              <w:pStyle w:val="Akapitzlist"/>
              <w:ind w:left="343"/>
              <w:rPr>
                <w:rFonts w:ascii="Times New Roman" w:eastAsia="Arial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C813EA" w:rsidRPr="00C813EA" w:rsidRDefault="00C813EA" w:rsidP="00327B3D">
            <w:pPr>
              <w:numPr>
                <w:ilvl w:val="0"/>
                <w:numId w:val="11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C813EA">
              <w:rPr>
                <w:rFonts w:ascii="Times New Roman" w:eastAsia="Arial" w:hAnsi="Times New Roman" w:cs="Times New Roman"/>
                <w:sz w:val="18"/>
                <w:szCs w:val="20"/>
              </w:rPr>
              <w:t>rozpoznać przypadki nar</w:t>
            </w:r>
            <w:r w:rsidRPr="00C813EA">
              <w:rPr>
                <w:rFonts w:ascii="Times New Roman" w:eastAsia="Arial" w:hAnsi="Times New Roman" w:cs="Times New Roman"/>
                <w:sz w:val="18"/>
                <w:szCs w:val="20"/>
              </w:rPr>
              <w:t>u</w:t>
            </w:r>
            <w:r w:rsidRPr="00C813EA">
              <w:rPr>
                <w:rFonts w:ascii="Times New Roman" w:eastAsia="Arial" w:hAnsi="Times New Roman" w:cs="Times New Roman"/>
                <w:sz w:val="18"/>
                <w:szCs w:val="20"/>
              </w:rPr>
              <w:t>szania norm i procedur p</w:t>
            </w:r>
            <w:r w:rsidRPr="00C813EA"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 w:rsidRPr="00C813EA">
              <w:rPr>
                <w:rFonts w:ascii="Times New Roman" w:eastAsia="Arial" w:hAnsi="Times New Roman" w:cs="Times New Roman"/>
                <w:sz w:val="18"/>
                <w:szCs w:val="20"/>
              </w:rPr>
              <w:t>stępowania</w:t>
            </w:r>
          </w:p>
          <w:p w:rsidR="00F55A13" w:rsidRPr="0023629E" w:rsidRDefault="00F55A13" w:rsidP="0023629E">
            <w:pPr>
              <w:pStyle w:val="Akapitzlist"/>
              <w:suppressAutoHyphens w:val="0"/>
              <w:ind w:left="401"/>
              <w:rPr>
                <w:rFonts w:ascii="Times New Roman" w:eastAsia="Arial" w:hAnsi="Times New Roman" w:cs="Times New Roman"/>
                <w:sz w:val="18"/>
                <w:szCs w:val="20"/>
              </w:rPr>
            </w:pPr>
          </w:p>
        </w:tc>
        <w:tc>
          <w:tcPr>
            <w:tcW w:w="2126" w:type="dxa"/>
          </w:tcPr>
          <w:p w:rsidR="00F55A13" w:rsidRPr="0023629E" w:rsidRDefault="00F55A13" w:rsidP="00327B3D">
            <w:pPr>
              <w:pStyle w:val="Akapitzlist"/>
              <w:numPr>
                <w:ilvl w:val="0"/>
                <w:numId w:val="3"/>
              </w:numPr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23629E">
              <w:rPr>
                <w:rFonts w:ascii="Times New Roman" w:hAnsi="Times New Roman" w:cs="Times New Roman"/>
                <w:sz w:val="18"/>
              </w:rPr>
              <w:t>rozwiązywać problemy logistyczne i analizować zagadnienia dodatkowe podawane przez nauczyciela</w:t>
            </w:r>
          </w:p>
        </w:tc>
      </w:tr>
      <w:tr w:rsidR="003B1D22" w:rsidRPr="0023629E" w:rsidTr="00C534CD">
        <w:tc>
          <w:tcPr>
            <w:tcW w:w="14909" w:type="dxa"/>
            <w:gridSpan w:val="7"/>
          </w:tcPr>
          <w:p w:rsidR="003B1D22" w:rsidRPr="003B1D22" w:rsidRDefault="003B1D22" w:rsidP="003B1D22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18"/>
              </w:rPr>
            </w:pPr>
            <w:r w:rsidRPr="003B1D22">
              <w:rPr>
                <w:rFonts w:ascii="Times New Roman" w:eastAsia="Arial" w:hAnsi="Times New Roman" w:cs="Times New Roman"/>
                <w:b/>
                <w:szCs w:val="20"/>
              </w:rPr>
              <w:t>VI. Wykorzystanie pakietu Microsoft Office w logistyce</w:t>
            </w:r>
          </w:p>
        </w:tc>
      </w:tr>
      <w:tr w:rsidR="003B1D22" w:rsidRPr="0023629E" w:rsidTr="006E1005">
        <w:tc>
          <w:tcPr>
            <w:tcW w:w="1443" w:type="dxa"/>
          </w:tcPr>
          <w:p w:rsidR="003B1D22" w:rsidRPr="0023629E" w:rsidRDefault="003B1D22" w:rsidP="0023629E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3629E">
              <w:rPr>
                <w:rFonts w:ascii="Times New Roman" w:eastAsia="Arial" w:hAnsi="Times New Roman" w:cs="Times New Roman"/>
                <w:sz w:val="20"/>
                <w:szCs w:val="20"/>
              </w:rPr>
              <w:t>Uczeń zna/potrafi:</w:t>
            </w:r>
          </w:p>
        </w:tc>
        <w:tc>
          <w:tcPr>
            <w:tcW w:w="2835" w:type="dxa"/>
          </w:tcPr>
          <w:p w:rsidR="003B1D22" w:rsidRPr="003B1D22" w:rsidRDefault="003B1D22" w:rsidP="00327B3D">
            <w:pPr>
              <w:numPr>
                <w:ilvl w:val="0"/>
                <w:numId w:val="12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3B1D22">
              <w:rPr>
                <w:rFonts w:ascii="Times New Roman" w:eastAsia="Arial" w:hAnsi="Times New Roman" w:cs="Times New Roman"/>
                <w:sz w:val="18"/>
                <w:szCs w:val="20"/>
              </w:rPr>
              <w:t>określić podstawowe eleme</w:t>
            </w:r>
            <w:r w:rsidRPr="003B1D22">
              <w:rPr>
                <w:rFonts w:ascii="Times New Roman" w:eastAsia="Arial" w:hAnsi="Times New Roman" w:cs="Times New Roman"/>
                <w:sz w:val="18"/>
                <w:szCs w:val="20"/>
              </w:rPr>
              <w:t>n</w:t>
            </w:r>
            <w:r w:rsidRPr="003B1D22">
              <w:rPr>
                <w:rFonts w:ascii="Times New Roman" w:eastAsia="Arial" w:hAnsi="Times New Roman" w:cs="Times New Roman"/>
                <w:sz w:val="18"/>
                <w:szCs w:val="20"/>
              </w:rPr>
              <w:t>ty w budowie pisma urzęd</w:t>
            </w:r>
            <w:r w:rsidRPr="003B1D22"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 w:rsidRPr="003B1D22">
              <w:rPr>
                <w:rFonts w:ascii="Times New Roman" w:eastAsia="Arial" w:hAnsi="Times New Roman" w:cs="Times New Roman"/>
                <w:sz w:val="18"/>
                <w:szCs w:val="20"/>
              </w:rPr>
              <w:t>wego</w:t>
            </w:r>
          </w:p>
          <w:p w:rsidR="003B1D22" w:rsidRPr="003B1D22" w:rsidRDefault="003B1D22" w:rsidP="00327B3D">
            <w:pPr>
              <w:numPr>
                <w:ilvl w:val="0"/>
                <w:numId w:val="12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3B1D22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określić podstawowe zasady redagowania pism </w:t>
            </w:r>
          </w:p>
          <w:p w:rsidR="003B1D22" w:rsidRPr="003B1D22" w:rsidRDefault="003B1D22" w:rsidP="00327B3D">
            <w:pPr>
              <w:numPr>
                <w:ilvl w:val="0"/>
                <w:numId w:val="12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3B1D22">
              <w:rPr>
                <w:rFonts w:ascii="Times New Roman" w:eastAsia="Arial" w:hAnsi="Times New Roman" w:cs="Times New Roman"/>
                <w:sz w:val="18"/>
                <w:szCs w:val="20"/>
              </w:rPr>
              <w:t>wykorzystać podstawowe funkcje programu Word</w:t>
            </w:r>
          </w:p>
          <w:p w:rsidR="003B1D22" w:rsidRPr="003B1D22" w:rsidRDefault="003B1D22" w:rsidP="00327B3D">
            <w:pPr>
              <w:numPr>
                <w:ilvl w:val="0"/>
                <w:numId w:val="12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3B1D22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wykorzystać podstawowe funkcje programu Excel, </w:t>
            </w:r>
          </w:p>
          <w:p w:rsidR="003B1D22" w:rsidRPr="00C813EA" w:rsidRDefault="003B1D22" w:rsidP="008743A8">
            <w:p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</w:p>
        </w:tc>
        <w:tc>
          <w:tcPr>
            <w:tcW w:w="3176" w:type="dxa"/>
            <w:gridSpan w:val="2"/>
          </w:tcPr>
          <w:p w:rsidR="003B1D22" w:rsidRPr="003B1D22" w:rsidRDefault="003B1D22" w:rsidP="00327B3D">
            <w:pPr>
              <w:numPr>
                <w:ilvl w:val="0"/>
                <w:numId w:val="12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6"/>
                <w:szCs w:val="20"/>
              </w:rPr>
            </w:pPr>
            <w:r w:rsidRPr="003B1D22">
              <w:rPr>
                <w:rFonts w:ascii="Times New Roman" w:eastAsia="Arial" w:hAnsi="Times New Roman" w:cs="Times New Roman"/>
                <w:sz w:val="18"/>
                <w:szCs w:val="20"/>
              </w:rPr>
              <w:t>tworzyć tabele, wykorzystywać podstawowe funkcje obliczeniowe w programie</w:t>
            </w:r>
          </w:p>
          <w:p w:rsidR="003B1D22" w:rsidRPr="003B1D22" w:rsidRDefault="003B1D22" w:rsidP="00327B3D">
            <w:pPr>
              <w:numPr>
                <w:ilvl w:val="0"/>
                <w:numId w:val="12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3B1D22">
              <w:rPr>
                <w:rFonts w:ascii="Times New Roman" w:eastAsia="Arial" w:hAnsi="Times New Roman" w:cs="Times New Roman"/>
                <w:sz w:val="18"/>
                <w:szCs w:val="20"/>
              </w:rPr>
              <w:t>redagować,  zgodnie z podstaw</w:t>
            </w:r>
            <w:r w:rsidRPr="003B1D22"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 w:rsidRPr="003B1D22">
              <w:rPr>
                <w:rFonts w:ascii="Times New Roman" w:eastAsia="Arial" w:hAnsi="Times New Roman" w:cs="Times New Roman"/>
                <w:sz w:val="18"/>
                <w:szCs w:val="20"/>
              </w:rPr>
              <w:t>wymi zasadami pisma   (zapytanie ofertowe, oferta handlowa, zam</w:t>
            </w:r>
            <w:r w:rsidRPr="003B1D22">
              <w:rPr>
                <w:rFonts w:ascii="Times New Roman" w:eastAsia="Arial" w:hAnsi="Times New Roman" w:cs="Times New Roman"/>
                <w:sz w:val="18"/>
                <w:szCs w:val="20"/>
              </w:rPr>
              <w:t>ó</w:t>
            </w:r>
            <w:r w:rsidRPr="003B1D22">
              <w:rPr>
                <w:rFonts w:ascii="Times New Roman" w:eastAsia="Arial" w:hAnsi="Times New Roman" w:cs="Times New Roman"/>
                <w:sz w:val="18"/>
                <w:szCs w:val="20"/>
              </w:rPr>
              <w:t>wienie…)</w:t>
            </w:r>
          </w:p>
          <w:p w:rsidR="003B1D22" w:rsidRPr="003B1D22" w:rsidRDefault="003B1D22" w:rsidP="00327B3D">
            <w:pPr>
              <w:numPr>
                <w:ilvl w:val="0"/>
                <w:numId w:val="12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3B1D22">
              <w:rPr>
                <w:rFonts w:ascii="Times New Roman" w:eastAsia="Arial" w:hAnsi="Times New Roman" w:cs="Times New Roman"/>
                <w:sz w:val="18"/>
                <w:szCs w:val="20"/>
              </w:rPr>
              <w:t>dokonać klasyfikacji tow</w:t>
            </w:r>
            <w:r w:rsidRPr="003B1D22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3B1D22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rów/kontrahentów </w:t>
            </w:r>
            <w:proofErr w:type="spellStart"/>
            <w:r w:rsidRPr="003B1D22">
              <w:rPr>
                <w:rFonts w:ascii="Times New Roman" w:eastAsia="Arial" w:hAnsi="Times New Roman" w:cs="Times New Roman"/>
                <w:sz w:val="18"/>
                <w:szCs w:val="20"/>
              </w:rPr>
              <w:t>wg</w:t>
            </w:r>
            <w:proofErr w:type="spellEnd"/>
            <w:r w:rsidRPr="003B1D22">
              <w:rPr>
                <w:rFonts w:ascii="Times New Roman" w:eastAsia="Arial" w:hAnsi="Times New Roman" w:cs="Times New Roman"/>
                <w:sz w:val="18"/>
                <w:szCs w:val="20"/>
              </w:rPr>
              <w:t>. metody ABC. XYZ</w:t>
            </w:r>
          </w:p>
          <w:p w:rsidR="003B1D22" w:rsidRPr="008743A8" w:rsidRDefault="003B1D22" w:rsidP="00327B3D">
            <w:pPr>
              <w:numPr>
                <w:ilvl w:val="0"/>
                <w:numId w:val="12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3B1D22">
              <w:rPr>
                <w:rFonts w:ascii="Times New Roman" w:eastAsia="Arial" w:hAnsi="Times New Roman" w:cs="Times New Roman"/>
                <w:sz w:val="18"/>
                <w:szCs w:val="20"/>
              </w:rPr>
              <w:t>tworzyć wykresy potrzebne do analizy</w:t>
            </w:r>
          </w:p>
        </w:tc>
        <w:tc>
          <w:tcPr>
            <w:tcW w:w="2635" w:type="dxa"/>
          </w:tcPr>
          <w:p w:rsidR="003B1D22" w:rsidRPr="003B1D22" w:rsidRDefault="003B1D22" w:rsidP="00327B3D">
            <w:pPr>
              <w:numPr>
                <w:ilvl w:val="0"/>
                <w:numId w:val="12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3B1D22">
              <w:rPr>
                <w:rFonts w:ascii="Times New Roman" w:eastAsia="Arial" w:hAnsi="Times New Roman" w:cs="Times New Roman"/>
                <w:sz w:val="18"/>
                <w:szCs w:val="20"/>
              </w:rPr>
              <w:t>zaprojektować arkusz do gromadzenia i szacowania danych</w:t>
            </w:r>
          </w:p>
          <w:p w:rsidR="003B1D22" w:rsidRPr="003B1D22" w:rsidRDefault="003B1D22" w:rsidP="00327B3D">
            <w:pPr>
              <w:numPr>
                <w:ilvl w:val="0"/>
                <w:numId w:val="12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3B1D22">
              <w:rPr>
                <w:rFonts w:ascii="Times New Roman" w:eastAsia="Arial" w:hAnsi="Times New Roman" w:cs="Times New Roman"/>
                <w:sz w:val="18"/>
                <w:szCs w:val="20"/>
              </w:rPr>
              <w:t>generować raporty z udzi</w:t>
            </w:r>
            <w:r w:rsidRPr="003B1D22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3B1D22">
              <w:rPr>
                <w:rFonts w:ascii="Times New Roman" w:eastAsia="Arial" w:hAnsi="Times New Roman" w:cs="Times New Roman"/>
                <w:sz w:val="18"/>
                <w:szCs w:val="20"/>
              </w:rPr>
              <w:t>łami procentowymi tow</w:t>
            </w:r>
            <w:r w:rsidRPr="003B1D22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3B1D22">
              <w:rPr>
                <w:rFonts w:ascii="Times New Roman" w:eastAsia="Arial" w:hAnsi="Times New Roman" w:cs="Times New Roman"/>
                <w:sz w:val="18"/>
                <w:szCs w:val="20"/>
              </w:rPr>
              <w:t>rów</w:t>
            </w:r>
          </w:p>
          <w:p w:rsidR="003B1D22" w:rsidRPr="003B1D22" w:rsidRDefault="003B1D22" w:rsidP="00327B3D">
            <w:pPr>
              <w:numPr>
                <w:ilvl w:val="0"/>
                <w:numId w:val="12"/>
              </w:numPr>
              <w:tabs>
                <w:tab w:val="left" w:pos="389"/>
              </w:tabs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3B1D22">
              <w:rPr>
                <w:rFonts w:ascii="Times New Roman" w:eastAsia="Arial" w:hAnsi="Times New Roman" w:cs="Times New Roman"/>
                <w:sz w:val="18"/>
                <w:szCs w:val="20"/>
              </w:rPr>
              <w:t>obliczyć koszty i ceny usług magazynowych</w:t>
            </w:r>
          </w:p>
          <w:p w:rsidR="008743A8" w:rsidRPr="003B1D22" w:rsidRDefault="008743A8" w:rsidP="00327B3D">
            <w:pPr>
              <w:numPr>
                <w:ilvl w:val="0"/>
                <w:numId w:val="12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3B1D22">
              <w:rPr>
                <w:rFonts w:ascii="Times New Roman" w:eastAsia="Arial" w:hAnsi="Times New Roman" w:cs="Times New Roman"/>
                <w:sz w:val="18"/>
                <w:szCs w:val="20"/>
              </w:rPr>
              <w:t>analizować wielkość i strukturę zapasów</w:t>
            </w:r>
          </w:p>
          <w:p w:rsidR="003B1D22" w:rsidRPr="00C813EA" w:rsidRDefault="003B1D22" w:rsidP="008743A8">
            <w:p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3B1D22" w:rsidRPr="003B1D22" w:rsidRDefault="003B1D22" w:rsidP="00327B3D">
            <w:pPr>
              <w:numPr>
                <w:ilvl w:val="0"/>
                <w:numId w:val="12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3B1D22">
              <w:rPr>
                <w:rFonts w:ascii="Times New Roman" w:eastAsia="Arial" w:hAnsi="Times New Roman" w:cs="Times New Roman"/>
                <w:sz w:val="18"/>
                <w:szCs w:val="20"/>
              </w:rPr>
              <w:t>szacować wejścia i wyjścia magazynowe</w:t>
            </w:r>
          </w:p>
          <w:p w:rsidR="003B1D22" w:rsidRPr="003B1D22" w:rsidRDefault="003B1D22" w:rsidP="00327B3D">
            <w:pPr>
              <w:numPr>
                <w:ilvl w:val="0"/>
                <w:numId w:val="12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3B1D22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wyszukiwać towary rotujące i </w:t>
            </w:r>
            <w:proofErr w:type="spellStart"/>
            <w:r w:rsidRPr="003B1D22">
              <w:rPr>
                <w:rFonts w:ascii="Times New Roman" w:eastAsia="Arial" w:hAnsi="Times New Roman" w:cs="Times New Roman"/>
                <w:sz w:val="18"/>
                <w:szCs w:val="20"/>
              </w:rPr>
              <w:t>nierotujace</w:t>
            </w:r>
            <w:proofErr w:type="spellEnd"/>
            <w:r w:rsidRPr="003B1D22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 przy pomocy funkcji</w:t>
            </w:r>
          </w:p>
          <w:p w:rsidR="003B1D22" w:rsidRPr="003B1D22" w:rsidRDefault="003B1D22" w:rsidP="00327B3D">
            <w:pPr>
              <w:numPr>
                <w:ilvl w:val="0"/>
                <w:numId w:val="12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3B1D22">
              <w:rPr>
                <w:rFonts w:ascii="Times New Roman" w:eastAsia="Arial" w:hAnsi="Times New Roman" w:cs="Times New Roman"/>
                <w:sz w:val="18"/>
                <w:szCs w:val="20"/>
              </w:rPr>
              <w:t>dokonać analiz na datach</w:t>
            </w:r>
          </w:p>
          <w:p w:rsidR="003B1D22" w:rsidRPr="00C813EA" w:rsidRDefault="003B1D22" w:rsidP="00327B3D">
            <w:pPr>
              <w:numPr>
                <w:ilvl w:val="0"/>
                <w:numId w:val="11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3B1D22">
              <w:rPr>
                <w:rFonts w:ascii="Times New Roman" w:eastAsia="Arial" w:hAnsi="Times New Roman" w:cs="Times New Roman"/>
                <w:sz w:val="18"/>
                <w:szCs w:val="20"/>
              </w:rPr>
              <w:t>dokonać kalkulacji różnymi metodami</w:t>
            </w:r>
          </w:p>
        </w:tc>
        <w:tc>
          <w:tcPr>
            <w:tcW w:w="2126" w:type="dxa"/>
          </w:tcPr>
          <w:p w:rsidR="003B1D22" w:rsidRPr="0023629E" w:rsidRDefault="008743A8" w:rsidP="00327B3D">
            <w:pPr>
              <w:pStyle w:val="Akapitzlist"/>
              <w:numPr>
                <w:ilvl w:val="0"/>
                <w:numId w:val="3"/>
              </w:numPr>
              <w:ind w:left="400"/>
              <w:rPr>
                <w:rFonts w:ascii="Times New Roman" w:hAnsi="Times New Roman" w:cs="Times New Roman"/>
                <w:sz w:val="18"/>
              </w:rPr>
            </w:pPr>
            <w:r w:rsidRPr="0023629E">
              <w:rPr>
                <w:rFonts w:ascii="Times New Roman" w:hAnsi="Times New Roman" w:cs="Times New Roman"/>
                <w:sz w:val="18"/>
              </w:rPr>
              <w:t>rozwiązywać problemy logistyczne i analizować zagadnienia dodatkowe podawane przez nauczyciela</w:t>
            </w:r>
          </w:p>
        </w:tc>
      </w:tr>
      <w:tr w:rsidR="006E1005" w:rsidRPr="0023629E" w:rsidTr="003928BE">
        <w:tc>
          <w:tcPr>
            <w:tcW w:w="14909" w:type="dxa"/>
            <w:gridSpan w:val="7"/>
          </w:tcPr>
          <w:p w:rsidR="006E1005" w:rsidRPr="0023629E" w:rsidRDefault="006E1005" w:rsidP="0023629E">
            <w:pPr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Aby uzyskać ocenę wyższą należy posiadać także wiedzę i umiejętności podane w wymaganiach dla ocen niższych.</w:t>
            </w:r>
          </w:p>
        </w:tc>
      </w:tr>
      <w:tr w:rsidR="0023629E" w:rsidRPr="0023629E" w:rsidTr="003928BE">
        <w:tc>
          <w:tcPr>
            <w:tcW w:w="14909" w:type="dxa"/>
            <w:gridSpan w:val="7"/>
          </w:tcPr>
          <w:p w:rsidR="0023629E" w:rsidRPr="00315EC2" w:rsidRDefault="0023629E" w:rsidP="0023629E">
            <w:pPr>
              <w:rPr>
                <w:rFonts w:ascii="Times New Roman" w:hAnsi="Times New Roman" w:cs="Times New Roman"/>
                <w:b/>
              </w:rPr>
            </w:pPr>
            <w:r w:rsidRPr="0023629E">
              <w:rPr>
                <w:rFonts w:ascii="Times New Roman" w:hAnsi="Times New Roman" w:cs="Times New Roman"/>
                <w:b/>
              </w:rPr>
              <w:t>Kryteria oceniania są zgodne ze statutem szkoły. Ocena końcowa jest oceną wystawianą przez nauczyciela.</w:t>
            </w:r>
          </w:p>
        </w:tc>
      </w:tr>
    </w:tbl>
    <w:p w:rsidR="00191E98" w:rsidRPr="0023629E" w:rsidRDefault="00191E98" w:rsidP="0023629E">
      <w:pPr>
        <w:rPr>
          <w:rFonts w:ascii="Times New Roman" w:hAnsi="Times New Roman" w:cs="Times New Roman"/>
          <w:b/>
        </w:rPr>
      </w:pPr>
    </w:p>
    <w:sectPr w:rsidR="00191E98" w:rsidRPr="0023629E" w:rsidSect="00121B41">
      <w:pgSz w:w="16838" w:h="11906" w:orient="landscape"/>
      <w:pgMar w:top="720" w:right="720" w:bottom="720" w:left="720" w:header="0" w:footer="0" w:gutter="0"/>
      <w:cols w:space="708"/>
      <w:formProt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80B0E"/>
    <w:multiLevelType w:val="hybridMultilevel"/>
    <w:tmpl w:val="6F8A7F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5E32E1"/>
    <w:multiLevelType w:val="hybridMultilevel"/>
    <w:tmpl w:val="6486EBA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05145D"/>
    <w:multiLevelType w:val="hybridMultilevel"/>
    <w:tmpl w:val="EE0855DA"/>
    <w:lvl w:ilvl="0" w:tplc="0415000D">
      <w:start w:val="1"/>
      <w:numFmt w:val="bullet"/>
      <w:lvlText w:val=""/>
      <w:lvlJc w:val="left"/>
      <w:pPr>
        <w:ind w:left="112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3">
    <w:nsid w:val="643A4C32"/>
    <w:multiLevelType w:val="hybridMultilevel"/>
    <w:tmpl w:val="C54EBD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4259A6"/>
    <w:multiLevelType w:val="hybridMultilevel"/>
    <w:tmpl w:val="0AF009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E950D8"/>
    <w:multiLevelType w:val="hybridMultilevel"/>
    <w:tmpl w:val="6E5E755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0B467E"/>
    <w:multiLevelType w:val="hybridMultilevel"/>
    <w:tmpl w:val="0DB8BA0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1207FC"/>
    <w:multiLevelType w:val="hybridMultilevel"/>
    <w:tmpl w:val="15F6EA5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AC25B8"/>
    <w:multiLevelType w:val="hybridMultilevel"/>
    <w:tmpl w:val="84E6EF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210620"/>
    <w:multiLevelType w:val="hybridMultilevel"/>
    <w:tmpl w:val="383A906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473D40"/>
    <w:multiLevelType w:val="hybridMultilevel"/>
    <w:tmpl w:val="E93A113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895D08"/>
    <w:multiLevelType w:val="hybridMultilevel"/>
    <w:tmpl w:val="A1C6B3F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5F66FE"/>
    <w:multiLevelType w:val="hybridMultilevel"/>
    <w:tmpl w:val="C1FC8EF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8"/>
  </w:num>
  <w:num w:numId="5">
    <w:abstractNumId w:val="6"/>
  </w:num>
  <w:num w:numId="6">
    <w:abstractNumId w:val="2"/>
  </w:num>
  <w:num w:numId="7">
    <w:abstractNumId w:val="1"/>
  </w:num>
  <w:num w:numId="8">
    <w:abstractNumId w:val="11"/>
  </w:num>
  <w:num w:numId="9">
    <w:abstractNumId w:val="12"/>
  </w:num>
  <w:num w:numId="10">
    <w:abstractNumId w:val="9"/>
  </w:num>
  <w:num w:numId="11">
    <w:abstractNumId w:val="7"/>
  </w:num>
  <w:num w:numId="12">
    <w:abstractNumId w:val="3"/>
  </w:num>
  <w:num w:numId="13">
    <w:abstractNumId w:val="10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drawingGridHorizontalSpacing w:val="120"/>
  <w:displayHorizontalDrawingGridEvery w:val="2"/>
  <w:characterSpacingControl w:val="doNotCompress"/>
  <w:compat>
    <w:useFELayout/>
  </w:compat>
  <w:rsids>
    <w:rsidRoot w:val="001B449C"/>
    <w:rsid w:val="00054786"/>
    <w:rsid w:val="000A01EE"/>
    <w:rsid w:val="000E6857"/>
    <w:rsid w:val="001150D6"/>
    <w:rsid w:val="00121B41"/>
    <w:rsid w:val="00164BD4"/>
    <w:rsid w:val="00191E98"/>
    <w:rsid w:val="001B449C"/>
    <w:rsid w:val="001F585E"/>
    <w:rsid w:val="0023629E"/>
    <w:rsid w:val="002969FB"/>
    <w:rsid w:val="002E5FB6"/>
    <w:rsid w:val="002F5044"/>
    <w:rsid w:val="00301BBB"/>
    <w:rsid w:val="00315EC2"/>
    <w:rsid w:val="00327B3D"/>
    <w:rsid w:val="003B1D22"/>
    <w:rsid w:val="004D663E"/>
    <w:rsid w:val="004D72D7"/>
    <w:rsid w:val="00575B4B"/>
    <w:rsid w:val="005A4528"/>
    <w:rsid w:val="005F3F5D"/>
    <w:rsid w:val="006763B4"/>
    <w:rsid w:val="006A3A74"/>
    <w:rsid w:val="006E1005"/>
    <w:rsid w:val="00706C57"/>
    <w:rsid w:val="00707C8C"/>
    <w:rsid w:val="007155DC"/>
    <w:rsid w:val="00735A5E"/>
    <w:rsid w:val="00767DFE"/>
    <w:rsid w:val="007A0294"/>
    <w:rsid w:val="007A3695"/>
    <w:rsid w:val="008743A8"/>
    <w:rsid w:val="008C2A47"/>
    <w:rsid w:val="008F321E"/>
    <w:rsid w:val="00901CD8"/>
    <w:rsid w:val="00913222"/>
    <w:rsid w:val="009F49A6"/>
    <w:rsid w:val="00A22CD2"/>
    <w:rsid w:val="00A726B6"/>
    <w:rsid w:val="00A8138C"/>
    <w:rsid w:val="00B248FD"/>
    <w:rsid w:val="00C06204"/>
    <w:rsid w:val="00C813EA"/>
    <w:rsid w:val="00CB6325"/>
    <w:rsid w:val="00CB67CF"/>
    <w:rsid w:val="00CD6953"/>
    <w:rsid w:val="00D323E4"/>
    <w:rsid w:val="00E74527"/>
    <w:rsid w:val="00EC4A74"/>
    <w:rsid w:val="00F55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44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1B449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1B449C"/>
    <w:pPr>
      <w:spacing w:after="140" w:line="276" w:lineRule="auto"/>
    </w:pPr>
  </w:style>
  <w:style w:type="paragraph" w:styleId="Lista">
    <w:name w:val="List"/>
    <w:basedOn w:val="Tekstpodstawowy"/>
    <w:rsid w:val="001B449C"/>
  </w:style>
  <w:style w:type="paragraph" w:customStyle="1" w:styleId="Caption">
    <w:name w:val="Caption"/>
    <w:basedOn w:val="Normalny"/>
    <w:qFormat/>
    <w:rsid w:val="001B449C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1B449C"/>
    <w:pPr>
      <w:suppressLineNumbers/>
    </w:pPr>
  </w:style>
  <w:style w:type="paragraph" w:customStyle="1" w:styleId="Zawartotabeli">
    <w:name w:val="Zawartość tabeli"/>
    <w:basedOn w:val="Normalny"/>
    <w:qFormat/>
    <w:rsid w:val="001B449C"/>
    <w:pPr>
      <w:widowControl w:val="0"/>
      <w:suppressLineNumbers/>
    </w:pPr>
  </w:style>
  <w:style w:type="paragraph" w:customStyle="1" w:styleId="Default">
    <w:name w:val="Default"/>
    <w:uiPriority w:val="99"/>
    <w:rsid w:val="00121B41"/>
    <w:pPr>
      <w:suppressAutoHyphens w:val="0"/>
      <w:autoSpaceDE w:val="0"/>
      <w:autoSpaceDN w:val="0"/>
      <w:adjustRightInd w:val="0"/>
    </w:pPr>
    <w:rPr>
      <w:rFonts w:ascii="Calibri" w:eastAsia="Calibri" w:hAnsi="Calibri" w:cs="Calibri"/>
      <w:color w:val="000000"/>
      <w:kern w:val="0"/>
      <w:lang w:eastAsia="en-US" w:bidi="ar-SA"/>
    </w:rPr>
  </w:style>
  <w:style w:type="table" w:styleId="Tabela-Siatka">
    <w:name w:val="Table Grid"/>
    <w:basedOn w:val="Standardowy"/>
    <w:uiPriority w:val="59"/>
    <w:rsid w:val="00121B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75B4B"/>
    <w:pPr>
      <w:ind w:left="720"/>
      <w:contextualSpacing/>
    </w:pPr>
    <w:rPr>
      <w:rFonts w:cs="Mangal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0294"/>
    <w:pPr>
      <w:pBdr>
        <w:top w:val="nil"/>
        <w:left w:val="nil"/>
        <w:bottom w:val="nil"/>
        <w:right w:val="nil"/>
        <w:between w:val="nil"/>
      </w:pBdr>
      <w:suppressAutoHyphens w:val="0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0294"/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786</Words>
  <Characters>4720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38</cp:revision>
  <dcterms:created xsi:type="dcterms:W3CDTF">2021-09-19T11:41:00Z</dcterms:created>
  <dcterms:modified xsi:type="dcterms:W3CDTF">2022-11-05T17:15:00Z</dcterms:modified>
  <dc:language>pl-PL</dc:language>
</cp:coreProperties>
</file>