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1C" w:rsidRDefault="7A37EDA7" w:rsidP="1F5A4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5A4E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Wymagania edukacyjne dla klas kształcących się w zawodzie MAGAZYNIER LOGISTYK</w:t>
      </w:r>
    </w:p>
    <w:p w:rsidR="008B7B1C" w:rsidRDefault="008B7B1C" w:rsidP="1F5A4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7B1C" w:rsidRDefault="7A37EDA7" w:rsidP="1F5A4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1F5A4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Wymagania edukacyjne dla uczniów klas II Szkoły Branżowej I Stopnia – </w:t>
      </w:r>
      <w:r w:rsidR="702BC3C6" w:rsidRPr="1F5A4E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Gospodarka magazynowa</w:t>
      </w:r>
    </w:p>
    <w:p w:rsidR="008B7B1C" w:rsidRDefault="008B7B1C" w:rsidP="1F5A4E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B7B1C" w:rsidRDefault="7A37EDA7" w:rsidP="1F5A4E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5A4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 programu nauczania</w:t>
      </w:r>
      <w:r w:rsidRPr="1F5A4E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ZSZ/P/ML/2021</w:t>
      </w:r>
    </w:p>
    <w:p w:rsidR="008B7B1C" w:rsidRDefault="008B7B1C" w:rsidP="1F5A4E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B7B1C" w:rsidRDefault="7A37EDA7" w:rsidP="1F5A4E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5A4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Nazwa programu – PROGRAM NAUCZANIA ZAWODU MAGAZYNIER LOGISTYK na podbudowie szkoły podstawowej</w:t>
      </w:r>
    </w:p>
    <w:p w:rsidR="008B7B1C" w:rsidRDefault="008B7B1C" w:rsidP="1F5A4E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B7B1C" w:rsidRDefault="7A37EDA7" w:rsidP="1F5A4E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5A4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Podręcznik – Obsługa magazynów SPL.01 cz.1 i cz.2 A.Rożej, J.Stolarski, J. Śliżewska, D. Zadrożna WSiP 2019</w:t>
      </w:r>
    </w:p>
    <w:p w:rsidR="008B7B1C" w:rsidRDefault="008B7B1C" w:rsidP="1F5A4E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B7B1C" w:rsidRDefault="7A37EDA7" w:rsidP="1F5A4E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F5A4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Nauczyciel: mgr Marta Dudkiewicz-Lubaszka</w:t>
      </w:r>
    </w:p>
    <w:p w:rsidR="008B7B1C" w:rsidRDefault="008B7B1C" w:rsidP="1F5A4E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410"/>
        <w:gridCol w:w="2625"/>
        <w:gridCol w:w="2865"/>
        <w:gridCol w:w="2385"/>
        <w:gridCol w:w="2550"/>
        <w:gridCol w:w="2055"/>
      </w:tblGrid>
      <w:tr w:rsidR="1F5A4EDE" w:rsidTr="1F5A4EDE">
        <w:trPr>
          <w:trHeight w:val="450"/>
        </w:trPr>
        <w:tc>
          <w:tcPr>
            <w:tcW w:w="13890" w:type="dxa"/>
            <w:gridSpan w:val="6"/>
          </w:tcPr>
          <w:p w:rsidR="1F5A4EDE" w:rsidRDefault="1F5A4EDE" w:rsidP="1F5A4ED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F5A4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Wymagania na poszczególne oceny</w:t>
            </w:r>
          </w:p>
        </w:tc>
      </w:tr>
      <w:tr w:rsidR="1F5A4EDE" w:rsidTr="1F5A4EDE">
        <w:trPr>
          <w:trHeight w:val="570"/>
        </w:trPr>
        <w:tc>
          <w:tcPr>
            <w:tcW w:w="1410" w:type="dxa"/>
          </w:tcPr>
          <w:p w:rsidR="1F5A4EDE" w:rsidRDefault="1F5A4EDE" w:rsidP="1F5A4ED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5A4EDE">
              <w:rPr>
                <w:rFonts w:ascii="Times New Roman" w:eastAsia="Times New Roman" w:hAnsi="Times New Roman" w:cs="Times New Roman"/>
                <w:sz w:val="24"/>
                <w:szCs w:val="24"/>
              </w:rPr>
              <w:t>Oceny/</w:t>
            </w:r>
          </w:p>
          <w:p w:rsidR="1F5A4EDE" w:rsidRDefault="1F5A4EDE" w:rsidP="1F5A4ED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5A4EDE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2625" w:type="dxa"/>
          </w:tcPr>
          <w:p w:rsidR="1F5A4EDE" w:rsidRDefault="1F5A4EDE" w:rsidP="1F5A4ED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5A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1F5A4EDE" w:rsidRDefault="1F5A4EDE" w:rsidP="1F5A4ED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5A4EDE"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dopuszczająca (2)</w:t>
            </w:r>
          </w:p>
        </w:tc>
        <w:tc>
          <w:tcPr>
            <w:tcW w:w="2865" w:type="dxa"/>
          </w:tcPr>
          <w:p w:rsidR="1F5A4EDE" w:rsidRDefault="1F5A4EDE" w:rsidP="1F5A4ED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5A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1F5A4EDE" w:rsidRDefault="1F5A4EDE" w:rsidP="1F5A4ED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5A4EDE"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dostateczna (3)</w:t>
            </w:r>
          </w:p>
        </w:tc>
        <w:tc>
          <w:tcPr>
            <w:tcW w:w="2385" w:type="dxa"/>
          </w:tcPr>
          <w:p w:rsidR="1F5A4EDE" w:rsidRDefault="1F5A4EDE" w:rsidP="1F5A4ED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5A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1F5A4EDE" w:rsidRDefault="1F5A4EDE" w:rsidP="1F5A4ED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5A4EDE">
              <w:rPr>
                <w:rFonts w:ascii="Times New Roman" w:eastAsia="Times New Roman" w:hAnsi="Times New Roman" w:cs="Times New Roman"/>
                <w:sz w:val="24"/>
                <w:szCs w:val="24"/>
              </w:rPr>
              <w:t>dobra (4)</w:t>
            </w:r>
          </w:p>
        </w:tc>
        <w:tc>
          <w:tcPr>
            <w:tcW w:w="2550" w:type="dxa"/>
          </w:tcPr>
          <w:p w:rsidR="1F5A4EDE" w:rsidRDefault="1F5A4EDE" w:rsidP="1F5A4ED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5A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1F5A4EDE" w:rsidRDefault="1F5A4EDE" w:rsidP="1F5A4ED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5A4EDE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dobra (5)</w:t>
            </w:r>
          </w:p>
        </w:tc>
        <w:tc>
          <w:tcPr>
            <w:tcW w:w="2055" w:type="dxa"/>
          </w:tcPr>
          <w:p w:rsidR="1F5A4EDE" w:rsidRDefault="1F5A4EDE" w:rsidP="1F5A4ED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5A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1F5A4EDE" w:rsidRDefault="1F5A4EDE" w:rsidP="1F5A4ED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5A4EDE">
              <w:rPr>
                <w:rFonts w:ascii="Times New Roman" w:eastAsia="Times New Roman" w:hAnsi="Times New Roman" w:cs="Times New Roman"/>
                <w:sz w:val="24"/>
                <w:szCs w:val="24"/>
              </w:rPr>
              <w:t>celująca (6)</w:t>
            </w:r>
          </w:p>
        </w:tc>
      </w:tr>
      <w:tr w:rsidR="1F5A4EDE" w:rsidTr="1F5A4EDE">
        <w:trPr>
          <w:trHeight w:val="2475"/>
        </w:trPr>
        <w:tc>
          <w:tcPr>
            <w:tcW w:w="1410" w:type="dxa"/>
          </w:tcPr>
          <w:p w:rsidR="1F5A4EDE" w:rsidRDefault="1F5A4EDE" w:rsidP="1F5A4EDE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625" w:type="dxa"/>
          </w:tcPr>
          <w:p w:rsidR="4A20D80F" w:rsidRDefault="4A20D80F" w:rsidP="1F5A4EDE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>określać typowe stanowiska i obowiązki w pracy na magazynie</w:t>
            </w:r>
          </w:p>
          <w:p w:rsidR="7D65E9A2" w:rsidRDefault="7D65E9A2" w:rsidP="1F5A4EDE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23F5DB4C"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>ymienić dokumentację organizacyjną magazynu i dotyczącą obrotu magazynowego</w:t>
            </w:r>
          </w:p>
          <w:p w:rsidR="690156E1" w:rsidRDefault="690156E1" w:rsidP="1F5A4EDE">
            <w:pPr>
              <w:pStyle w:val="Akapitzlist"/>
              <w:numPr>
                <w:ilvl w:val="0"/>
                <w:numId w:val="2"/>
              </w:numPr>
              <w:spacing w:line="259" w:lineRule="auto"/>
              <w:ind w:left="567" w:hanging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sposoby zabezpieczenia dokumentów</w:t>
            </w:r>
          </w:p>
        </w:tc>
        <w:tc>
          <w:tcPr>
            <w:tcW w:w="2865" w:type="dxa"/>
          </w:tcPr>
          <w:p w:rsidR="0EA82183" w:rsidRDefault="0EA82183" w:rsidP="1F5A4EDE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rodzaje dokumentów</w:t>
            </w:r>
            <w:r w:rsidR="5A0CDB5A"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występujących na magazynach</w:t>
            </w:r>
          </w:p>
          <w:p w:rsidR="5A0CDB5A" w:rsidRDefault="5A0CDB5A" w:rsidP="1F5A4EDE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>wymienić dokumentację spedycyjną</w:t>
            </w:r>
          </w:p>
          <w:p w:rsidR="637318AB" w:rsidRDefault="637318AB" w:rsidP="1F5A4EDE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magazyny średnie</w:t>
            </w:r>
            <w:r w:rsidR="42C58B44"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>wielkopowierzchniowe</w:t>
            </w:r>
            <w:r w:rsidR="7DEB8C25"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>specjalistyczne</w:t>
            </w:r>
          </w:p>
          <w:p w:rsidR="158591E7" w:rsidRDefault="158591E7" w:rsidP="1F5A4EDE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>określać zadania magazynów w systemach logistycznych</w:t>
            </w:r>
          </w:p>
        </w:tc>
        <w:tc>
          <w:tcPr>
            <w:tcW w:w="2385" w:type="dxa"/>
          </w:tcPr>
          <w:p w:rsidR="06036D64" w:rsidRDefault="06036D64" w:rsidP="1F5A4EDE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kategorie archiwalne</w:t>
            </w:r>
          </w:p>
          <w:p w:rsidR="06036D64" w:rsidRDefault="06036D64" w:rsidP="1F5A4ED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>wymienić sposoby przechowywania dokumentów</w:t>
            </w:r>
          </w:p>
          <w:p w:rsidR="06036D64" w:rsidRDefault="06036D64" w:rsidP="1F5A4ED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>rozróżnić rodzaje magazynów według różnych kryteriów</w:t>
            </w:r>
          </w:p>
          <w:p w:rsidR="06036D64" w:rsidRDefault="06036D64" w:rsidP="1F5A4ED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określić </w:t>
            </w:r>
            <w:r w:rsidR="0A40BDD1"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stanu zapasów magazynowych</w:t>
            </w:r>
          </w:p>
          <w:p w:rsidR="0A40BDD1" w:rsidRDefault="0A40BDD1" w:rsidP="1F5A4ED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opisać zasady sporządzania harmonogramu procesu </w:t>
            </w: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transportowego</w:t>
            </w:r>
          </w:p>
        </w:tc>
        <w:tc>
          <w:tcPr>
            <w:tcW w:w="2550" w:type="dxa"/>
          </w:tcPr>
          <w:p w:rsidR="12D820A1" w:rsidRDefault="12D820A1" w:rsidP="1F5A4EDE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charakteryzować zasady przechowywania dokumentów</w:t>
            </w:r>
          </w:p>
          <w:p w:rsidR="12D820A1" w:rsidRDefault="12D820A1" w:rsidP="1F5A4ED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>wymienić sposoby zabezpieczenia dokumentów</w:t>
            </w:r>
          </w:p>
          <w:p w:rsidR="12D820A1" w:rsidRDefault="12D820A1" w:rsidP="1F5A4ED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>klasyfikować akta do odpowiedniej kategorii archiwalnej</w:t>
            </w:r>
          </w:p>
          <w:p w:rsidR="12D820A1" w:rsidRDefault="12D820A1" w:rsidP="1F5A4ED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>określić miejsce magazynu w łańcuchu dostaw</w:t>
            </w:r>
          </w:p>
        </w:tc>
        <w:tc>
          <w:tcPr>
            <w:tcW w:w="2055" w:type="dxa"/>
          </w:tcPr>
          <w:p w:rsidR="1F5A4EDE" w:rsidRDefault="1F5A4EDE" w:rsidP="1F5A4EDE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>biegle posługiwać się zdobytymi wiadomościami w rozwiązywaniu problemów teoretyczny i praktycznych</w:t>
            </w:r>
          </w:p>
          <w:p w:rsidR="1F5A4EDE" w:rsidRDefault="1F5A4EDE" w:rsidP="1F5A4EDE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rozwiązywać nietypowe problemy logistyczne, samodzielnie formułować wnioski, używać fachowej </w:t>
            </w: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terminologii</w:t>
            </w:r>
          </w:p>
          <w:p w:rsidR="1F5A4EDE" w:rsidRDefault="1F5A4EDE" w:rsidP="1F5A4EDE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5A4EDE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wykorzystywać różne źródła informacji w celu doskonalenia wiedzy zawodowej</w:t>
            </w:r>
          </w:p>
        </w:tc>
      </w:tr>
      <w:tr w:rsidR="1F5A4EDE" w:rsidTr="1F5A4EDE">
        <w:trPr>
          <w:trHeight w:val="405"/>
        </w:trPr>
        <w:tc>
          <w:tcPr>
            <w:tcW w:w="13890" w:type="dxa"/>
            <w:gridSpan w:val="6"/>
          </w:tcPr>
          <w:p w:rsidR="1F5A4EDE" w:rsidRDefault="1F5A4EDE" w:rsidP="1F5A4EDE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1F5A4EDE">
              <w:rPr>
                <w:rFonts w:ascii="Times New Roman" w:eastAsia="Times New Roman" w:hAnsi="Times New Roman" w:cs="Times New Roman"/>
              </w:rPr>
              <w:lastRenderedPageBreak/>
              <w:t>Aby uzyskać ocenę wyższą należy posiadać także wiedzę i umiejętności podane w wymaganiach dla ocen niższych.</w:t>
            </w:r>
          </w:p>
        </w:tc>
      </w:tr>
      <w:tr w:rsidR="1F5A4EDE" w:rsidTr="1F5A4EDE">
        <w:trPr>
          <w:trHeight w:val="405"/>
        </w:trPr>
        <w:tc>
          <w:tcPr>
            <w:tcW w:w="13890" w:type="dxa"/>
            <w:gridSpan w:val="6"/>
          </w:tcPr>
          <w:p w:rsidR="1F5A4EDE" w:rsidRDefault="1F5A4EDE" w:rsidP="1F5A4EDE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1F5A4EDE">
              <w:rPr>
                <w:rFonts w:ascii="Times New Roman" w:eastAsia="Times New Roman" w:hAnsi="Times New Roman" w:cs="Times New Roman"/>
                <w:b/>
                <w:bCs/>
              </w:rPr>
              <w:t>Kryteria oceniania są zgodne ze statutem szkoły. Ocena końcowa jest oceną wystawianą przez nauczyciela.</w:t>
            </w:r>
          </w:p>
        </w:tc>
      </w:tr>
    </w:tbl>
    <w:p w:rsidR="008B7B1C" w:rsidRDefault="008B7B1C" w:rsidP="1F5A4ED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8B7B1C" w:rsidSect="008B7B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EAAD6"/>
    <w:multiLevelType w:val="hybridMultilevel"/>
    <w:tmpl w:val="0D165330"/>
    <w:lvl w:ilvl="0" w:tplc="F33AB4AA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83D63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A7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E3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A1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C5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41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68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588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F932A"/>
    <w:multiLevelType w:val="hybridMultilevel"/>
    <w:tmpl w:val="7C8C8E6C"/>
    <w:lvl w:ilvl="0" w:tplc="575AAA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842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64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63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C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EB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46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EB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6D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15F8A96A"/>
    <w:rsid w:val="001E78E0"/>
    <w:rsid w:val="008B7B1C"/>
    <w:rsid w:val="06036D64"/>
    <w:rsid w:val="081A3F8A"/>
    <w:rsid w:val="0A40BDD1"/>
    <w:rsid w:val="0EA82183"/>
    <w:rsid w:val="12D820A1"/>
    <w:rsid w:val="158591E7"/>
    <w:rsid w:val="15F8A96A"/>
    <w:rsid w:val="1CEDD443"/>
    <w:rsid w:val="1EB6D3FC"/>
    <w:rsid w:val="1F5A4EDE"/>
    <w:rsid w:val="20872ABE"/>
    <w:rsid w:val="2217FDDD"/>
    <w:rsid w:val="23F5DB4C"/>
    <w:rsid w:val="2961B7ED"/>
    <w:rsid w:val="346BC1E1"/>
    <w:rsid w:val="354426D0"/>
    <w:rsid w:val="42C58B44"/>
    <w:rsid w:val="48860D5A"/>
    <w:rsid w:val="495DA800"/>
    <w:rsid w:val="4A20D80F"/>
    <w:rsid w:val="4A21DDBB"/>
    <w:rsid w:val="4BBDAE1C"/>
    <w:rsid w:val="4FDBC776"/>
    <w:rsid w:val="57D11595"/>
    <w:rsid w:val="5802375F"/>
    <w:rsid w:val="58D3DDB8"/>
    <w:rsid w:val="5A0CDB5A"/>
    <w:rsid w:val="5C6610F6"/>
    <w:rsid w:val="60DCC48E"/>
    <w:rsid w:val="62EFCE54"/>
    <w:rsid w:val="637318AB"/>
    <w:rsid w:val="66554EC2"/>
    <w:rsid w:val="690156E1"/>
    <w:rsid w:val="702BC3C6"/>
    <w:rsid w:val="75AF2A57"/>
    <w:rsid w:val="78F5A90B"/>
    <w:rsid w:val="7A37EDA7"/>
    <w:rsid w:val="7D103595"/>
    <w:rsid w:val="7D2636C4"/>
    <w:rsid w:val="7D65E9A2"/>
    <w:rsid w:val="7DEB8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7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Dudkiewicz-Lubaszka</dc:creator>
  <cp:lastModifiedBy>admin</cp:lastModifiedBy>
  <cp:revision>2</cp:revision>
  <dcterms:created xsi:type="dcterms:W3CDTF">2022-11-05T18:22:00Z</dcterms:created>
  <dcterms:modified xsi:type="dcterms:W3CDTF">2022-11-05T18:22:00Z</dcterms:modified>
</cp:coreProperties>
</file>