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B77644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0A37AE">
        <w:rPr>
          <w:rFonts w:ascii="Times New Roman" w:hAnsi="Times New Roman" w:cs="Times New Roman"/>
          <w:b/>
          <w:u w:val="single"/>
        </w:rPr>
        <w:t>Dokumentacja transportowa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0A37AE">
        <w:rPr>
          <w:rFonts w:ascii="Times New Roman" w:hAnsi="Times New Roman" w:cs="Times New Roman"/>
          <w:b/>
          <w:bCs/>
        </w:rPr>
        <w:t>9</w:t>
      </w:r>
      <w:r w:rsidR="00607F77">
        <w:rPr>
          <w:rFonts w:ascii="Times New Roman" w:hAnsi="Times New Roman" w:cs="Times New Roman"/>
          <w:b/>
          <w:bCs/>
        </w:rPr>
        <w:t>-</w:t>
      </w:r>
      <w:r w:rsidR="00B77644">
        <w:rPr>
          <w:rFonts w:ascii="Times New Roman" w:hAnsi="Times New Roman" w:cs="Times New Roman"/>
          <w:b/>
          <w:bCs/>
        </w:rPr>
        <w:t>P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ZAWODU TECHNIK LOGISTYK</w:t>
      </w:r>
      <w:r w:rsidR="00AE5DBC">
        <w:rPr>
          <w:rFonts w:ascii="Times New Roman" w:hAnsi="Times New Roman" w:cs="Times New Roman"/>
        </w:rPr>
        <w:t xml:space="preserve"> na podbudowie gimnazjum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B4E81" w:rsidRPr="00CB4E81" w:rsidRDefault="002969FB" w:rsidP="00C6163C">
      <w:pPr>
        <w:rPr>
          <w:rFonts w:ascii="Times New Roman" w:hAnsi="Times New Roman" w:cs="Times New Roman"/>
          <w:sz w:val="20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 xml:space="preserve">, </w:t>
      </w:r>
      <w:r w:rsidR="00607131">
        <w:rPr>
          <w:rFonts w:ascii="Times New Roman" w:hAnsi="Times New Roman" w:cs="Times New Roman"/>
        </w:rPr>
        <w:t>mgr Małgorzata Piwowarczyk</w:t>
      </w: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Tr="00191E98">
        <w:tc>
          <w:tcPr>
            <w:tcW w:w="14909" w:type="dxa"/>
            <w:gridSpan w:val="7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7"/>
          </w:tcPr>
          <w:p w:rsidR="00575B4B" w:rsidRPr="00CB6325" w:rsidRDefault="00575B4B" w:rsidP="00F20CC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F20CC7" w:rsidRPr="00F20CC7">
              <w:rPr>
                <w:rFonts w:ascii="Times New Roman" w:eastAsia="Arial" w:hAnsi="Times New Roman" w:cs="Times New Roman"/>
                <w:b/>
                <w:szCs w:val="20"/>
              </w:rPr>
              <w:t>Bezpieczeństwo i higiena pracy oraz ergonomia podczas organizacji  pracowni transportowej</w:t>
            </w:r>
          </w:p>
        </w:tc>
      </w:tr>
      <w:tr w:rsidR="00121B41" w:rsidTr="006E685E">
        <w:trPr>
          <w:trHeight w:val="274"/>
        </w:trPr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  <w:sz w:val="20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4960C6">
              <w:rPr>
                <w:rFonts w:ascii="Times New Roman" w:hAnsi="Times New Roman" w:cs="Times New Roman"/>
                <w:sz w:val="20"/>
              </w:rPr>
              <w:t>zna/</w:t>
            </w:r>
            <w:r w:rsidRPr="004960C6">
              <w:rPr>
                <w:rFonts w:ascii="Times New Roman" w:hAnsi="Times New Roman" w:cs="Times New Roman"/>
                <w:sz w:val="20"/>
              </w:rPr>
              <w:t>potrafi:</w:t>
            </w: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  <w:sz w:val="20"/>
              </w:rPr>
            </w:pPr>
          </w:p>
          <w:p w:rsidR="00CE5CF6" w:rsidRDefault="00CE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0CC7" w:rsidRDefault="00F20CC7" w:rsidP="00F20CC7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stosować zasady bezpiecze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ń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stwa i higieny pracy oraz przepisy prawa dotyczące bezpieczeństwa i higieny pr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cy, ochrony przeciwpożarowej i ochrony środowiska</w:t>
            </w:r>
          </w:p>
          <w:p w:rsidR="00F20CC7" w:rsidRPr="006E685E" w:rsidRDefault="00F20CC7" w:rsidP="006E685E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rozpoznać oznaczenia dot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y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czące bezpieczeństwa na st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nowisku pracy i ewakuacji</w:t>
            </w:r>
          </w:p>
          <w:p w:rsid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tworzące środowisko pracy w transpo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cie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zdefiniować pojęcie czynnik szkodliwy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, uciążliwy, niebe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pieczny, ergonomia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podstawowe czy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niki szkodliwe w środowisku pracy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stresoge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ne w środowisku  pracy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rozróżnić pojęcia: narażenie zawodowe i zagrożenie zaw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dowe</w:t>
            </w:r>
          </w:p>
          <w:p w:rsidR="006E685E" w:rsidRDefault="006E685E" w:rsidP="006E685E">
            <w:pPr>
              <w:pStyle w:val="Akapitzlist"/>
              <w:numPr>
                <w:ilvl w:val="0"/>
                <w:numId w:val="2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podać podstawowe zasady bezpieczeńst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wa i higieny pracy w transporcie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 cele ergonomii</w:t>
            </w:r>
          </w:p>
        </w:tc>
        <w:tc>
          <w:tcPr>
            <w:tcW w:w="3118" w:type="dxa"/>
          </w:tcPr>
          <w:p w:rsidR="00CE5CF6" w:rsidRPr="00F20CC7" w:rsidRDefault="00CE5CF6" w:rsidP="00CE5CF6">
            <w:pPr>
              <w:pStyle w:val="Akapitzlist"/>
              <w:numPr>
                <w:ilvl w:val="0"/>
                <w:numId w:val="22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określać  zagrożenia wynikające z niewłaściwego wykorzystywania urządzeń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omówić oddziaływanie czynn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ków tworzących środowisko pr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cy na organizm człowieka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wyjaśnić skutki oddziaływania czynników szkodliwych na org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nizm człowieka 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scharakteryzować podstawowe czynniki szkodliwe w środowisku pracy w logistyce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wskazać skutki oddziaływania czynników tworzących środow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sko pracy na organizm człowieka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wyjaśnić różnice między czynn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kiem uciążliwym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szkodliwym a niebezpiecznym;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3"/>
              </w:numPr>
              <w:ind w:left="400"/>
              <w:rPr>
                <w:rFonts w:ascii="Times New Roman" w:hAnsi="Times New Roman" w:cs="Times New Roman"/>
                <w:sz w:val="16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określić skutki stresu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omówić wymagania ergonomii dotyczące pozycji przyjmowanej w czasie pracy</w:t>
            </w:r>
          </w:p>
          <w:p w:rsidR="00C91E03" w:rsidRDefault="00C91E03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4E1630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E5CF6" w:rsidRPr="00F20CC7" w:rsidRDefault="00CE5CF6" w:rsidP="00CE5CF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ocenić zgodność zorganiz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wanego stanowiska pracy z wymaganiami ergonomii, przepisami bezpieczeństwa i higieny pracy, ochrony przeciwpożarowej i ochrony środowiska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 omówić 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sposoby minimalizowania oddział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wania czynników szkodl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wych na organizm człowi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ka</w:t>
            </w:r>
          </w:p>
          <w:p w:rsidR="006E685E" w:rsidRPr="006E685E" w:rsidRDefault="006E685E" w:rsidP="006E685E">
            <w:pPr>
              <w:numPr>
                <w:ilvl w:val="0"/>
                <w:numId w:val="2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 xml:space="preserve"> czynniki tworzące środowisko pracy w tran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porcie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4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eastAsia="Arial" w:hAnsi="Times New Roman" w:cs="Times New Roman"/>
                <w:sz w:val="18"/>
                <w:szCs w:val="20"/>
              </w:rPr>
              <w:t>scharakteryzować wymagania ergonomiczne dotyczące wymiarów przestrzeni pracy</w:t>
            </w:r>
          </w:p>
          <w:p w:rsidR="00E07863" w:rsidRDefault="00E07863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4E1630" w:rsidRDefault="00CE5CF6" w:rsidP="00CE5CF6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6E685E" w:rsidRPr="00F20CC7" w:rsidRDefault="006E685E" w:rsidP="006E685E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omówić znaki i oznaczenia stosowane w transporcie</w:t>
            </w:r>
          </w:p>
          <w:p w:rsidR="006E685E" w:rsidRPr="00F20CC7" w:rsidRDefault="006E685E" w:rsidP="006E685E">
            <w:pPr>
              <w:numPr>
                <w:ilvl w:val="0"/>
                <w:numId w:val="22"/>
              </w:numPr>
              <w:tabs>
                <w:tab w:val="left" w:pos="322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wyjaśnić  znaczenie ergon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20CC7">
              <w:rPr>
                <w:rFonts w:ascii="Times New Roman" w:eastAsia="Arial" w:hAnsi="Times New Roman" w:cs="Times New Roman"/>
                <w:sz w:val="18"/>
                <w:szCs w:val="20"/>
              </w:rPr>
              <w:t>mii dla bezpieczeństwa  i efektywności pracy</w:t>
            </w:r>
          </w:p>
          <w:p w:rsidR="006E685E" w:rsidRPr="006E685E" w:rsidRDefault="006E685E" w:rsidP="006E685E">
            <w:pPr>
              <w:numPr>
                <w:ilvl w:val="0"/>
                <w:numId w:val="24"/>
              </w:numPr>
              <w:tabs>
                <w:tab w:val="left" w:pos="34"/>
                <w:tab w:val="left" w:pos="459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wskazać pozytywne i neg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tywne skutki zdrowotne pracownika w zależności od postawy ciała w czasie pr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cy</w:t>
            </w:r>
          </w:p>
          <w:p w:rsidR="006E685E" w:rsidRPr="006E685E" w:rsidRDefault="006E685E" w:rsidP="006E685E">
            <w:pPr>
              <w:pStyle w:val="Akapitzlist"/>
              <w:numPr>
                <w:ilvl w:val="0"/>
                <w:numId w:val="24"/>
              </w:numPr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6E685E">
              <w:rPr>
                <w:rFonts w:ascii="Times New Roman" w:hAnsi="Times New Roman" w:cs="Times New Roman"/>
                <w:sz w:val="18"/>
                <w:szCs w:val="20"/>
              </w:rPr>
              <w:t>uzasadnić przyjmowanie zmiennych pozycji ciała jako najkorzystniejsze dla zdrowia</w:t>
            </w: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121B41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rozwiązywać problemy </w:t>
            </w:r>
            <w:r w:rsidR="00CB6325"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logistyczne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 analizować zagadnienia dodatkowe podawane przez nauczyciela</w:t>
            </w: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5CF6" w:rsidRPr="00CE5CF6" w:rsidRDefault="00CE5CF6" w:rsidP="00CE5C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91E98" w:rsidTr="003928BE">
        <w:tc>
          <w:tcPr>
            <w:tcW w:w="14909" w:type="dxa"/>
            <w:gridSpan w:val="7"/>
          </w:tcPr>
          <w:p w:rsidR="004960C6" w:rsidRPr="004960C6" w:rsidRDefault="004960C6" w:rsidP="00F20CC7">
            <w:pPr>
              <w:rPr>
                <w:rFonts w:ascii="Times New Roman" w:hAnsi="Times New Roman" w:cs="Times New Roman"/>
                <w:b/>
              </w:rPr>
            </w:pPr>
            <w:r w:rsidRPr="004960C6">
              <w:rPr>
                <w:rFonts w:ascii="Times New Roman" w:hAnsi="Times New Roman" w:cs="Times New Roman"/>
                <w:b/>
              </w:rPr>
              <w:t xml:space="preserve">II. </w:t>
            </w:r>
            <w:r w:rsidR="00E83FCC" w:rsidRPr="00E83FCC">
              <w:rPr>
                <w:rFonts w:ascii="Times New Roman" w:eastAsia="Arial" w:hAnsi="Times New Roman" w:cs="Times New Roman"/>
                <w:b/>
                <w:szCs w:val="20"/>
              </w:rPr>
              <w:t>Organizacja transportu</w:t>
            </w:r>
            <w:r w:rsidR="00B54156">
              <w:rPr>
                <w:rFonts w:ascii="Times New Roman" w:eastAsia="Arial" w:hAnsi="Times New Roman" w:cs="Times New Roman"/>
                <w:b/>
                <w:szCs w:val="20"/>
              </w:rPr>
              <w:t xml:space="preserve"> </w:t>
            </w:r>
            <w:r w:rsidR="00B54156" w:rsidRPr="00B54156">
              <w:rPr>
                <w:rFonts w:ascii="Times New Roman" w:eastAsia="Arial" w:hAnsi="Times New Roman" w:cs="Times New Roman"/>
                <w:b/>
              </w:rPr>
              <w:t>- Planowanie i realizacja  usługi transportowej</w:t>
            </w:r>
          </w:p>
        </w:tc>
      </w:tr>
      <w:tr w:rsidR="004960C6" w:rsidTr="004960C6">
        <w:tc>
          <w:tcPr>
            <w:tcW w:w="1443" w:type="dxa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lastRenderedPageBreak/>
              <w:t>Uczeń zna/potrafi:</w:t>
            </w:r>
          </w:p>
        </w:tc>
        <w:tc>
          <w:tcPr>
            <w:tcW w:w="2835" w:type="dxa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scharakteryzować środki transportu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infrastrukturę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portową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planować realizację usług transportowych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klasyfikować usługi transpo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towe według różnych kryt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riów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wymieniać cechy usług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portowych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określać poszczególne fazy procesu transportowego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ić technologie prz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wozowe i przeładunkowe 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konania usług transportowych 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określić środki techniczne do wykonania załadunku, przeł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dunku i rozładunku podczas realizacji usługi transportowej</w:t>
            </w:r>
          </w:p>
          <w:p w:rsidR="00754C59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wymienić etapy tworzenia harmonogramu procesu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portowego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oznakowanie pojazdów oraz etykiety opakowań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stosować przepisy dotyczące czasu pracy kierowców i załóg pojazdów</w:t>
            </w:r>
          </w:p>
        </w:tc>
        <w:tc>
          <w:tcPr>
            <w:tcW w:w="3176" w:type="dxa"/>
            <w:gridSpan w:val="2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środki techniczne i tec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nologię do wykonania usługi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określać i dobierać metody służące wyznaczaniu najlepszej trasy przewozu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rozróżnić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 omówić 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technologie przewozowe i przeładunkowe w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konania usług transportowych 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sporządzać plan realizacji usługi transportowej na podstawie 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runków zlecenia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czas jazdy i pracy śro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ków transportu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wyznaczyć trasę przewozu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dobierać środki techniczne i tec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nologie do wykonania usługi przewozu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dobierać technologie do wykon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nia usługi transportowej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środki techniczne do wykonania załadunku, przeładunku i rozładunku podczas realizacji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obliczyć czas realizacji poszcz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gólnych czynności procesu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portowego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omówić zasady eksploat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cji środków transportu</w:t>
            </w:r>
          </w:p>
          <w:p w:rsidR="00B54156" w:rsidRPr="00B54156" w:rsidRDefault="00B54156" w:rsidP="00B54156">
            <w:pPr>
              <w:numPr>
                <w:ilvl w:val="0"/>
                <w:numId w:val="2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dobrać środki transportu do ilości i rodzaju ładunków, warunków zlecenia, liczby przewożonych osób lub żywych zwierząt</w:t>
            </w:r>
          </w:p>
          <w:p w:rsidR="00B54156" w:rsidRP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sporządzać harmonogram realizacji zlecenia przew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zowego z uwzględnieniem przepisów dotyczących czasu pracy i czasu jazdy kierowców oraz zasad ek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ploatacji urządzeń tec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h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nicznych 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i środków transportu</w:t>
            </w:r>
          </w:p>
          <w:p w:rsidR="00B54156" w:rsidRDefault="00B54156" w:rsidP="00B54156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18"/>
              </w:rPr>
              <w:t>stosować oznakowanie pojazdów oraz etykiety opakowań</w:t>
            </w:r>
          </w:p>
          <w:p w:rsidR="004960C6" w:rsidRPr="002820CE" w:rsidRDefault="00B54156" w:rsidP="00696569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ocenić zgodność zaplan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wanych działań dla kiero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820CE">
              <w:rPr>
                <w:rFonts w:ascii="Times New Roman" w:hAnsi="Times New Roman" w:cs="Times New Roman"/>
                <w:sz w:val="18"/>
                <w:szCs w:val="18"/>
              </w:rPr>
              <w:t>ców</w:t>
            </w:r>
          </w:p>
        </w:tc>
        <w:tc>
          <w:tcPr>
            <w:tcW w:w="2694" w:type="dxa"/>
          </w:tcPr>
          <w:p w:rsidR="002820CE" w:rsidRDefault="00B54156" w:rsidP="002820CE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obsługiwać transportowe programy komputerowe</w:t>
            </w:r>
            <w:r w:rsidR="002820CE"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2820CE" w:rsidRPr="00B54156" w:rsidRDefault="002820CE" w:rsidP="002820CE">
            <w:pPr>
              <w:numPr>
                <w:ilvl w:val="0"/>
                <w:numId w:val="3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analizować przygotowany plan realizacji usługi tran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B54156">
              <w:rPr>
                <w:rFonts w:ascii="Times New Roman" w:eastAsia="Arial" w:hAnsi="Times New Roman" w:cs="Times New Roman"/>
                <w:sz w:val="18"/>
                <w:szCs w:val="18"/>
              </w:rPr>
              <w:t>portowej pod względem możliwości i efektywności wykonania</w:t>
            </w:r>
          </w:p>
          <w:p w:rsidR="004960C6" w:rsidRPr="00B54156" w:rsidRDefault="004960C6" w:rsidP="002820CE">
            <w:pPr>
              <w:pStyle w:val="Akapitzlist"/>
              <w:ind w:left="40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4156" w:rsidRDefault="00B54156" w:rsidP="00B54156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problemy logistyczne i analizować zagadnienia dodatkowe podawane przez nauczyciela</w:t>
            </w:r>
          </w:p>
          <w:p w:rsidR="004960C6" w:rsidRPr="00A74C9E" w:rsidRDefault="004960C6" w:rsidP="00B54156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54156" w:rsidTr="00306CCB">
        <w:tc>
          <w:tcPr>
            <w:tcW w:w="14909" w:type="dxa"/>
            <w:gridSpan w:val="7"/>
          </w:tcPr>
          <w:p w:rsidR="00B54156" w:rsidRPr="00B54156" w:rsidRDefault="00B54156" w:rsidP="00B54156">
            <w:pPr>
              <w:pStyle w:val="normal"/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5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Organizacja transportu - tworzenie jednostek ładunkowych</w:t>
            </w:r>
          </w:p>
        </w:tc>
      </w:tr>
      <w:tr w:rsidR="00B54156" w:rsidTr="004960C6">
        <w:tc>
          <w:tcPr>
            <w:tcW w:w="1443" w:type="dxa"/>
          </w:tcPr>
          <w:p w:rsidR="00B54156" w:rsidRPr="004960C6" w:rsidRDefault="00B54156" w:rsidP="00696569">
            <w:pPr>
              <w:rPr>
                <w:rFonts w:ascii="Times New Roman" w:hAnsi="Times New Roman" w:cs="Times New Roman"/>
                <w:sz w:val="20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klasyfikować ładunki według różnych kryteriów</w:t>
            </w:r>
          </w:p>
          <w:p w:rsidR="0098132F" w:rsidRPr="0098132F" w:rsidRDefault="0098132F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zna  zasady formowania je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nostek ładunkowych</w:t>
            </w:r>
          </w:p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formować paletową jednostkę ładunkową</w:t>
            </w:r>
          </w:p>
          <w:p w:rsidR="00B54156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klasyfikować oznaczenia stosowane w procesie tran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portowym według różnych kryteriów</w:t>
            </w:r>
          </w:p>
          <w:p w:rsidR="00B54156" w:rsidRPr="0098132F" w:rsidRDefault="00B54156" w:rsidP="0098132F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identyfikować przepisy prawa dotyczące oznaczania ładu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ków i środków transportu</w:t>
            </w:r>
          </w:p>
          <w:p w:rsidR="00B54156" w:rsidRPr="0098132F" w:rsidRDefault="00B54156" w:rsidP="0098132F">
            <w:pPr>
              <w:pStyle w:val="normal"/>
              <w:numPr>
                <w:ilvl w:val="0"/>
                <w:numId w:val="8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wyjaśnić oznaczenia umies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t xml:space="preserve">czone na ładunkach </w:t>
            </w:r>
            <w:r w:rsidRPr="00B54156">
              <w:rPr>
                <w:rFonts w:ascii="Times New Roman" w:hAnsi="Times New Roman" w:cs="Times New Roman"/>
                <w:sz w:val="18"/>
                <w:szCs w:val="20"/>
              </w:rPr>
              <w:br/>
              <w:t>i środkach transportu</w:t>
            </w:r>
          </w:p>
        </w:tc>
        <w:tc>
          <w:tcPr>
            <w:tcW w:w="3176" w:type="dxa"/>
            <w:gridSpan w:val="2"/>
          </w:tcPr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54156">
              <w:rPr>
                <w:rFonts w:ascii="Times New Roman" w:eastAsia="Arial" w:hAnsi="Times New Roman" w:cs="Times New Roman"/>
                <w:sz w:val="18"/>
                <w:szCs w:val="20"/>
              </w:rPr>
              <w:t>charakteryzować rodzaje ładunków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dobrać opakowania transportowe do rodzaju ładunku lub potrzeb klienta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stosować  zasady formowania jednostek ładunkowych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oznaczenia w przewozie ładunków </w:t>
            </w:r>
          </w:p>
          <w:p w:rsid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oznakować  ładunki i środki tran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portu zgodnie z przepisami prawa</w:t>
            </w:r>
          </w:p>
          <w:p w:rsidR="00B54156" w:rsidRPr="0098132F" w:rsidRDefault="0098132F" w:rsidP="0098132F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obliczyć parametry jednostki ł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98132F">
              <w:rPr>
                <w:rFonts w:ascii="Times New Roman" w:eastAsia="Arial" w:hAnsi="Times New Roman" w:cs="Times New Roman"/>
                <w:sz w:val="18"/>
                <w:szCs w:val="20"/>
              </w:rPr>
              <w:t>dunkowej</w:t>
            </w:r>
          </w:p>
        </w:tc>
        <w:tc>
          <w:tcPr>
            <w:tcW w:w="2635" w:type="dxa"/>
          </w:tcPr>
          <w:p w:rsidR="0098132F" w:rsidRPr="002820CE" w:rsidRDefault="0098132F" w:rsidP="002820CE">
            <w:pPr>
              <w:pStyle w:val="Akapitzlist"/>
              <w:numPr>
                <w:ilvl w:val="0"/>
                <w:numId w:val="32"/>
              </w:numPr>
              <w:tabs>
                <w:tab w:val="left" w:pos="322"/>
              </w:tabs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formować jednostkę ładu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kową zgodnie z zamówieniem, rodzajem towaru i przyjętą technol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gią przewozową</w:t>
            </w:r>
          </w:p>
          <w:p w:rsidR="00B54156" w:rsidRDefault="00B54156" w:rsidP="0098132F">
            <w:pPr>
              <w:tabs>
                <w:tab w:val="left" w:pos="322"/>
              </w:tabs>
              <w:suppressAutoHyphens w:val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132F" w:rsidRPr="002820CE" w:rsidRDefault="0098132F" w:rsidP="002820CE">
            <w:pPr>
              <w:pStyle w:val="Akapitzlist"/>
              <w:numPr>
                <w:ilvl w:val="0"/>
                <w:numId w:val="32"/>
              </w:numPr>
              <w:tabs>
                <w:tab w:val="left" w:pos="322"/>
              </w:tabs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ocenić prawidłowość form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wania jednostek ładunk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820CE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B54156" w:rsidRDefault="00B5415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32F" w:rsidRDefault="0098132F" w:rsidP="0098132F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problemy logistyczne i analizować zagadnienia dodatkowe podawane przez nauczyciela</w:t>
            </w:r>
          </w:p>
          <w:p w:rsidR="00B54156" w:rsidRPr="00A74C9E" w:rsidRDefault="00B54156" w:rsidP="0098132F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960C6" w:rsidTr="003928BE">
        <w:tc>
          <w:tcPr>
            <w:tcW w:w="14909" w:type="dxa"/>
            <w:gridSpan w:val="7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696569" w:rsidTr="003928BE">
        <w:tc>
          <w:tcPr>
            <w:tcW w:w="14909" w:type="dxa"/>
            <w:gridSpan w:val="7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91"/>
    <w:multiLevelType w:val="multilevel"/>
    <w:tmpl w:val="8F983F0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61A"/>
    <w:multiLevelType w:val="hybridMultilevel"/>
    <w:tmpl w:val="F1B2E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273D"/>
    <w:multiLevelType w:val="multilevel"/>
    <w:tmpl w:val="542A5B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D315B2"/>
    <w:multiLevelType w:val="multilevel"/>
    <w:tmpl w:val="E662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00DFE"/>
    <w:multiLevelType w:val="hybridMultilevel"/>
    <w:tmpl w:val="12AA7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1AA3"/>
    <w:multiLevelType w:val="hybridMultilevel"/>
    <w:tmpl w:val="B1686C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4C11A49"/>
    <w:multiLevelType w:val="hybridMultilevel"/>
    <w:tmpl w:val="3FBC7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0B0E"/>
    <w:multiLevelType w:val="hybridMultilevel"/>
    <w:tmpl w:val="05BE8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221B"/>
    <w:multiLevelType w:val="hybridMultilevel"/>
    <w:tmpl w:val="FD6E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C6A7A"/>
    <w:multiLevelType w:val="hybridMultilevel"/>
    <w:tmpl w:val="76C29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6FBF"/>
    <w:multiLevelType w:val="multilevel"/>
    <w:tmpl w:val="983A95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85479DE"/>
    <w:multiLevelType w:val="multilevel"/>
    <w:tmpl w:val="21EE0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2F7EC7"/>
    <w:multiLevelType w:val="multilevel"/>
    <w:tmpl w:val="E13EC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2AB36AD"/>
    <w:multiLevelType w:val="multilevel"/>
    <w:tmpl w:val="8286F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3D2628"/>
    <w:multiLevelType w:val="multilevel"/>
    <w:tmpl w:val="F6DAB9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6FC55A3"/>
    <w:multiLevelType w:val="multilevel"/>
    <w:tmpl w:val="27B6F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8080E"/>
    <w:multiLevelType w:val="hybridMultilevel"/>
    <w:tmpl w:val="4160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145E"/>
    <w:multiLevelType w:val="multilevel"/>
    <w:tmpl w:val="3E64CF6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0671D46"/>
    <w:multiLevelType w:val="multilevel"/>
    <w:tmpl w:val="912E3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0973E8"/>
    <w:multiLevelType w:val="multilevel"/>
    <w:tmpl w:val="D452047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72C24029"/>
    <w:multiLevelType w:val="multilevel"/>
    <w:tmpl w:val="50A8C8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81332CD"/>
    <w:multiLevelType w:val="hybridMultilevel"/>
    <w:tmpl w:val="5B0685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13AC3"/>
    <w:multiLevelType w:val="multilevel"/>
    <w:tmpl w:val="1A42AD6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8"/>
  </w:num>
  <w:num w:numId="5">
    <w:abstractNumId w:val="26"/>
  </w:num>
  <w:num w:numId="6">
    <w:abstractNumId w:val="15"/>
  </w:num>
  <w:num w:numId="7">
    <w:abstractNumId w:val="1"/>
  </w:num>
  <w:num w:numId="8">
    <w:abstractNumId w:val="11"/>
  </w:num>
  <w:num w:numId="9">
    <w:abstractNumId w:val="25"/>
  </w:num>
  <w:num w:numId="10">
    <w:abstractNumId w:val="1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0"/>
  </w:num>
  <w:num w:numId="17">
    <w:abstractNumId w:val="31"/>
  </w:num>
  <w:num w:numId="18">
    <w:abstractNumId w:val="23"/>
  </w:num>
  <w:num w:numId="19">
    <w:abstractNumId w:val="3"/>
  </w:num>
  <w:num w:numId="20">
    <w:abstractNumId w:val="29"/>
  </w:num>
  <w:num w:numId="21">
    <w:abstractNumId w:val="19"/>
  </w:num>
  <w:num w:numId="22">
    <w:abstractNumId w:val="22"/>
  </w:num>
  <w:num w:numId="23">
    <w:abstractNumId w:val="13"/>
  </w:num>
  <w:num w:numId="24">
    <w:abstractNumId w:val="10"/>
  </w:num>
  <w:num w:numId="25">
    <w:abstractNumId w:val="6"/>
  </w:num>
  <w:num w:numId="26">
    <w:abstractNumId w:val="4"/>
  </w:num>
  <w:num w:numId="27">
    <w:abstractNumId w:val="17"/>
  </w:num>
  <w:num w:numId="28">
    <w:abstractNumId w:val="8"/>
  </w:num>
  <w:num w:numId="29">
    <w:abstractNumId w:val="21"/>
  </w:num>
  <w:num w:numId="30">
    <w:abstractNumId w:val="30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37AE"/>
    <w:rsid w:val="00121B41"/>
    <w:rsid w:val="00160A20"/>
    <w:rsid w:val="00191E98"/>
    <w:rsid w:val="001B449C"/>
    <w:rsid w:val="001F2399"/>
    <w:rsid w:val="001F585E"/>
    <w:rsid w:val="00247CB3"/>
    <w:rsid w:val="002820CE"/>
    <w:rsid w:val="002969FB"/>
    <w:rsid w:val="002A6906"/>
    <w:rsid w:val="00301BBB"/>
    <w:rsid w:val="00391BC3"/>
    <w:rsid w:val="003F77BE"/>
    <w:rsid w:val="004960C6"/>
    <w:rsid w:val="004D72D7"/>
    <w:rsid w:val="004E1630"/>
    <w:rsid w:val="00534F3F"/>
    <w:rsid w:val="00545B9F"/>
    <w:rsid w:val="00575B4B"/>
    <w:rsid w:val="00582C78"/>
    <w:rsid w:val="005E28EF"/>
    <w:rsid w:val="005F3F5D"/>
    <w:rsid w:val="00607131"/>
    <w:rsid w:val="00607F77"/>
    <w:rsid w:val="00675E55"/>
    <w:rsid w:val="006763B4"/>
    <w:rsid w:val="00696569"/>
    <w:rsid w:val="006A3A74"/>
    <w:rsid w:val="006C1400"/>
    <w:rsid w:val="006E685E"/>
    <w:rsid w:val="00707C8C"/>
    <w:rsid w:val="00754C59"/>
    <w:rsid w:val="00767DFE"/>
    <w:rsid w:val="007906B5"/>
    <w:rsid w:val="008166A1"/>
    <w:rsid w:val="0082081E"/>
    <w:rsid w:val="00883568"/>
    <w:rsid w:val="008F3AB5"/>
    <w:rsid w:val="00901CD8"/>
    <w:rsid w:val="0098132F"/>
    <w:rsid w:val="00A74C9E"/>
    <w:rsid w:val="00AE5DBC"/>
    <w:rsid w:val="00B248FD"/>
    <w:rsid w:val="00B41FBB"/>
    <w:rsid w:val="00B54156"/>
    <w:rsid w:val="00B77644"/>
    <w:rsid w:val="00C6163C"/>
    <w:rsid w:val="00C74658"/>
    <w:rsid w:val="00C91E03"/>
    <w:rsid w:val="00CB4E81"/>
    <w:rsid w:val="00CB6325"/>
    <w:rsid w:val="00CE5CF6"/>
    <w:rsid w:val="00E07863"/>
    <w:rsid w:val="00E12FAE"/>
    <w:rsid w:val="00E17385"/>
    <w:rsid w:val="00E83FCC"/>
    <w:rsid w:val="00E931F8"/>
    <w:rsid w:val="00F20CC7"/>
    <w:rsid w:val="00F80224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customStyle="1" w:styleId="normal">
    <w:name w:val="normal"/>
    <w:rsid w:val="00754C59"/>
    <w:pPr>
      <w:suppressAutoHyphens w:val="0"/>
      <w:spacing w:line="276" w:lineRule="auto"/>
    </w:pPr>
    <w:rPr>
      <w:rFonts w:ascii="Arial" w:eastAsia="Arial" w:hAnsi="Arial" w:cs="Arial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CC7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CC7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unhideWhenUsed/>
    <w:rsid w:val="00B54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2021-09-19T11:41:00Z</dcterms:created>
  <dcterms:modified xsi:type="dcterms:W3CDTF">2022-11-05T17:10:00Z</dcterms:modified>
  <dc:language>pl-PL</dc:language>
</cp:coreProperties>
</file>