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74F1" w14:textId="77777777" w:rsidR="00C966A7" w:rsidRDefault="00B5003A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D4591">
        <w:rPr>
          <w:rFonts w:ascii="Cambria" w:hAnsi="Cambria"/>
          <w:b/>
          <w:sz w:val="24"/>
          <w:szCs w:val="24"/>
        </w:rPr>
        <w:t>W</w:t>
      </w:r>
      <w:r w:rsidR="003F1435" w:rsidRPr="006D4591">
        <w:rPr>
          <w:rFonts w:ascii="Cambria" w:hAnsi="Cambria"/>
          <w:b/>
          <w:sz w:val="24"/>
          <w:szCs w:val="24"/>
        </w:rPr>
        <w:t xml:space="preserve">YMAGANIA EDUKACYJNE </w:t>
      </w:r>
      <w:r w:rsidR="00C966A7">
        <w:rPr>
          <w:rFonts w:ascii="Cambria" w:hAnsi="Cambria"/>
          <w:b/>
          <w:sz w:val="24"/>
          <w:szCs w:val="24"/>
        </w:rPr>
        <w:t>Z PRZEDMIOTU</w:t>
      </w:r>
    </w:p>
    <w:p w14:paraId="783A6F26" w14:textId="77777777" w:rsidR="00C966A7" w:rsidRDefault="00C966A7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62609AC" w14:textId="72606CCA" w:rsidR="00B5003A" w:rsidRPr="006D4591" w:rsidRDefault="003F1435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D4591">
        <w:rPr>
          <w:rFonts w:ascii="Cambria" w:hAnsi="Cambria"/>
          <w:b/>
          <w:sz w:val="24"/>
          <w:szCs w:val="24"/>
        </w:rPr>
        <w:t xml:space="preserve"> HISTORIA </w:t>
      </w:r>
    </w:p>
    <w:p w14:paraId="12B3287E" w14:textId="77777777" w:rsidR="00C966A7" w:rsidRDefault="00C966A7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5215807" w14:textId="74C7090D" w:rsidR="00B5003A" w:rsidRPr="006D4591" w:rsidRDefault="00BF5FB2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D4591">
        <w:rPr>
          <w:rFonts w:ascii="Cambria" w:hAnsi="Cambria"/>
          <w:b/>
          <w:sz w:val="24"/>
          <w:szCs w:val="24"/>
        </w:rPr>
        <w:t>Rok szkolny 2021/22</w:t>
      </w:r>
    </w:p>
    <w:p w14:paraId="17845616" w14:textId="77777777" w:rsidR="006D4591" w:rsidRPr="006D4591" w:rsidRDefault="006D4591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454E7F6" w14:textId="429DBAAB" w:rsidR="00B5003A" w:rsidRPr="006D4591" w:rsidRDefault="00B5003A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D4591">
        <w:rPr>
          <w:rFonts w:ascii="Cambria" w:hAnsi="Cambria"/>
          <w:b/>
          <w:sz w:val="24"/>
          <w:szCs w:val="24"/>
        </w:rPr>
        <w:t>Klas</w:t>
      </w:r>
      <w:r w:rsidR="003026F9" w:rsidRPr="006D4591">
        <w:rPr>
          <w:rFonts w:ascii="Cambria" w:hAnsi="Cambria"/>
          <w:b/>
          <w:sz w:val="24"/>
          <w:szCs w:val="24"/>
        </w:rPr>
        <w:t xml:space="preserve">y III Technikum po </w:t>
      </w:r>
      <w:r w:rsidR="00096737" w:rsidRPr="006D4591">
        <w:rPr>
          <w:rFonts w:ascii="Cambria" w:hAnsi="Cambria"/>
          <w:b/>
          <w:sz w:val="24"/>
          <w:szCs w:val="24"/>
        </w:rPr>
        <w:t>szkole podstawowej</w:t>
      </w:r>
    </w:p>
    <w:p w14:paraId="3E4CA25F" w14:textId="77777777" w:rsidR="00195598" w:rsidRPr="006D4591" w:rsidRDefault="00195598" w:rsidP="00B5003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01CE66DE" w14:textId="442A86E3" w:rsidR="003026F9" w:rsidRPr="006D4591" w:rsidRDefault="003026F9" w:rsidP="00B5003A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6D4591">
        <w:rPr>
          <w:rFonts w:ascii="Cambria" w:hAnsi="Cambria"/>
          <w:b/>
          <w:sz w:val="24"/>
          <w:szCs w:val="24"/>
        </w:rPr>
        <w:t>Nr programu ZSE-T-HIST -</w:t>
      </w:r>
      <w:r w:rsidR="00195598" w:rsidRPr="006D4591">
        <w:rPr>
          <w:rFonts w:ascii="Cambria" w:hAnsi="Cambria"/>
          <w:b/>
          <w:sz w:val="24"/>
          <w:szCs w:val="24"/>
        </w:rPr>
        <w:t>20</w:t>
      </w:r>
      <w:r w:rsidR="00096737" w:rsidRPr="006D4591">
        <w:rPr>
          <w:rFonts w:ascii="Cambria" w:hAnsi="Cambria"/>
          <w:b/>
          <w:sz w:val="24"/>
          <w:szCs w:val="24"/>
        </w:rPr>
        <w:t>19-P</w:t>
      </w:r>
    </w:p>
    <w:p w14:paraId="1942A032" w14:textId="0A3226AF" w:rsidR="00195598" w:rsidRPr="006D4591" w:rsidRDefault="00195598" w:rsidP="00B5003A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6D4591">
        <w:rPr>
          <w:rFonts w:ascii="Cambria" w:hAnsi="Cambria"/>
          <w:b/>
          <w:sz w:val="24"/>
          <w:szCs w:val="24"/>
        </w:rPr>
        <w:t>Nazwa programu</w:t>
      </w:r>
      <w:proofErr w:type="gramStart"/>
      <w:r w:rsidRPr="006D4591">
        <w:rPr>
          <w:rFonts w:ascii="Cambria" w:hAnsi="Cambria"/>
          <w:b/>
          <w:sz w:val="24"/>
          <w:szCs w:val="24"/>
        </w:rPr>
        <w:t>-„</w:t>
      </w:r>
      <w:proofErr w:type="gramEnd"/>
      <w:r w:rsidRPr="006D4591">
        <w:rPr>
          <w:rFonts w:ascii="Cambria" w:hAnsi="Cambria"/>
          <w:b/>
          <w:sz w:val="24"/>
          <w:szCs w:val="24"/>
        </w:rPr>
        <w:t>Poznać przeszłość” Program na</w:t>
      </w:r>
      <w:r w:rsidR="00096737" w:rsidRPr="006D4591">
        <w:rPr>
          <w:rFonts w:ascii="Cambria" w:hAnsi="Cambria"/>
          <w:b/>
          <w:sz w:val="24"/>
          <w:szCs w:val="24"/>
        </w:rPr>
        <w:t>uczania historii dla klasy trzeciej liceum ogólnokształcącego i technikum</w:t>
      </w:r>
    </w:p>
    <w:p w14:paraId="47BE9AED" w14:textId="0C04828D" w:rsidR="00195598" w:rsidRPr="006D4591" w:rsidRDefault="00195598" w:rsidP="00B5003A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Start"/>
      <w:r w:rsidRPr="006D4591">
        <w:rPr>
          <w:rFonts w:ascii="Cambria" w:hAnsi="Cambria"/>
          <w:b/>
          <w:sz w:val="24"/>
          <w:szCs w:val="24"/>
        </w:rPr>
        <w:t>Podręcznik :</w:t>
      </w:r>
      <w:proofErr w:type="gramEnd"/>
      <w:r w:rsidRPr="006D4591">
        <w:rPr>
          <w:rFonts w:ascii="Cambria" w:hAnsi="Cambria"/>
          <w:b/>
          <w:sz w:val="24"/>
          <w:szCs w:val="24"/>
        </w:rPr>
        <w:t xml:space="preserve"> </w:t>
      </w:r>
      <w:r w:rsidRPr="006D4591">
        <w:rPr>
          <w:rFonts w:ascii="Cambria" w:hAnsi="Cambria"/>
          <w:b/>
          <w:i/>
          <w:iCs/>
          <w:sz w:val="24"/>
          <w:szCs w:val="24"/>
        </w:rPr>
        <w:t>Poznać przeszłość</w:t>
      </w:r>
      <w:r w:rsidR="00096737" w:rsidRPr="006D4591">
        <w:rPr>
          <w:rFonts w:ascii="Cambria" w:hAnsi="Cambria"/>
          <w:b/>
          <w:i/>
          <w:iCs/>
          <w:sz w:val="24"/>
          <w:szCs w:val="24"/>
        </w:rPr>
        <w:t xml:space="preserve"> 3 -</w:t>
      </w:r>
      <w:r w:rsidRPr="006D4591">
        <w:rPr>
          <w:rFonts w:ascii="Cambria" w:hAnsi="Cambria"/>
          <w:b/>
          <w:sz w:val="24"/>
          <w:szCs w:val="24"/>
        </w:rPr>
        <w:t xml:space="preserve"> Nowa Era</w:t>
      </w:r>
    </w:p>
    <w:p w14:paraId="1B7DD245" w14:textId="5060C8C8" w:rsidR="00B5003A" w:rsidRDefault="00C966A7" w:rsidP="00B5003A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Nauczyciele: Irmina Szmer</w:t>
      </w:r>
    </w:p>
    <w:p w14:paraId="2C037554" w14:textId="01EA3386" w:rsidR="00C966A7" w:rsidRDefault="00C966A7" w:rsidP="00C966A7">
      <w:pPr>
        <w:spacing w:after="0"/>
        <w:ind w:left="567" w:firstLine="851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Ewa Szaniawska</w:t>
      </w:r>
    </w:p>
    <w:p w14:paraId="10C73E60" w14:textId="69B3D0B9" w:rsidR="00C966A7" w:rsidRDefault="00C966A7" w:rsidP="00C966A7">
      <w:pPr>
        <w:spacing w:after="0"/>
        <w:ind w:left="567" w:firstLine="851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Grzegorz </w:t>
      </w:r>
      <w:proofErr w:type="spellStart"/>
      <w:r>
        <w:rPr>
          <w:rFonts w:ascii="Cambria" w:hAnsi="Cambria"/>
          <w:b/>
          <w:sz w:val="24"/>
          <w:szCs w:val="24"/>
        </w:rPr>
        <w:t>Wiończyk</w:t>
      </w:r>
      <w:proofErr w:type="spellEnd"/>
    </w:p>
    <w:p w14:paraId="325B3FAB" w14:textId="71A663A0" w:rsidR="00C966A7" w:rsidRDefault="00C966A7" w:rsidP="00C966A7">
      <w:pPr>
        <w:spacing w:after="0"/>
        <w:ind w:left="567" w:firstLine="851"/>
        <w:jc w:val="both"/>
        <w:rPr>
          <w:rFonts w:ascii="Cambria" w:hAnsi="Cambria"/>
          <w:b/>
          <w:sz w:val="24"/>
          <w:szCs w:val="24"/>
        </w:rPr>
      </w:pPr>
    </w:p>
    <w:p w14:paraId="1748EF88" w14:textId="77777777" w:rsidR="00C966A7" w:rsidRPr="006D4591" w:rsidRDefault="00C966A7" w:rsidP="00C966A7">
      <w:pPr>
        <w:spacing w:after="0"/>
        <w:ind w:left="567" w:firstLine="851"/>
        <w:jc w:val="both"/>
        <w:rPr>
          <w:rFonts w:ascii="Cambria" w:hAnsi="Cambria"/>
          <w:b/>
          <w:sz w:val="24"/>
          <w:szCs w:val="24"/>
        </w:rPr>
      </w:pPr>
    </w:p>
    <w:p w14:paraId="1A76EF73" w14:textId="428F6EEA" w:rsidR="003026F9" w:rsidRPr="006D4591" w:rsidRDefault="003026F9" w:rsidP="00B5003A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 w:rsidRPr="006D4591">
        <w:rPr>
          <w:rFonts w:ascii="Cambria" w:hAnsi="Cambria"/>
          <w:b/>
          <w:sz w:val="20"/>
          <w:szCs w:val="20"/>
          <w:u w:val="single"/>
        </w:rPr>
        <w:t xml:space="preserve"> Wymagania na poszczególne oceny</w:t>
      </w:r>
    </w:p>
    <w:p w14:paraId="3E532B03" w14:textId="147D0008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6D4591">
        <w:rPr>
          <w:rFonts w:ascii="Cambria" w:hAnsi="Cambria"/>
          <w:b/>
          <w:sz w:val="20"/>
          <w:szCs w:val="20"/>
        </w:rPr>
        <w:t>Ocena celująca (6)</w:t>
      </w:r>
    </w:p>
    <w:p w14:paraId="17A5ED94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Uczeń:</w:t>
      </w:r>
    </w:p>
    <w:p w14:paraId="53981849" w14:textId="2D3070AE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 pełnym stopniu opanował zagadnienia określone w podstawie programowej, a jego wiedza i umiejętności często wykraczają poza te wymagania;</w:t>
      </w:r>
    </w:p>
    <w:p w14:paraId="0CE89A57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swobodnie i poprawnie operuje faktografią i terminologią, wraz z treściami znacznie wykraczającymi poza program nauczania;</w:t>
      </w:r>
    </w:p>
    <w:p w14:paraId="5275ABB5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trafnie sytuuje i synchronizuje wydarzenia w czasie i przestrzeni;</w:t>
      </w:r>
    </w:p>
    <w:p w14:paraId="07493020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dostrzega związki i zależności między zjawiskami z różnych dziedzin życia (polityka, społeczeństwo, gospodarka, kultura);</w:t>
      </w:r>
    </w:p>
    <w:p w14:paraId="1DC7E849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wykazuje się samodzielnością i wnikliwością w selekcjonowaniu i interpretacji wydarzeń, zjawisk i procesów;</w:t>
      </w:r>
    </w:p>
    <w:p w14:paraId="1926F5E3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prezentuje problemy, procesy i zjawiska w szerokim kontekście;</w:t>
      </w:r>
    </w:p>
    <w:p w14:paraId="06B3D63E" w14:textId="365F879F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potrafi samodzielnie formułować wnioski, porównywać i oceniać postaci, zjawiska </w:t>
      </w:r>
      <w:r w:rsidRPr="006D4591">
        <w:rPr>
          <w:rFonts w:ascii="Cambria" w:hAnsi="Cambria"/>
          <w:sz w:val="20"/>
          <w:szCs w:val="20"/>
        </w:rPr>
        <w:br/>
        <w:t>i wydarzenia;</w:t>
      </w:r>
    </w:p>
    <w:p w14:paraId="3C2EB4A8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 sposób przemyślany i wskazujący na rozumienie problemu prezentuje i uzasadnia swoje stanowisko;</w:t>
      </w:r>
    </w:p>
    <w:p w14:paraId="66D56A58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potrafi odnieść się krytycznie do ocen i opinii innych ludzi;</w:t>
      </w:r>
    </w:p>
    <w:p w14:paraId="245D9F97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samodzielnie i w przemyślany sposób integruje wiedzę i umiejętności z różnych źródeł.</w:t>
      </w:r>
    </w:p>
    <w:p w14:paraId="36C033BB" w14:textId="77777777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068D588A" w14:textId="77777777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6D4591">
        <w:rPr>
          <w:rFonts w:ascii="Cambria" w:hAnsi="Cambria"/>
          <w:b/>
          <w:sz w:val="20"/>
          <w:szCs w:val="20"/>
        </w:rPr>
        <w:t>Ocena bardzo dobra (5)</w:t>
      </w:r>
    </w:p>
    <w:p w14:paraId="778A642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Uczeń:</w:t>
      </w:r>
    </w:p>
    <w:p w14:paraId="1331D51D" w14:textId="4978E3F1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wykazuje się wiedzą i umiejętnościami ujętymi w podstawie programowej;</w:t>
      </w:r>
    </w:p>
    <w:p w14:paraId="79C96703" w14:textId="3DCD6E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bezbłędnie posługuje się faktografią i terminologią;</w:t>
      </w:r>
    </w:p>
    <w:p w14:paraId="3E81E81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swobodnie lokalizuje wydarzenia w czasie i przestrzeni;</w:t>
      </w:r>
    </w:p>
    <w:p w14:paraId="18B24421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 sposób pełny, rzetelny i wnikliwy analizuje i interpretuje wydarzenia, zjawiska i procesy oraz podejmuje próby samodzielnego oceniania i wnioskowania;</w:t>
      </w:r>
    </w:p>
    <w:p w14:paraId="09EC642F" w14:textId="0D13A3E0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umiejętnie stosuje argumentację i doszukuje się analogii w omawianiu wydarzeń, zjawisk </w:t>
      </w:r>
      <w:r w:rsidRPr="006D4591">
        <w:rPr>
          <w:rFonts w:ascii="Cambria" w:hAnsi="Cambria"/>
          <w:sz w:val="20"/>
          <w:szCs w:val="20"/>
        </w:rPr>
        <w:br/>
        <w:t>i procesów;</w:t>
      </w:r>
    </w:p>
    <w:p w14:paraId="4CCC0969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samodzielnie podejmuje działania zmierzające do poszerzenia i pogłębienia swojej wiedzy;</w:t>
      </w:r>
    </w:p>
    <w:p w14:paraId="4A91CCA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sumiennie wywiązuje się ze stawianych przed nim zadań, także dodatkowych;</w:t>
      </w:r>
    </w:p>
    <w:p w14:paraId="5665BFEB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lastRenderedPageBreak/>
        <w:t>– pracując w zespole, konsekwentnie wykonuje polecenia i pełni funkcję lidera, przypominając innym członkom grupy o zadaniach do wykonania oraz wspierając ich wysiłki;</w:t>
      </w:r>
    </w:p>
    <w:p w14:paraId="1880879F" w14:textId="45827748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wnosi pozytywny wkład w pracę zespołu poprzez przestrzeganie zasad współpracy </w:t>
      </w:r>
      <w:r w:rsidRPr="006D4591">
        <w:rPr>
          <w:rFonts w:ascii="Cambria" w:hAnsi="Cambria"/>
          <w:sz w:val="20"/>
          <w:szCs w:val="20"/>
        </w:rPr>
        <w:br/>
        <w:t>i okazywanie szacunku kolegom i ich pomysłom.</w:t>
      </w:r>
    </w:p>
    <w:p w14:paraId="184E62D3" w14:textId="77777777" w:rsidR="00AD72E3" w:rsidRPr="006D4591" w:rsidRDefault="00AD72E3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3C02CAF4" w14:textId="031002F7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6D4591">
        <w:rPr>
          <w:rFonts w:ascii="Cambria" w:hAnsi="Cambria"/>
          <w:b/>
          <w:sz w:val="20"/>
          <w:szCs w:val="20"/>
        </w:rPr>
        <w:t>Ocena dobra (4)</w:t>
      </w:r>
    </w:p>
    <w:p w14:paraId="5230D52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Uczeń:</w:t>
      </w:r>
    </w:p>
    <w:p w14:paraId="366ECD5B" w14:textId="3926D3C2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wykazuje się znajomością podstawowych wymagań programowych;</w:t>
      </w:r>
    </w:p>
    <w:p w14:paraId="53C8E3C4" w14:textId="219681B6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w zasadzie poprawnie stosuje pojęcia i terminy historyczne oraz umiejscawia wydarzenia </w:t>
      </w:r>
      <w:r w:rsidRPr="006D4591">
        <w:rPr>
          <w:rFonts w:ascii="Cambria" w:hAnsi="Cambria"/>
          <w:sz w:val="20"/>
          <w:szCs w:val="20"/>
        </w:rPr>
        <w:br/>
        <w:t>w czasie i przestrzeni;</w:t>
      </w:r>
    </w:p>
    <w:p w14:paraId="5CD6A986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 sposób powierzchowny dostrzega związki i zależności między faktami i wydarzeniami oraz dokonuje analizy i syntezy omawianych zjawisk i procesów;</w:t>
      </w:r>
    </w:p>
    <w:p w14:paraId="323252E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potrafi logicznie, ale nie w pełni samodzielnie, formułować oceny i wnioski;</w:t>
      </w:r>
    </w:p>
    <w:p w14:paraId="4FA3E806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interpretuje wydarzenia, zjawiska i procesy historyczne w sposób odtwórczy;</w:t>
      </w:r>
    </w:p>
    <w:p w14:paraId="5E09022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stara się być aktywnym na zajęciach;</w:t>
      </w:r>
    </w:p>
    <w:p w14:paraId="1AA54394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podejmuje się stawianych przed nim zadań i poprawnie się z nich wywiązuje;</w:t>
      </w:r>
    </w:p>
    <w:p w14:paraId="511E4654" w14:textId="25FADA7E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pracując w zespole, koncentruje się na wyznaczonych zadaniach, wykonuje je terminowo </w:t>
      </w:r>
      <w:r w:rsidRPr="006D4591">
        <w:rPr>
          <w:rFonts w:ascii="Cambria" w:hAnsi="Cambria"/>
          <w:sz w:val="20"/>
          <w:szCs w:val="20"/>
        </w:rPr>
        <w:br/>
        <w:t>i z należytą starannością;</w:t>
      </w:r>
    </w:p>
    <w:p w14:paraId="117CDBE3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zwykle szanuje poglądy i zdanie innych i jest zdolny do kompromisu.</w:t>
      </w:r>
    </w:p>
    <w:p w14:paraId="7E0C3EFF" w14:textId="77777777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36D9AAEF" w14:textId="77777777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6D4591">
        <w:rPr>
          <w:rFonts w:ascii="Cambria" w:hAnsi="Cambria"/>
          <w:b/>
          <w:sz w:val="20"/>
          <w:szCs w:val="20"/>
        </w:rPr>
        <w:t>Ocena dostateczna (3)</w:t>
      </w:r>
    </w:p>
    <w:p w14:paraId="577F54AF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Uczeń:</w:t>
      </w:r>
    </w:p>
    <w:p w14:paraId="4AE0B0D0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wykazuje się znajomością podstawowych wymagań programowych;</w:t>
      </w:r>
    </w:p>
    <w:p w14:paraId="28EC0357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 ograniczonym zakresie i z błędami posługuje się faktografią i terminologią oraz lokalizuje wydarzenia w czasie i przestrzeni;</w:t>
      </w:r>
    </w:p>
    <w:p w14:paraId="0148EA0A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dostrzega zasadnicze zależności przyczynowo–skutkowe;</w:t>
      </w:r>
    </w:p>
    <w:p w14:paraId="65473568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 niewielkim zakresie i w pełni poprawnie wnioskuje i ocenia wydarzenia, zjawiska i procesy;</w:t>
      </w:r>
    </w:p>
    <w:p w14:paraId="77D8C453" w14:textId="239CD02B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pracując w zespole, stara się wykonać polecenia na czas, ale czyni to powierzchownie </w:t>
      </w:r>
      <w:r w:rsidRPr="006D4591">
        <w:rPr>
          <w:rFonts w:ascii="Cambria" w:hAnsi="Cambria"/>
          <w:sz w:val="20"/>
          <w:szCs w:val="20"/>
        </w:rPr>
        <w:br/>
        <w:t>i niestarannie;</w:t>
      </w:r>
    </w:p>
    <w:p w14:paraId="51F09EE2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wykazuje aktywność pod wpływem perswazji innych członków grupy.</w:t>
      </w:r>
    </w:p>
    <w:p w14:paraId="170C3253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</w:p>
    <w:p w14:paraId="49F3550C" w14:textId="77777777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6D4591">
        <w:rPr>
          <w:rFonts w:ascii="Cambria" w:hAnsi="Cambria"/>
          <w:b/>
          <w:sz w:val="20"/>
          <w:szCs w:val="20"/>
        </w:rPr>
        <w:t>Ocena dopuszczająca (2)</w:t>
      </w:r>
    </w:p>
    <w:p w14:paraId="17127E5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Uczeń:</w:t>
      </w:r>
    </w:p>
    <w:p w14:paraId="3B865076" w14:textId="0FF6E3A3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mimo wyraźnych braków w wiedzy potrafi odtworzyć wiadomości konieczne, istotne dla dalszego kształcenia;</w:t>
      </w:r>
    </w:p>
    <w:p w14:paraId="2AC98BD2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– wykazuje się niewielką znajomością faktografii i terminologii oraz w bardzo ograniczonym zakresie i z licznymi </w:t>
      </w:r>
      <w:proofErr w:type="gramStart"/>
      <w:r w:rsidRPr="006D4591">
        <w:rPr>
          <w:rFonts w:ascii="Cambria" w:hAnsi="Cambria"/>
          <w:sz w:val="20"/>
          <w:szCs w:val="20"/>
        </w:rPr>
        <w:t>błędami  lokalizuje</w:t>
      </w:r>
      <w:proofErr w:type="gramEnd"/>
      <w:r w:rsidRPr="006D4591">
        <w:rPr>
          <w:rFonts w:ascii="Cambria" w:hAnsi="Cambria"/>
          <w:sz w:val="20"/>
          <w:szCs w:val="20"/>
        </w:rPr>
        <w:t xml:space="preserve"> fakty w czasie i przestrzeni;</w:t>
      </w:r>
    </w:p>
    <w:p w14:paraId="1105BFA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z pomocą nauczyciela formułuje powierzchowne wnioski i oceny;</w:t>
      </w:r>
    </w:p>
    <w:p w14:paraId="2496EEC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pracując w zespole, wykonuje tylko część powierzonych mu zadań;</w:t>
      </w:r>
    </w:p>
    <w:p w14:paraId="206A1A01" w14:textId="1EE7DE6B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niechętnie angażuje się w pracę grupy, odrywając się od powierzonych zadań i nie przestrzegając zasad współpracy.</w:t>
      </w:r>
    </w:p>
    <w:p w14:paraId="404C7A8D" w14:textId="77777777" w:rsidR="00BF5FB2" w:rsidRPr="006D4591" w:rsidRDefault="00BF5FB2" w:rsidP="00B5003A">
      <w:pPr>
        <w:spacing w:after="0"/>
        <w:jc w:val="both"/>
        <w:rPr>
          <w:rFonts w:ascii="Cambria" w:hAnsi="Cambria"/>
          <w:sz w:val="20"/>
          <w:szCs w:val="20"/>
        </w:rPr>
      </w:pPr>
    </w:p>
    <w:p w14:paraId="21744CAA" w14:textId="7132E4FE" w:rsidR="00B5003A" w:rsidRPr="006D4591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6D4591">
        <w:rPr>
          <w:rFonts w:ascii="Cambria" w:hAnsi="Cambria"/>
          <w:b/>
          <w:sz w:val="20"/>
          <w:szCs w:val="20"/>
        </w:rPr>
        <w:t>Ocena niedostateczna (1)</w:t>
      </w:r>
    </w:p>
    <w:p w14:paraId="4887DAF6" w14:textId="77777777" w:rsidR="00BF5FB2" w:rsidRPr="006D4591" w:rsidRDefault="00BF5FB2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05ADE75C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Uczeń:</w:t>
      </w:r>
    </w:p>
    <w:p w14:paraId="132F2108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wykazuje braki w opanowaniu podstawowej faktografii i terminologii;</w:t>
      </w:r>
    </w:p>
    <w:p w14:paraId="1212FB5D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nie potrafi umiejscowić wydarzeń w czasie i przestrzeni oraz wskazać związków między omawianymi faktami i wydarzeniami;</w:t>
      </w:r>
    </w:p>
    <w:p w14:paraId="7D41CEE3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nie podejmuje prób wnioskowania i oceniania lub czyni to nieumiejętnie i z poważnymi błędami;</w:t>
      </w:r>
    </w:p>
    <w:p w14:paraId="60AACBD4" w14:textId="77777777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nie potrafi pracować w zespole, przeszkadza tym, którzy starają się pracować, nie wykonuje zadanej pracy, nie stara się o potrzebne materiały;</w:t>
      </w:r>
    </w:p>
    <w:p w14:paraId="135A7D7A" w14:textId="0FA782EC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>– nie angażuje się w działania grupy nawet pod presją jej członków.</w:t>
      </w:r>
    </w:p>
    <w:p w14:paraId="285661D7" w14:textId="14F4413C" w:rsidR="00B5003A" w:rsidRPr="006D4591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</w:p>
    <w:p w14:paraId="68EA6B8B" w14:textId="2458F008" w:rsidR="00B5003A" w:rsidRPr="006D4591" w:rsidRDefault="00B5003A" w:rsidP="00096737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6D4591">
        <w:rPr>
          <w:rFonts w:ascii="Cambria" w:hAnsi="Cambria"/>
          <w:b/>
          <w:bCs/>
          <w:sz w:val="20"/>
          <w:szCs w:val="20"/>
        </w:rPr>
        <w:t>Zakres materiału:</w:t>
      </w:r>
      <w:r w:rsidR="00096737" w:rsidRPr="006D4591">
        <w:rPr>
          <w:rFonts w:ascii="Cambria" w:hAnsi="Cambria"/>
          <w:b/>
          <w:bCs/>
          <w:sz w:val="20"/>
          <w:szCs w:val="20"/>
        </w:rPr>
        <w:t xml:space="preserve"> Poznać przeszłość 3</w:t>
      </w:r>
    </w:p>
    <w:p w14:paraId="02FD1CFB" w14:textId="77777777" w:rsidR="00096737" w:rsidRPr="006D4591" w:rsidRDefault="00096737" w:rsidP="00096737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994"/>
      </w:tblGrid>
      <w:tr w:rsidR="00B5003A" w:rsidRPr="006D4591" w14:paraId="3B0B983A" w14:textId="77777777" w:rsidTr="007E47CF">
        <w:tc>
          <w:tcPr>
            <w:tcW w:w="2068" w:type="dxa"/>
            <w:shd w:val="clear" w:color="auto" w:fill="auto"/>
          </w:tcPr>
          <w:p w14:paraId="042CB068" w14:textId="285376F8" w:rsidR="00B5003A" w:rsidRPr="006D4591" w:rsidRDefault="00096737" w:rsidP="00255742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Dział</w:t>
            </w:r>
          </w:p>
        </w:tc>
        <w:tc>
          <w:tcPr>
            <w:tcW w:w="6994" w:type="dxa"/>
            <w:shd w:val="clear" w:color="auto" w:fill="auto"/>
          </w:tcPr>
          <w:p w14:paraId="41783164" w14:textId="77777777" w:rsidR="00B5003A" w:rsidRPr="006D4591" w:rsidRDefault="00B5003A" w:rsidP="0025574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Uczeń:</w:t>
            </w:r>
          </w:p>
        </w:tc>
      </w:tr>
      <w:tr w:rsidR="00B5003A" w:rsidRPr="006D4591" w14:paraId="33CC45D6" w14:textId="77777777" w:rsidTr="007E47CF">
        <w:tc>
          <w:tcPr>
            <w:tcW w:w="2068" w:type="dxa"/>
            <w:vMerge w:val="restart"/>
            <w:shd w:val="clear" w:color="auto" w:fill="auto"/>
          </w:tcPr>
          <w:p w14:paraId="46DBCD2D" w14:textId="6911147D" w:rsidR="00B5003A" w:rsidRPr="006D4591" w:rsidRDefault="00096737" w:rsidP="00255742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System wiedeński w Europie</w:t>
            </w:r>
          </w:p>
        </w:tc>
        <w:tc>
          <w:tcPr>
            <w:tcW w:w="6994" w:type="dxa"/>
            <w:shd w:val="clear" w:color="auto" w:fill="auto"/>
          </w:tcPr>
          <w:p w14:paraId="795B0498" w14:textId="735C5399" w:rsidR="00B5003A" w:rsidRPr="006D4591" w:rsidRDefault="00096737" w:rsidP="00ED37C8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decyzje kongresu wiedeńskiego w odniesieniu do Europy i świata, z uwzględnieniem podziału ziem polskich.</w:t>
            </w:r>
          </w:p>
        </w:tc>
      </w:tr>
      <w:tr w:rsidR="00B5003A" w:rsidRPr="006D4591" w14:paraId="189724AE" w14:textId="77777777" w:rsidTr="007E47CF">
        <w:trPr>
          <w:trHeight w:val="1842"/>
        </w:trPr>
        <w:tc>
          <w:tcPr>
            <w:tcW w:w="2068" w:type="dxa"/>
            <w:vMerge/>
            <w:shd w:val="clear" w:color="auto" w:fill="auto"/>
          </w:tcPr>
          <w:p w14:paraId="3E9FFE15" w14:textId="77777777" w:rsidR="00B5003A" w:rsidRPr="006D4591" w:rsidRDefault="00B5003A" w:rsidP="00255742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94" w:type="dxa"/>
            <w:shd w:val="clear" w:color="auto" w:fill="auto"/>
          </w:tcPr>
          <w:p w14:paraId="70D78648" w14:textId="79524E83" w:rsidR="00B5003A" w:rsidRPr="006D4591" w:rsidRDefault="00096737" w:rsidP="00ED37C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opisuje funkcjonowanie systemu wiedeńskiego i charakteryzuje próby jego podważenia.</w:t>
            </w:r>
          </w:p>
          <w:p w14:paraId="2743C840" w14:textId="07997069" w:rsidR="00096737" w:rsidRPr="006D4591" w:rsidRDefault="00096737" w:rsidP="00ED37C8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przebieg rewolucji przemysłowej w Europie i Stanach Zjednoczonych oraz wskazuje jej najważniejsze konsekwencje społeczno-gospodarcze.</w:t>
            </w:r>
          </w:p>
          <w:p w14:paraId="685EC14A" w14:textId="08D42F59" w:rsidR="00096737" w:rsidRPr="006D4591" w:rsidRDefault="00096737" w:rsidP="00ED37C8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omawia najważniejsze prądy kulturowe oraz nurty ideowe I poł. XIX w., uwzględniając ich przedstawicieli.</w:t>
            </w:r>
          </w:p>
          <w:p w14:paraId="1AE32F38" w14:textId="043F78B4" w:rsidR="00096737" w:rsidRPr="006D4591" w:rsidRDefault="00096737" w:rsidP="00ED37C8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genezę i skutki Wiosny Ludów.</w:t>
            </w:r>
          </w:p>
        </w:tc>
      </w:tr>
      <w:tr w:rsidR="006D4591" w:rsidRPr="006D4591" w14:paraId="7F397125" w14:textId="77777777" w:rsidTr="002565B6">
        <w:trPr>
          <w:trHeight w:val="3042"/>
        </w:trPr>
        <w:tc>
          <w:tcPr>
            <w:tcW w:w="2068" w:type="dxa"/>
            <w:shd w:val="clear" w:color="auto" w:fill="auto"/>
          </w:tcPr>
          <w:p w14:paraId="7966D690" w14:textId="0D8F719B" w:rsidR="006D4591" w:rsidRPr="006D4591" w:rsidRDefault="006D4591" w:rsidP="00255742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Ziemie polskie w pierwszej połowie XIX w</w:t>
            </w:r>
          </w:p>
        </w:tc>
        <w:tc>
          <w:tcPr>
            <w:tcW w:w="6994" w:type="dxa"/>
            <w:shd w:val="clear" w:color="auto" w:fill="auto"/>
          </w:tcPr>
          <w:p w14:paraId="48587B2D" w14:textId="77777777" w:rsidR="006D4591" w:rsidRPr="006D4591" w:rsidRDefault="006D4591" w:rsidP="00ED37C8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sytuację polityczną, społeczno-gospodarczą i kulturową Królestwa Polskiego, ziem zabranych, zaboru pruskiego i austriackiego.</w:t>
            </w:r>
          </w:p>
          <w:p w14:paraId="057A5175" w14:textId="77777777" w:rsidR="006D4591" w:rsidRPr="006D4591" w:rsidRDefault="006D4591" w:rsidP="00DD5FE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wyjaśnia genezę powstania listopadowego i opisuje jego następstwa; </w:t>
            </w:r>
          </w:p>
          <w:p w14:paraId="40939C64" w14:textId="77777777" w:rsidR="006D4591" w:rsidRPr="006D4591" w:rsidRDefault="006D4591" w:rsidP="00ED37C8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opisuje działania władz powstańczych, charakter toczonych walk oraz międzynarodową reakcję na powstanie.</w:t>
            </w:r>
          </w:p>
          <w:p w14:paraId="79E38C94" w14:textId="77777777" w:rsidR="006D4591" w:rsidRPr="006D4591" w:rsidRDefault="006D4591" w:rsidP="00ED37C8">
            <w:pPr>
              <w:pStyle w:val="TabelaszerokaNormalny"/>
              <w:numPr>
                <w:ilvl w:val="0"/>
                <w:numId w:val="3"/>
              </w:numPr>
              <w:jc w:val="both"/>
            </w:pPr>
            <w:r w:rsidRPr="006D4591">
              <w:t xml:space="preserve">wyjaśnia okoliczności wybuchu powstania krakowskiego i opisuje jego skutki, z uwzględnieniem tzw. rabacji galicyjskiej; </w:t>
            </w:r>
          </w:p>
          <w:p w14:paraId="29950B51" w14:textId="77777777" w:rsidR="006D4591" w:rsidRPr="006D4591" w:rsidRDefault="006D4591" w:rsidP="00ED37C8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opisuje następstwa Wiosny Ludów na ziemiach polskich i przedstawia udział Polaków w Wiośnie Ludów w Europie.</w:t>
            </w:r>
          </w:p>
          <w:p w14:paraId="79424AB8" w14:textId="55DFFE83" w:rsidR="006D4591" w:rsidRPr="006D4591" w:rsidRDefault="006D4591" w:rsidP="00ED37C8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rozpoznaje i charakteryzuje dorobek kultury polskiej I poł. XIX w.</w:t>
            </w:r>
          </w:p>
        </w:tc>
      </w:tr>
      <w:tr w:rsidR="006D4591" w:rsidRPr="006D4591" w14:paraId="75955432" w14:textId="77777777" w:rsidTr="0009112E">
        <w:trPr>
          <w:trHeight w:val="3604"/>
        </w:trPr>
        <w:tc>
          <w:tcPr>
            <w:tcW w:w="2068" w:type="dxa"/>
            <w:shd w:val="clear" w:color="auto" w:fill="auto"/>
          </w:tcPr>
          <w:p w14:paraId="7CBBAC66" w14:textId="5D181CCE" w:rsidR="006D4591" w:rsidRPr="006D4591" w:rsidRDefault="006D4591" w:rsidP="00255742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Europa i świat w drugiej połowie XIX w.</w:t>
            </w:r>
          </w:p>
        </w:tc>
        <w:tc>
          <w:tcPr>
            <w:tcW w:w="6994" w:type="dxa"/>
            <w:shd w:val="clear" w:color="auto" w:fill="auto"/>
          </w:tcPr>
          <w:p w14:paraId="7DB4BE7E" w14:textId="202CDB2E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  <w:jc w:val="both"/>
            </w:pPr>
            <w:r w:rsidRPr="006D4591">
              <w:t xml:space="preserve">charakteryzuje wojnę krymską i jej następstwa; </w:t>
            </w:r>
          </w:p>
          <w:p w14:paraId="0833D483" w14:textId="77777777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  <w:jc w:val="both"/>
            </w:pPr>
            <w:r w:rsidRPr="006D4591">
              <w:t>porównuje procesy zjednoczeniowe Włoch i Niemiec w XIX w.</w:t>
            </w:r>
          </w:p>
          <w:p w14:paraId="476C47FB" w14:textId="77777777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</w:pPr>
            <w:r w:rsidRPr="006D4591">
              <w:t>wyjaśnia przyczyny i skutki wojny secesyjnej w Stanach Zjednoczonych.</w:t>
            </w:r>
          </w:p>
          <w:p w14:paraId="20125056" w14:textId="77777777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</w:pPr>
            <w:r w:rsidRPr="006D4591">
              <w:t>przedstawia przemiany gospodarcze w Europie i świecie, wymienia najważniejsze odkrycia naukowe i dokonania techniczne; charakteryzuje procesy migracyjne.</w:t>
            </w:r>
          </w:p>
          <w:p w14:paraId="79A0B926" w14:textId="77777777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</w:pPr>
            <w:r w:rsidRPr="006D4591">
              <w:t>omawia przyczyny, zasięg i następstwa ekspansji kolonialnej państw europejskich, Stanów Zjednoczonych i Japonii.</w:t>
            </w:r>
          </w:p>
          <w:p w14:paraId="25EBD2B4" w14:textId="77777777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</w:pPr>
            <w:r w:rsidRPr="006D4591">
              <w:t>charakteryzuje nowe prądy ideowe i kulturowe, ruch emancypacyjny kobiet, przemiany obyczajowe i początki kultury masowej;</w:t>
            </w:r>
          </w:p>
          <w:p w14:paraId="62FF0C72" w14:textId="77777777" w:rsidR="006D4591" w:rsidRPr="006D4591" w:rsidRDefault="006D4591" w:rsidP="00ED37C8">
            <w:pPr>
              <w:pStyle w:val="TabelaszerokaNormalny"/>
              <w:numPr>
                <w:ilvl w:val="0"/>
                <w:numId w:val="2"/>
              </w:numPr>
            </w:pPr>
            <w:r w:rsidRPr="006D4591">
              <w:t>wyjaśnia procesy demokratyzacji ustrojów państw Europy Zachodniej;</w:t>
            </w:r>
          </w:p>
          <w:p w14:paraId="46D1B18D" w14:textId="6D8D4F12" w:rsidR="006D4591" w:rsidRPr="006D4591" w:rsidRDefault="006D4591" w:rsidP="00DD5FE7">
            <w:pPr>
              <w:pStyle w:val="TabelaszerokaNormalny"/>
              <w:numPr>
                <w:ilvl w:val="0"/>
                <w:numId w:val="2"/>
              </w:numPr>
            </w:pPr>
            <w:r w:rsidRPr="006D4591">
              <w:t>charakteryzuje różne formy zorganizowanej działalności robotników</w:t>
            </w:r>
          </w:p>
        </w:tc>
      </w:tr>
      <w:tr w:rsidR="007E47CF" w:rsidRPr="006D4591" w14:paraId="08B7BADA" w14:textId="77777777" w:rsidTr="007E47CF">
        <w:tc>
          <w:tcPr>
            <w:tcW w:w="2068" w:type="dxa"/>
            <w:shd w:val="clear" w:color="auto" w:fill="auto"/>
          </w:tcPr>
          <w:p w14:paraId="6AFDBD68" w14:textId="5880C7C8" w:rsidR="007E47CF" w:rsidRPr="006D4591" w:rsidRDefault="007E47CF" w:rsidP="007E47CF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Ziemie polskie w drugiej połowie XIX w.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AA798A" w14:textId="6CE7B12D" w:rsidR="007E47CF" w:rsidRPr="006D4591" w:rsidRDefault="007E47CF" w:rsidP="007E47CF">
            <w:pPr>
              <w:pStyle w:val="TabelaszerokaNormalny"/>
            </w:pPr>
          </w:p>
          <w:p w14:paraId="03E51B5D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genezę powstania styczniowego i opisuje jego następstwa;</w:t>
            </w:r>
          </w:p>
          <w:p w14:paraId="4E5E030A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 opisuje działania władz powstańczych, charakter toczonych walk oraz międzynarodową reakcję na powstanie;</w:t>
            </w:r>
          </w:p>
          <w:p w14:paraId="01DD0795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 charakteryzuje organizację polskiego państwa podziemnego w okresie powstania styczniowego, z uwzględnieniem roli jego przywódców, w tym Romualda Traugutta.</w:t>
            </w:r>
          </w:p>
          <w:p w14:paraId="3EB91C5F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 przedstawia problem uwłaszczenia chłopów w zaborze rosyjskim oraz porównuje z procesem uwłaszczeniowym w pozostałych zaborach;</w:t>
            </w:r>
          </w:p>
          <w:p w14:paraId="65A01E40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lastRenderedPageBreak/>
              <w:t>wyjaśnia cele i porównuje metody polityki zaborców wobec mieszkańców ziem dawnej Rzeczypospolitej (w tym ziem zabranych) – rusyfikacja, germanizacja, autonomia galicyjska;</w:t>
            </w:r>
          </w:p>
          <w:p w14:paraId="3AD57F78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postawy społeczeństwa polskiego w stosunku do zaborców.</w:t>
            </w:r>
          </w:p>
          <w:p w14:paraId="2C524C9E" w14:textId="77777777" w:rsidR="007E47CF" w:rsidRPr="006D4591" w:rsidRDefault="007E47CF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rozpoznaje przejawy odradzania się polskości na Górnym Śląsku, Warmii i Mazurach.</w:t>
            </w:r>
          </w:p>
          <w:p w14:paraId="1AF898AA" w14:textId="77777777" w:rsidR="007E47CF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proces formowania się nowoczesnej świadomości narodowej Polaków i innych grup narodowych zamieszkujących tereny dawnej Rzeczypospolitej; dostrzega znaczenie języka, wiary, edukacji dla podtrzymania świadomości narodowej.</w:t>
            </w:r>
          </w:p>
          <w:p w14:paraId="4FD3D802" w14:textId="77777777" w:rsidR="0082208C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genezę nowoczesnych ruchów politycznych (socjalizm, ruch ludowy, ruch narodowy), z uwzględnieniem ich przedstawicieli, w tym: Wincentego Witosa, Ignacego Daszyńskiego, Romana Dmowskiego, Józefa Piłsudskiego i Wojciecha Korfantego</w:t>
            </w:r>
          </w:p>
          <w:p w14:paraId="4BC6BE44" w14:textId="77777777" w:rsidR="0082208C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genezę, charakter i skutki rewolucji w latach 1905–1907 w Królestwie Polskim.</w:t>
            </w:r>
          </w:p>
          <w:p w14:paraId="15646758" w14:textId="75DEA999" w:rsidR="0082208C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specyfikę polskiego pozytywizmu oraz twórczości młodopolskiej;</w:t>
            </w:r>
          </w:p>
          <w:p w14:paraId="76C45965" w14:textId="77777777" w:rsidR="0082208C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rozpoznaje dorobek kultury polskiej doby pozytywizmu i Młodej Polski;</w:t>
            </w:r>
          </w:p>
          <w:p w14:paraId="039F5A46" w14:textId="77777777" w:rsidR="0082208C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wskazuje przykłady najwybitniejszych dzieł tworzonych „ku pokrzepieniu serc”;</w:t>
            </w:r>
          </w:p>
          <w:p w14:paraId="23582CB4" w14:textId="56ED1F6E" w:rsidR="0082208C" w:rsidRPr="006D4591" w:rsidRDefault="0082208C" w:rsidP="007E47C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rozpoznaje najważniejszych ludzi nauki oraz omawia ich dokonania.</w:t>
            </w:r>
          </w:p>
        </w:tc>
      </w:tr>
      <w:tr w:rsidR="007E47CF" w:rsidRPr="006D4591" w14:paraId="45C10AFF" w14:textId="77777777" w:rsidTr="007E47CF">
        <w:tc>
          <w:tcPr>
            <w:tcW w:w="2068" w:type="dxa"/>
            <w:shd w:val="clear" w:color="auto" w:fill="auto"/>
          </w:tcPr>
          <w:p w14:paraId="34C06680" w14:textId="7734FD2C" w:rsidR="007E47CF" w:rsidRPr="006D4591" w:rsidRDefault="0082208C" w:rsidP="0082208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lastRenderedPageBreak/>
              <w:t>I wojna światowa</w:t>
            </w:r>
          </w:p>
        </w:tc>
        <w:tc>
          <w:tcPr>
            <w:tcW w:w="6994" w:type="dxa"/>
            <w:shd w:val="clear" w:color="auto" w:fill="auto"/>
          </w:tcPr>
          <w:p w14:paraId="33DB3695" w14:textId="77777777" w:rsidR="007E47CF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pośrednie i bezpośrednie przyczyny wybuchu wojny, z uwzględnieniem procesu powstawania dwóch przeciwstawnych systemów sojuszy.</w:t>
            </w:r>
          </w:p>
          <w:p w14:paraId="3BA86DDF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opisuje charakter działań wojennych na różnych frontach.</w:t>
            </w:r>
          </w:p>
          <w:p w14:paraId="24067F8A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przyczyny i skutki rewolucji lutowej i październikowej w Rosji.</w:t>
            </w:r>
          </w:p>
          <w:p w14:paraId="504B5480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okoliczności przystąpienia USA do wojny i ich rolę w konflikcie;</w:t>
            </w:r>
          </w:p>
          <w:p w14:paraId="5CBF3BEC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przyczyny klęski państw centralnych i Rosji;</w:t>
            </w:r>
          </w:p>
          <w:p w14:paraId="66EEC0D2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analizuje cywilizacyjne i kulturowe następstwa wojny; ocenia straty wojenne, wylicza społeczne i gospodarcze następstwa wojny.</w:t>
            </w:r>
          </w:p>
          <w:p w14:paraId="703F70A8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przykłady zaangażowania militarnego Polaków podczas wojny, ze szczególnym uwzględnieniem losów Legionów.</w:t>
            </w:r>
          </w:p>
          <w:p w14:paraId="50EDD0F2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omawia stosunek państw zaborczych do sprawy polskiej w przededniu i po wybuchu wojny;</w:t>
            </w:r>
          </w:p>
          <w:p w14:paraId="41F08960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koncepcje polskich ugrupowań politycznych wobec nadciągającego konfliktu światowego;</w:t>
            </w:r>
          </w:p>
          <w:p w14:paraId="0C087691" w14:textId="77777777" w:rsidR="00B37541" w:rsidRPr="006D4591" w:rsidRDefault="00B37541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analizuje umiędzynarodowienie sprawy polskiej (m.in. Akt 5 listopada, rolę USA i rewolucji rosyjskich, deklarację z 3 czerwca 1918 r.);</w:t>
            </w:r>
          </w:p>
          <w:p w14:paraId="54290C13" w14:textId="2EB2F09E" w:rsidR="009C073D" w:rsidRPr="006D4591" w:rsidRDefault="00B37541" w:rsidP="00DD5FE7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postanowienia konferencji pokojowej w Paryżu dotyczące Polski.</w:t>
            </w:r>
          </w:p>
        </w:tc>
      </w:tr>
      <w:tr w:rsidR="009C073D" w:rsidRPr="006D4591" w14:paraId="7F800BF8" w14:textId="77777777" w:rsidTr="007E47CF">
        <w:tc>
          <w:tcPr>
            <w:tcW w:w="2068" w:type="dxa"/>
            <w:shd w:val="clear" w:color="auto" w:fill="auto"/>
          </w:tcPr>
          <w:p w14:paraId="64E0EA50" w14:textId="0220405B" w:rsidR="009C073D" w:rsidRPr="006D4591" w:rsidRDefault="009C073D" w:rsidP="0082208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t>Świat po I wojnie światowej</w:t>
            </w:r>
          </w:p>
        </w:tc>
        <w:tc>
          <w:tcPr>
            <w:tcW w:w="6994" w:type="dxa"/>
            <w:shd w:val="clear" w:color="auto" w:fill="auto"/>
          </w:tcPr>
          <w:p w14:paraId="03414F57" w14:textId="77777777" w:rsidR="009C073D" w:rsidRPr="006D4591" w:rsidRDefault="009C073D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postanowienia traktatu wersalskiego; charakteryzuje słabe strony ładu wersalskiego;</w:t>
            </w:r>
          </w:p>
          <w:p w14:paraId="4FB495D6" w14:textId="5DE51D97" w:rsidR="009C073D" w:rsidRPr="006D4591" w:rsidRDefault="009C073D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 charakteryzuje cele Ligi Narodów.</w:t>
            </w:r>
          </w:p>
          <w:p w14:paraId="135A12D7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znaczenie układów z Rapallo i Locarno dla ładu międzynarodowego;</w:t>
            </w:r>
          </w:p>
          <w:p w14:paraId="44C82360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lastRenderedPageBreak/>
              <w:t>wyjaśnia genezę powstania państwa sowieckiego i charakteryzuje jego politykę wewnętrzną i zagraniczną w okresie międzywojennym;</w:t>
            </w:r>
          </w:p>
          <w:p w14:paraId="1BD0D3AF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porównuje funkcjonowanie aparatu terroru w ZSRS i III Rzeszy.</w:t>
            </w:r>
          </w:p>
          <w:p w14:paraId="22891242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wielki kryzys gospodarczy;</w:t>
            </w:r>
          </w:p>
          <w:p w14:paraId="6F5D75E8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omawia skutki światowego kryzysu gospodarczego na ziemiach polskich.</w:t>
            </w:r>
          </w:p>
          <w:p w14:paraId="3D136149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znaczenie układów z Rapallo i Locarno dla ładu międzynarodowego;</w:t>
            </w:r>
          </w:p>
          <w:p w14:paraId="6DF69187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genezę faszyzmu i charakteryzuje faszystowskie Włochy;</w:t>
            </w:r>
          </w:p>
          <w:p w14:paraId="4CE41BB6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politykę wewnętrzną i zagraniczną III Rzeszy w latach 30.;</w:t>
            </w:r>
          </w:p>
          <w:p w14:paraId="177A655A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ideologiczne, polityczne i gospodarcze przyczyny wybuchu II wojny światowej;</w:t>
            </w:r>
          </w:p>
          <w:p w14:paraId="3396870F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wpływ polityki hitlerowskich Niemiec na rozbijanie systemu wersalskiego;</w:t>
            </w:r>
          </w:p>
          <w:p w14:paraId="55A2FD12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charakteryzuje politykę </w:t>
            </w:r>
            <w:proofErr w:type="spellStart"/>
            <w:r w:rsidRPr="006D4591">
              <w:rPr>
                <w:rFonts w:ascii="Cambria" w:hAnsi="Cambria"/>
                <w:i/>
                <w:sz w:val="20"/>
                <w:szCs w:val="20"/>
              </w:rPr>
              <w:t>appeasementu</w:t>
            </w:r>
            <w:proofErr w:type="spellEnd"/>
            <w:r w:rsidRPr="006D4591">
              <w:rPr>
                <w:rFonts w:ascii="Cambria" w:hAnsi="Cambria"/>
                <w:sz w:val="20"/>
                <w:szCs w:val="20"/>
              </w:rPr>
              <w:t>.</w:t>
            </w:r>
          </w:p>
          <w:p w14:paraId="2389FB72" w14:textId="783817DA" w:rsidR="00BC2AAF" w:rsidRPr="006D4591" w:rsidRDefault="00BC2AAF" w:rsidP="00DD5FE7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rozpoznaje dorobek okresu międzywojennego w dziedzinie kultury i nauki.</w:t>
            </w:r>
          </w:p>
        </w:tc>
      </w:tr>
      <w:tr w:rsidR="00BC2AAF" w:rsidRPr="006D4591" w14:paraId="670C3847" w14:textId="77777777" w:rsidTr="007E47CF">
        <w:tc>
          <w:tcPr>
            <w:tcW w:w="2068" w:type="dxa"/>
            <w:shd w:val="clear" w:color="auto" w:fill="auto"/>
          </w:tcPr>
          <w:p w14:paraId="74C9397B" w14:textId="7BB96D88" w:rsidR="00BC2AAF" w:rsidRPr="006D4591" w:rsidRDefault="00BC2AAF" w:rsidP="0082208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6D4591">
              <w:rPr>
                <w:rFonts w:ascii="Cambria" w:hAnsi="Cambria"/>
                <w:b/>
                <w:sz w:val="20"/>
                <w:szCs w:val="20"/>
              </w:rPr>
              <w:lastRenderedPageBreak/>
              <w:t>Druga Rzeczpospolita</w:t>
            </w:r>
          </w:p>
        </w:tc>
        <w:tc>
          <w:tcPr>
            <w:tcW w:w="6994" w:type="dxa"/>
            <w:shd w:val="clear" w:color="auto" w:fill="auto"/>
          </w:tcPr>
          <w:p w14:paraId="27FC7000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analizuje proces formowania się centralnego ośrodka władzy państwowej (od październikowej deklaracji Rady Regencyjnej do małej konstytucji z 1919 r.).</w:t>
            </w:r>
          </w:p>
          <w:p w14:paraId="41B13A0B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proces kształtowania się polskiej granicy z Niemcami, z uwzględnieniem powstania wielkopolskiego, powstań śląskich i plebiscytów.</w:t>
            </w:r>
          </w:p>
          <w:p w14:paraId="423C803D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proces kształtowania się polskiej granicy wschodniej, ze szczególnym uwzględnieniem wojny polsko-bolszewickiej;</w:t>
            </w:r>
          </w:p>
          <w:p w14:paraId="618CC982" w14:textId="77777777" w:rsidR="00BC2AAF" w:rsidRPr="006D4591" w:rsidRDefault="00BC2AAF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 xml:space="preserve">porównuje kształt terytorialny I </w:t>
            </w:r>
            <w:proofErr w:type="spellStart"/>
            <w:r w:rsidRPr="006D4591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6D4591">
              <w:rPr>
                <w:rFonts w:ascii="Cambria" w:hAnsi="Cambria"/>
                <w:sz w:val="20"/>
                <w:szCs w:val="20"/>
              </w:rPr>
              <w:t> II Rzeczypospolitej.</w:t>
            </w:r>
          </w:p>
          <w:p w14:paraId="5EC5C5F6" w14:textId="77777777" w:rsidR="00BC2AAF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ustrój polityczny II Rzeczypospolitej na podstawie konstytucji marcowej z 1921 r.,</w:t>
            </w:r>
          </w:p>
          <w:p w14:paraId="76948DB7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ocenia wpływ Józefa Piłsudskiego, Romana Dmowskiego oraz innych polityków na kształt II Rzeczypospolitej; porównuje ich wizje Polski.</w:t>
            </w:r>
          </w:p>
          <w:p w14:paraId="4247E617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przyczyny przewrotu majowego, charakteryzuje jego przebieg oraz ocenia skutki ustrojowe (nowela sierpniowa, konstytucja kwietniowa z 1935 r.);</w:t>
            </w:r>
          </w:p>
          <w:p w14:paraId="7360470C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życie polityczne w Polsce w czasie rządów sanacyjnych;</w:t>
            </w:r>
          </w:p>
          <w:p w14:paraId="6F81D026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ocenia rolę wybitnych postaci w odbudowie niepodległej Polski i kształtowaniu jej ustroju;</w:t>
            </w:r>
          </w:p>
          <w:p w14:paraId="68432725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zestawia najważniejsze wydarzenia z dziejów Polski, Europy i świata w okresie międzywojennym.</w:t>
            </w:r>
          </w:p>
          <w:p w14:paraId="3BEE8B2E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skalę i skutki wojennych zniszczeń, uwzględniając zaborowe „dziedzictwo”;</w:t>
            </w:r>
          </w:p>
          <w:p w14:paraId="4E38DD79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strukturę społeczeństwa II Rzeczypospolitej, uwzględniając jego wielonarodowy, wielokulturowy i wieloreligijny charakter;</w:t>
            </w:r>
          </w:p>
          <w:p w14:paraId="6ADD9B91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i ocenia dokonania pierwszych lat odbudowy (m.in. reformy Władysława Grabskiego i unifikację państwa);</w:t>
            </w:r>
          </w:p>
          <w:p w14:paraId="55C54884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omawia skutki światowego kryzysu gospodarczego na ziemiach polskich;</w:t>
            </w:r>
          </w:p>
          <w:p w14:paraId="756C1399" w14:textId="77777777" w:rsidR="003F1ED0" w:rsidRPr="006D4591" w:rsidRDefault="003F1ED0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i ocenia osiągnięcia gospodarcze II Rzeczypospolitej z lat 30. (m.in. reformy Eugeniusza Kwiatkowskiego).</w:t>
            </w:r>
          </w:p>
          <w:p w14:paraId="42099A53" w14:textId="77777777" w:rsidR="003F1ED0" w:rsidRPr="006D4591" w:rsidRDefault="00DD5FE7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lastRenderedPageBreak/>
              <w:t>rozpoznaje osiągnięcia w dziedzinie kultury i nauki z okresu II Rzeczypospolitej oraz ich twórców;</w:t>
            </w:r>
          </w:p>
          <w:p w14:paraId="6F7EBDD9" w14:textId="77777777" w:rsidR="00DD5FE7" w:rsidRPr="006D4591" w:rsidRDefault="00DD5FE7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charakteryzuje zróżnicowanie kulturowe II Rzeczypospolitej.</w:t>
            </w:r>
          </w:p>
          <w:p w14:paraId="67B92435" w14:textId="77777777" w:rsidR="00DD5FE7" w:rsidRPr="006D4591" w:rsidRDefault="00DD5FE7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ocenia rolę wybitnych postaci w odbudowie niepodległej Polski i kształtowaniu jej ustroju;</w:t>
            </w:r>
          </w:p>
          <w:p w14:paraId="1F595207" w14:textId="77777777" w:rsidR="00DD5FE7" w:rsidRPr="006D4591" w:rsidRDefault="00DD5FE7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przedstawia ideologiczne, polityczne i gospodarcze przyczyny wybuchu II wojny światowej;</w:t>
            </w:r>
          </w:p>
          <w:p w14:paraId="5F5826F5" w14:textId="77777777" w:rsidR="00DD5FE7" w:rsidRPr="006D4591" w:rsidRDefault="00DD5FE7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wpływ polityki hitlerowskich Niemiec na rozbijanie systemu wersalskiego;</w:t>
            </w:r>
          </w:p>
          <w:p w14:paraId="66AF1D84" w14:textId="29E6892E" w:rsidR="00DD5FE7" w:rsidRPr="006D4591" w:rsidRDefault="00DD5FE7" w:rsidP="00B3754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D4591">
              <w:rPr>
                <w:rFonts w:ascii="Cambria" w:hAnsi="Cambria"/>
                <w:sz w:val="20"/>
                <w:szCs w:val="20"/>
              </w:rPr>
              <w:t>wyjaśnia genezę paktu Ribbentrop–Mołotow i przedstawia jego postanowienia.</w:t>
            </w:r>
          </w:p>
        </w:tc>
      </w:tr>
    </w:tbl>
    <w:p w14:paraId="31F93DAE" w14:textId="1CFDDEE5" w:rsidR="00B5003A" w:rsidRPr="006D4591" w:rsidRDefault="00B5003A">
      <w:pPr>
        <w:rPr>
          <w:rFonts w:ascii="Cambria" w:hAnsi="Cambria"/>
          <w:sz w:val="20"/>
          <w:szCs w:val="20"/>
        </w:rPr>
      </w:pPr>
    </w:p>
    <w:p w14:paraId="525CBC80" w14:textId="553C28D7" w:rsidR="00195598" w:rsidRPr="006D4591" w:rsidRDefault="00195598">
      <w:pPr>
        <w:rPr>
          <w:rFonts w:ascii="Cambria" w:hAnsi="Cambria"/>
          <w:b/>
          <w:bCs/>
          <w:sz w:val="20"/>
          <w:szCs w:val="20"/>
        </w:rPr>
      </w:pPr>
      <w:r w:rsidRPr="006D4591">
        <w:rPr>
          <w:rFonts w:ascii="Cambria" w:hAnsi="Cambria"/>
          <w:b/>
          <w:bCs/>
          <w:sz w:val="20"/>
          <w:szCs w:val="20"/>
        </w:rPr>
        <w:t xml:space="preserve">Wymagania edukacyjne są zgodne ze Statutem szkoły. Ocena </w:t>
      </w:r>
      <w:r w:rsidR="00D02A96" w:rsidRPr="006D4591">
        <w:rPr>
          <w:rFonts w:ascii="Cambria" w:hAnsi="Cambria"/>
          <w:b/>
          <w:bCs/>
          <w:sz w:val="20"/>
          <w:szCs w:val="20"/>
        </w:rPr>
        <w:t>roczna</w:t>
      </w:r>
      <w:r w:rsidRPr="006D4591">
        <w:rPr>
          <w:rFonts w:ascii="Cambria" w:hAnsi="Cambria"/>
          <w:b/>
          <w:bCs/>
          <w:sz w:val="20"/>
          <w:szCs w:val="20"/>
        </w:rPr>
        <w:t xml:space="preserve"> jest wystawiana przez nauczyciela.</w:t>
      </w:r>
    </w:p>
    <w:p w14:paraId="744A2A11" w14:textId="268B838B" w:rsidR="00195598" w:rsidRPr="006D4591" w:rsidRDefault="00195598">
      <w:pPr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                                                                                Podpis </w:t>
      </w:r>
      <w:proofErr w:type="gramStart"/>
      <w:r w:rsidRPr="006D4591">
        <w:rPr>
          <w:rFonts w:ascii="Cambria" w:hAnsi="Cambria"/>
          <w:sz w:val="20"/>
          <w:szCs w:val="20"/>
        </w:rPr>
        <w:t>nauczyciela:…</w:t>
      </w:r>
      <w:proofErr w:type="gramEnd"/>
      <w:r w:rsidRPr="006D4591">
        <w:rPr>
          <w:rFonts w:ascii="Cambria" w:hAnsi="Cambria"/>
          <w:sz w:val="20"/>
          <w:szCs w:val="20"/>
        </w:rPr>
        <w:t>………………………………………………………</w:t>
      </w:r>
    </w:p>
    <w:p w14:paraId="38597733" w14:textId="030AAB51" w:rsidR="00195598" w:rsidRPr="006D4591" w:rsidRDefault="00195598">
      <w:pPr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4B5B0051" w14:textId="6C7415D6" w:rsidR="00195598" w:rsidRPr="006D4591" w:rsidRDefault="00195598">
      <w:pPr>
        <w:rPr>
          <w:rFonts w:ascii="Cambria" w:hAnsi="Cambria"/>
          <w:sz w:val="20"/>
          <w:szCs w:val="20"/>
        </w:rPr>
      </w:pPr>
      <w:r w:rsidRPr="006D4591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…………………………………………………………………</w:t>
      </w:r>
    </w:p>
    <w:sectPr w:rsidR="00195598" w:rsidRPr="006D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DED"/>
    <w:multiLevelType w:val="hybridMultilevel"/>
    <w:tmpl w:val="3138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941"/>
    <w:multiLevelType w:val="hybridMultilevel"/>
    <w:tmpl w:val="79485F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8E3183"/>
    <w:multiLevelType w:val="hybridMultilevel"/>
    <w:tmpl w:val="FBEAD8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097D67"/>
    <w:multiLevelType w:val="hybridMultilevel"/>
    <w:tmpl w:val="3894F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7A5E"/>
    <w:multiLevelType w:val="hybridMultilevel"/>
    <w:tmpl w:val="CFE62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A2CC7"/>
    <w:multiLevelType w:val="hybridMultilevel"/>
    <w:tmpl w:val="10F4AF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A"/>
    <w:rsid w:val="00096737"/>
    <w:rsid w:val="00195598"/>
    <w:rsid w:val="00197F91"/>
    <w:rsid w:val="003026F9"/>
    <w:rsid w:val="003F1435"/>
    <w:rsid w:val="003F1ED0"/>
    <w:rsid w:val="006D4591"/>
    <w:rsid w:val="007E47CF"/>
    <w:rsid w:val="00811CFD"/>
    <w:rsid w:val="0082208C"/>
    <w:rsid w:val="009C073D"/>
    <w:rsid w:val="00AD72E3"/>
    <w:rsid w:val="00B37541"/>
    <w:rsid w:val="00B5003A"/>
    <w:rsid w:val="00B72443"/>
    <w:rsid w:val="00BC2AAF"/>
    <w:rsid w:val="00BF5FB2"/>
    <w:rsid w:val="00C4659F"/>
    <w:rsid w:val="00C966A7"/>
    <w:rsid w:val="00D02A96"/>
    <w:rsid w:val="00DD5FE7"/>
    <w:rsid w:val="00E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8BC"/>
  <w15:chartTrackingRefBased/>
  <w15:docId w15:val="{78B0EDC5-6AA9-4796-B828-FB89CAC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97F91"/>
    <w:pPr>
      <w:suppressAutoHyphens/>
      <w:spacing w:after="0"/>
      <w:textboxTightWrap w:val="allLines"/>
    </w:pPr>
    <w:rPr>
      <w:rFonts w:ascii="Cambria" w:hAnsi="Cambria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7F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7F9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95BD-1865-44F8-BBCC-7D77A42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cp:lastPrinted>2021-09-20T10:45:00Z</cp:lastPrinted>
  <dcterms:created xsi:type="dcterms:W3CDTF">2021-10-10T20:07:00Z</dcterms:created>
  <dcterms:modified xsi:type="dcterms:W3CDTF">2021-10-10T20:07:00Z</dcterms:modified>
</cp:coreProperties>
</file>