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70" w:rsidRDefault="00A30C70" w:rsidP="00A30C70">
      <w:pPr>
        <w:jc w:val="center"/>
        <w:rPr>
          <w:b/>
        </w:rPr>
      </w:pPr>
      <w:r w:rsidRPr="00E22C57">
        <w:rPr>
          <w:b/>
        </w:rPr>
        <w:t>Wymagania edukacyjne dla uczniów kla</w:t>
      </w:r>
      <w:r>
        <w:rPr>
          <w:b/>
        </w:rPr>
        <w:t xml:space="preserve">sy 3 </w:t>
      </w:r>
      <w:proofErr w:type="spellStart"/>
      <w:r>
        <w:rPr>
          <w:b/>
        </w:rPr>
        <w:t>THp</w:t>
      </w:r>
      <w:proofErr w:type="spellEnd"/>
    </w:p>
    <w:p w:rsidR="00A30C70" w:rsidRPr="00856113" w:rsidRDefault="00A30C70" w:rsidP="00A30C70">
      <w:pPr>
        <w:jc w:val="center"/>
      </w:pPr>
      <w:r>
        <w:t>(na podstawie wymagań edukacyjnych opracowanych przez Wydawnictwo „Nowa Era”)</w:t>
      </w:r>
    </w:p>
    <w:p w:rsidR="00A30C70" w:rsidRPr="00E22C57" w:rsidRDefault="00A30C70" w:rsidP="00A30C70">
      <w:pPr>
        <w:jc w:val="center"/>
        <w:rPr>
          <w:b/>
        </w:rPr>
      </w:pPr>
    </w:p>
    <w:p w:rsidR="00A30C70" w:rsidRDefault="00A30C70" w:rsidP="00A30C70">
      <w:r>
        <w:t xml:space="preserve">Przedmiot: </w:t>
      </w:r>
      <w:r>
        <w:rPr>
          <w:u w:val="single"/>
        </w:rPr>
        <w:t>geografia (poziom podstawowy)</w:t>
      </w:r>
    </w:p>
    <w:p w:rsidR="00A30C70" w:rsidRPr="00583328" w:rsidRDefault="00A30C70" w:rsidP="00A30C70">
      <w:pPr>
        <w:rPr>
          <w:b/>
          <w:sz w:val="22"/>
          <w:szCs w:val="22"/>
        </w:rPr>
      </w:pPr>
      <w:r>
        <w:t xml:space="preserve">Nr programu nauczania: </w:t>
      </w:r>
      <w:r w:rsidRPr="00583328">
        <w:rPr>
          <w:sz w:val="22"/>
          <w:szCs w:val="22"/>
        </w:rPr>
        <w:t>ZSE-T-GEOGR-2019-P</w:t>
      </w:r>
    </w:p>
    <w:p w:rsidR="00A30C70" w:rsidRDefault="00A30C70" w:rsidP="00A30C70">
      <w:r>
        <w:t>Nazwa programu:</w:t>
      </w:r>
    </w:p>
    <w:p w:rsidR="00A30C70" w:rsidRPr="00206100" w:rsidRDefault="00A30C70" w:rsidP="00A30C70">
      <w:r w:rsidRPr="00206100">
        <w:rPr>
          <w:bCs/>
          <w:color w:val="101010"/>
          <w:shd w:val="clear" w:color="auto" w:fill="FFFFFF"/>
        </w:rPr>
        <w:t>Program nauczania geografii w zakresie podstawowym dla liceum ogólnokształcącego i technikum – Oblicza geografii</w:t>
      </w:r>
      <w:r>
        <w:rPr>
          <w:bCs/>
          <w:color w:val="101010"/>
          <w:shd w:val="clear" w:color="auto" w:fill="FFFFFF"/>
        </w:rPr>
        <w:t>.</w:t>
      </w:r>
    </w:p>
    <w:p w:rsidR="00A30C70" w:rsidRDefault="00A30C70" w:rsidP="00A30C70">
      <w:r>
        <w:t>Podręcznik:</w:t>
      </w:r>
    </w:p>
    <w:p w:rsidR="00A30C70" w:rsidRPr="00206100" w:rsidRDefault="00A30C70" w:rsidP="00A30C70">
      <w:r w:rsidRPr="00206100">
        <w:rPr>
          <w:bCs/>
        </w:rPr>
        <w:t>Oblicza geografii. Tom 2. Podręcznik dla liceum ogólnok</w:t>
      </w:r>
      <w:r>
        <w:rPr>
          <w:bCs/>
        </w:rPr>
        <w:t xml:space="preserve">ształcącego i technikum. Zakres </w:t>
      </w:r>
      <w:r w:rsidRPr="00206100">
        <w:rPr>
          <w:bCs/>
        </w:rPr>
        <w:t>podstawowy.</w:t>
      </w:r>
      <w:r w:rsidRPr="00206100">
        <w:t xml:space="preserve"> </w:t>
      </w:r>
      <w:r w:rsidRPr="00206100">
        <w:rPr>
          <w:bCs/>
          <w:u w:val="single"/>
        </w:rPr>
        <w:t>Szkoła ponadpodstawowa.</w:t>
      </w:r>
      <w:r>
        <w:t xml:space="preserve"> (</w:t>
      </w:r>
      <w:r w:rsidRPr="00206100">
        <w:t xml:space="preserve">Autorzy: </w:t>
      </w:r>
      <w:r w:rsidRPr="00206100">
        <w:rPr>
          <w:color w:val="212529"/>
          <w:shd w:val="clear" w:color="auto" w:fill="FFFFFF"/>
        </w:rPr>
        <w:t xml:space="preserve">T. Rachwał, R. </w:t>
      </w:r>
      <w:proofErr w:type="spellStart"/>
      <w:r w:rsidRPr="00206100">
        <w:rPr>
          <w:color w:val="212529"/>
          <w:shd w:val="clear" w:color="auto" w:fill="FFFFFF"/>
        </w:rPr>
        <w:t>Uliszak</w:t>
      </w:r>
      <w:proofErr w:type="spellEnd"/>
      <w:r w:rsidRPr="00206100">
        <w:rPr>
          <w:color w:val="212529"/>
          <w:shd w:val="clear" w:color="auto" w:fill="FFFFFF"/>
        </w:rPr>
        <w:t xml:space="preserve">, K. </w:t>
      </w:r>
      <w:proofErr w:type="spellStart"/>
      <w:r w:rsidRPr="00206100">
        <w:rPr>
          <w:color w:val="212529"/>
          <w:shd w:val="clear" w:color="auto" w:fill="FFFFFF"/>
        </w:rPr>
        <w:t>Wiedermann</w:t>
      </w:r>
      <w:proofErr w:type="spellEnd"/>
      <w:r w:rsidRPr="00206100">
        <w:rPr>
          <w:color w:val="212529"/>
          <w:shd w:val="clear" w:color="auto" w:fill="FFFFFF"/>
        </w:rPr>
        <w:t xml:space="preserve">, P. </w:t>
      </w:r>
      <w:proofErr w:type="spellStart"/>
      <w:r w:rsidRPr="00206100">
        <w:rPr>
          <w:color w:val="212529"/>
          <w:shd w:val="clear" w:color="auto" w:fill="FFFFFF"/>
        </w:rPr>
        <w:t>Kroh</w:t>
      </w:r>
      <w:proofErr w:type="spellEnd"/>
      <w:r>
        <w:rPr>
          <w:color w:val="212529"/>
          <w:shd w:val="clear" w:color="auto" w:fill="FFFFFF"/>
        </w:rPr>
        <w:t>)</w:t>
      </w:r>
    </w:p>
    <w:p w:rsidR="00A30C70" w:rsidRDefault="00A30C70" w:rsidP="00A30C70">
      <w:r>
        <w:t xml:space="preserve">Nauczyciel: Jakub </w:t>
      </w:r>
      <w:proofErr w:type="spellStart"/>
      <w:r>
        <w:t>Prajsnar</w:t>
      </w:r>
      <w:proofErr w:type="spellEnd"/>
    </w:p>
    <w:p w:rsidR="00856113" w:rsidRPr="00410964" w:rsidRDefault="00856113" w:rsidP="00856113">
      <w:pPr>
        <w:rPr>
          <w:rFonts w:ascii="Calibri" w:hAnsi="Calibri" w:cs="Calibri"/>
          <w:sz w:val="18"/>
          <w:szCs w:val="18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8"/>
        <w:gridCol w:w="2778"/>
        <w:gridCol w:w="2779"/>
        <w:gridCol w:w="2778"/>
        <w:gridCol w:w="2779"/>
      </w:tblGrid>
      <w:tr w:rsidR="00856113" w:rsidRPr="00137DE9" w:rsidTr="003E7AF0">
        <w:trPr>
          <w:trHeight w:val="454"/>
          <w:jc w:val="center"/>
        </w:trPr>
        <w:tc>
          <w:tcPr>
            <w:tcW w:w="13892" w:type="dxa"/>
            <w:gridSpan w:val="5"/>
            <w:shd w:val="clear" w:color="auto" w:fill="FEF1E6"/>
            <w:vAlign w:val="center"/>
          </w:tcPr>
          <w:p w:rsidR="00856113" w:rsidRPr="00137DE9" w:rsidRDefault="00856113" w:rsidP="003E7AF0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bCs/>
                <w:sz w:val="20"/>
                <w:szCs w:val="20"/>
              </w:rPr>
            </w:pPr>
            <w:r w:rsidRPr="00137DE9">
              <w:rPr>
                <w:b/>
                <w:sz w:val="20"/>
                <w:szCs w:val="20"/>
              </w:rPr>
              <w:t>Wiedza i umiejętności ucznia na ocenę</w:t>
            </w:r>
          </w:p>
        </w:tc>
      </w:tr>
      <w:tr w:rsidR="00856113" w:rsidRPr="00137DE9" w:rsidTr="003E7AF0">
        <w:trPr>
          <w:trHeight w:val="454"/>
          <w:jc w:val="center"/>
        </w:trPr>
        <w:tc>
          <w:tcPr>
            <w:tcW w:w="2778" w:type="dxa"/>
            <w:shd w:val="clear" w:color="auto" w:fill="FEF1E6"/>
            <w:vAlign w:val="center"/>
          </w:tcPr>
          <w:p w:rsidR="00856113" w:rsidRPr="00137DE9" w:rsidRDefault="00856113" w:rsidP="003E7AF0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bCs/>
                <w:sz w:val="20"/>
                <w:szCs w:val="20"/>
              </w:rPr>
            </w:pPr>
            <w:r w:rsidRPr="00137DE9">
              <w:rPr>
                <w:b/>
                <w:bCs/>
                <w:sz w:val="20"/>
                <w:szCs w:val="20"/>
              </w:rPr>
              <w:t>dopuszczający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856113" w:rsidRPr="00137DE9" w:rsidRDefault="00856113" w:rsidP="003E7AF0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sz w:val="20"/>
                <w:szCs w:val="20"/>
              </w:rPr>
            </w:pPr>
            <w:r w:rsidRPr="00137DE9">
              <w:rPr>
                <w:b/>
                <w:bCs/>
                <w:sz w:val="20"/>
                <w:szCs w:val="20"/>
              </w:rPr>
              <w:t>dostateczny</w:t>
            </w:r>
          </w:p>
        </w:tc>
        <w:tc>
          <w:tcPr>
            <w:tcW w:w="2779" w:type="dxa"/>
            <w:shd w:val="clear" w:color="auto" w:fill="FEF1E6"/>
            <w:vAlign w:val="center"/>
          </w:tcPr>
          <w:p w:rsidR="00856113" w:rsidRPr="00137DE9" w:rsidRDefault="00856113" w:rsidP="003E7AF0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bCs/>
                <w:sz w:val="20"/>
                <w:szCs w:val="20"/>
              </w:rPr>
            </w:pPr>
            <w:r w:rsidRPr="00137DE9">
              <w:rPr>
                <w:b/>
                <w:bCs/>
                <w:sz w:val="20"/>
                <w:szCs w:val="20"/>
              </w:rPr>
              <w:t>dobry</w:t>
            </w:r>
          </w:p>
        </w:tc>
        <w:tc>
          <w:tcPr>
            <w:tcW w:w="2778" w:type="dxa"/>
            <w:shd w:val="clear" w:color="auto" w:fill="FEF1E6"/>
            <w:vAlign w:val="center"/>
          </w:tcPr>
          <w:p w:rsidR="00856113" w:rsidRPr="00137DE9" w:rsidRDefault="00856113" w:rsidP="003E7AF0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sz w:val="20"/>
                <w:szCs w:val="20"/>
              </w:rPr>
            </w:pPr>
            <w:r w:rsidRPr="00137DE9">
              <w:rPr>
                <w:b/>
                <w:bCs/>
                <w:sz w:val="20"/>
                <w:szCs w:val="20"/>
              </w:rPr>
              <w:t>bardzo dobry</w:t>
            </w:r>
          </w:p>
        </w:tc>
        <w:tc>
          <w:tcPr>
            <w:tcW w:w="2779" w:type="dxa"/>
            <w:shd w:val="clear" w:color="auto" w:fill="FEF1E6"/>
            <w:vAlign w:val="center"/>
          </w:tcPr>
          <w:p w:rsidR="00856113" w:rsidRPr="00137DE9" w:rsidRDefault="00856113" w:rsidP="003E7AF0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sz w:val="20"/>
                <w:szCs w:val="20"/>
              </w:rPr>
            </w:pPr>
            <w:r w:rsidRPr="00137DE9">
              <w:rPr>
                <w:b/>
                <w:bCs/>
                <w:sz w:val="20"/>
                <w:szCs w:val="20"/>
              </w:rPr>
              <w:t>celujący</w:t>
            </w:r>
          </w:p>
        </w:tc>
      </w:tr>
      <w:tr w:rsidR="00856113" w:rsidRPr="00137DE9" w:rsidTr="003E7AF0">
        <w:trPr>
          <w:trHeight w:val="454"/>
          <w:jc w:val="center"/>
        </w:trPr>
        <w:tc>
          <w:tcPr>
            <w:tcW w:w="13892" w:type="dxa"/>
            <w:gridSpan w:val="5"/>
            <w:shd w:val="clear" w:color="auto" w:fill="FEF1E6"/>
            <w:vAlign w:val="center"/>
          </w:tcPr>
          <w:p w:rsidR="00856113" w:rsidRPr="00137DE9" w:rsidRDefault="003E7AF0" w:rsidP="003E7AF0">
            <w:pPr>
              <w:tabs>
                <w:tab w:val="left" w:pos="301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PRZEMYSŁ</w:t>
            </w:r>
          </w:p>
        </w:tc>
      </w:tr>
      <w:tr w:rsidR="003E7AF0" w:rsidRPr="00137DE9" w:rsidTr="003E7AF0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3E7AF0" w:rsidRPr="00137DE9" w:rsidRDefault="003E7AF0">
            <w:p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Uczeń:</w:t>
            </w:r>
          </w:p>
          <w:p w:rsidR="003E7AF0" w:rsidRPr="00137DE9" w:rsidRDefault="003E7AF0" w:rsidP="00481DF3">
            <w:pPr>
              <w:numPr>
                <w:ilvl w:val="0"/>
                <w:numId w:val="1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wyjaśnia, czym jest </w:t>
            </w:r>
            <w:r w:rsidRPr="00137DE9">
              <w:rPr>
                <w:i/>
                <w:sz w:val="20"/>
                <w:szCs w:val="20"/>
              </w:rPr>
              <w:t>przemysł</w:t>
            </w:r>
          </w:p>
          <w:p w:rsidR="003E7AF0" w:rsidRPr="00137DE9" w:rsidRDefault="003E7AF0" w:rsidP="00481DF3">
            <w:pPr>
              <w:numPr>
                <w:ilvl w:val="0"/>
                <w:numId w:val="1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>wymienia czynniki lokalizacji przemysłu</w:t>
            </w:r>
          </w:p>
          <w:p w:rsidR="003E7AF0" w:rsidRPr="00137DE9" w:rsidRDefault="003E7AF0" w:rsidP="00481DF3">
            <w:pPr>
              <w:numPr>
                <w:ilvl w:val="0"/>
                <w:numId w:val="1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przedstawia działy przemysłu </w:t>
            </w:r>
            <w:r w:rsidRPr="00137DE9">
              <w:rPr>
                <w:sz w:val="20"/>
                <w:szCs w:val="20"/>
              </w:rPr>
              <w:br/>
              <w:t>high-</w:t>
            </w:r>
            <w:proofErr w:type="spellStart"/>
            <w:r w:rsidRPr="00137DE9">
              <w:rPr>
                <w:sz w:val="20"/>
                <w:szCs w:val="20"/>
              </w:rPr>
              <w:t>tech</w:t>
            </w:r>
            <w:proofErr w:type="spellEnd"/>
          </w:p>
          <w:p w:rsidR="003E7AF0" w:rsidRPr="00137DE9" w:rsidRDefault="003E7AF0" w:rsidP="00481DF3">
            <w:pPr>
              <w:numPr>
                <w:ilvl w:val="0"/>
                <w:numId w:val="1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wyjaśnia znaczenie terminów: </w:t>
            </w:r>
            <w:r w:rsidRPr="00137DE9">
              <w:rPr>
                <w:i/>
                <w:sz w:val="20"/>
                <w:szCs w:val="20"/>
              </w:rPr>
              <w:t>industrializacja</w:t>
            </w:r>
            <w:r w:rsidRPr="00137DE9">
              <w:rPr>
                <w:sz w:val="20"/>
                <w:szCs w:val="20"/>
              </w:rPr>
              <w:t>,</w:t>
            </w:r>
            <w:r w:rsidRPr="00137DE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37DE9">
              <w:rPr>
                <w:i/>
                <w:sz w:val="20"/>
                <w:szCs w:val="20"/>
              </w:rPr>
              <w:t>dezindustrializacja</w:t>
            </w:r>
            <w:proofErr w:type="spellEnd"/>
            <w:r w:rsidRPr="00137DE9">
              <w:rPr>
                <w:sz w:val="20"/>
                <w:szCs w:val="20"/>
              </w:rPr>
              <w:t xml:space="preserve">, </w:t>
            </w:r>
            <w:r w:rsidRPr="00137DE9">
              <w:rPr>
                <w:i/>
                <w:sz w:val="20"/>
                <w:szCs w:val="20"/>
              </w:rPr>
              <w:t>reindustrializacja</w:t>
            </w:r>
          </w:p>
          <w:p w:rsidR="003E7AF0" w:rsidRPr="00137DE9" w:rsidRDefault="003E7AF0" w:rsidP="00481DF3">
            <w:pPr>
              <w:numPr>
                <w:ilvl w:val="0"/>
                <w:numId w:val="1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podaje przykłady procesów </w:t>
            </w:r>
            <w:proofErr w:type="spellStart"/>
            <w:r w:rsidRPr="00137DE9">
              <w:rPr>
                <w:sz w:val="20"/>
                <w:szCs w:val="20"/>
              </w:rPr>
              <w:t>dezindustralizacji</w:t>
            </w:r>
            <w:proofErr w:type="spellEnd"/>
            <w:r w:rsidRPr="00137DE9">
              <w:rPr>
                <w:sz w:val="20"/>
                <w:szCs w:val="20"/>
              </w:rPr>
              <w:t xml:space="preserve"> na świecie</w:t>
            </w:r>
          </w:p>
          <w:p w:rsidR="003E7AF0" w:rsidRPr="00137DE9" w:rsidRDefault="003E7AF0" w:rsidP="00481DF3">
            <w:pPr>
              <w:numPr>
                <w:ilvl w:val="0"/>
                <w:numId w:val="1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wymienia źródła energii na świecie </w:t>
            </w:r>
            <w:r w:rsidRPr="00137DE9">
              <w:rPr>
                <w:sz w:val="20"/>
                <w:szCs w:val="20"/>
              </w:rPr>
              <w:br/>
              <w:t xml:space="preserve">w podziale na odnawialne </w:t>
            </w:r>
            <w:r w:rsidRPr="00137DE9">
              <w:rPr>
                <w:sz w:val="20"/>
                <w:szCs w:val="20"/>
              </w:rPr>
              <w:br/>
              <w:t>i nieodnawialne</w:t>
            </w:r>
          </w:p>
          <w:p w:rsidR="003E7AF0" w:rsidRPr="00137DE9" w:rsidRDefault="003E7AF0" w:rsidP="00481DF3">
            <w:pPr>
              <w:numPr>
                <w:ilvl w:val="0"/>
                <w:numId w:val="1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wymienia główne surowce energetyczne i przykłady ich wykorzystania</w:t>
            </w:r>
          </w:p>
          <w:p w:rsidR="003E7AF0" w:rsidRPr="00137DE9" w:rsidRDefault="003E7AF0" w:rsidP="00481DF3">
            <w:pPr>
              <w:numPr>
                <w:ilvl w:val="0"/>
                <w:numId w:val="1"/>
              </w:numPr>
              <w:tabs>
                <w:tab w:val="left" w:pos="305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lastRenderedPageBreak/>
              <w:t xml:space="preserve">wymienia największych na świecie producentów surowców energetycznych </w:t>
            </w:r>
          </w:p>
          <w:p w:rsidR="003E7AF0" w:rsidRPr="00137DE9" w:rsidRDefault="003E7AF0" w:rsidP="00481DF3">
            <w:pPr>
              <w:numPr>
                <w:ilvl w:val="0"/>
                <w:numId w:val="1"/>
              </w:numPr>
              <w:tabs>
                <w:tab w:val="left" w:pos="305"/>
              </w:tabs>
              <w:ind w:left="154" w:hanging="154"/>
              <w:rPr>
                <w:i/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wyjaśnia, na czym polega </w:t>
            </w:r>
            <w:r w:rsidRPr="00137DE9">
              <w:rPr>
                <w:i/>
                <w:sz w:val="20"/>
                <w:szCs w:val="20"/>
              </w:rPr>
              <w:t>bilans energetyczny</w:t>
            </w:r>
          </w:p>
          <w:p w:rsidR="003E7AF0" w:rsidRPr="00137DE9" w:rsidRDefault="003E7AF0" w:rsidP="00481DF3">
            <w:pPr>
              <w:numPr>
                <w:ilvl w:val="0"/>
                <w:numId w:val="1"/>
              </w:numPr>
              <w:tabs>
                <w:tab w:val="left" w:pos="305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podaje największych producentów energii elektrycznej</w:t>
            </w:r>
          </w:p>
          <w:p w:rsidR="003E7AF0" w:rsidRPr="00137DE9" w:rsidRDefault="003E7AF0" w:rsidP="00481DF3">
            <w:pPr>
              <w:numPr>
                <w:ilvl w:val="0"/>
                <w:numId w:val="1"/>
              </w:numPr>
              <w:tabs>
                <w:tab w:val="left" w:pos="305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wymienia rodzaje elektrowni wytwarzających energię ze źródeł odnawialnych i nieodnawialnych</w:t>
            </w:r>
          </w:p>
          <w:p w:rsidR="003E7AF0" w:rsidRPr="00137DE9" w:rsidRDefault="003E7AF0" w:rsidP="00481DF3">
            <w:pPr>
              <w:numPr>
                <w:ilvl w:val="0"/>
                <w:numId w:val="1"/>
              </w:numPr>
              <w:tabs>
                <w:tab w:val="left" w:pos="305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>wymienia pozytywne i negatywne skutki rozwoju energetyki jądrowej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3E7AF0" w:rsidRPr="00137DE9" w:rsidRDefault="003E7AF0">
            <w:pPr>
              <w:pStyle w:val="Akapitzlist"/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lastRenderedPageBreak/>
              <w:t>Uczeń:</w:t>
            </w:r>
          </w:p>
          <w:p w:rsidR="003E7AF0" w:rsidRPr="00137DE9" w:rsidRDefault="003E7AF0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przyporządkowuje rodzaj lokalizacji przemysłu do zakładów przemysłowych</w:t>
            </w:r>
          </w:p>
          <w:p w:rsidR="003E7AF0" w:rsidRPr="00137DE9" w:rsidRDefault="003E7AF0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podaje cechy przemysłu tradycyjnego </w:t>
            </w:r>
            <w:r w:rsidRPr="00137DE9">
              <w:rPr>
                <w:rFonts w:eastAsia="TimesNewRomanPSMT"/>
                <w:sz w:val="20"/>
                <w:szCs w:val="20"/>
              </w:rPr>
              <w:br/>
            </w:r>
            <w:r w:rsidRPr="00137DE9">
              <w:rPr>
                <w:sz w:val="20"/>
                <w:szCs w:val="20"/>
              </w:rPr>
              <w:t>i jego rozmieszczenie na świecie</w:t>
            </w:r>
          </w:p>
          <w:p w:rsidR="003E7AF0" w:rsidRPr="00137DE9" w:rsidRDefault="003E7AF0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wymienia</w:t>
            </w:r>
            <w:r w:rsidRPr="00137DE9">
              <w:rPr>
                <w:rFonts w:eastAsia="TimesNewRomanPSMT"/>
                <w:sz w:val="20"/>
                <w:szCs w:val="20"/>
              </w:rPr>
              <w:t xml:space="preserve"> cechy przemysłu high-</w:t>
            </w:r>
            <w:proofErr w:type="spellStart"/>
            <w:r w:rsidRPr="00137DE9">
              <w:rPr>
                <w:rFonts w:eastAsia="TimesNewRomanPSMT"/>
                <w:sz w:val="20"/>
                <w:szCs w:val="20"/>
              </w:rPr>
              <w:t>tech</w:t>
            </w:r>
            <w:proofErr w:type="spellEnd"/>
            <w:r w:rsidRPr="00137DE9">
              <w:rPr>
                <w:rFonts w:eastAsia="TimesNewRomanPSMT"/>
                <w:sz w:val="20"/>
                <w:szCs w:val="20"/>
              </w:rPr>
              <w:t xml:space="preserve"> </w:t>
            </w:r>
            <w:r w:rsidRPr="00137DE9">
              <w:rPr>
                <w:rFonts w:eastAsia="TimesNewRomanPSMT"/>
                <w:sz w:val="20"/>
                <w:szCs w:val="20"/>
              </w:rPr>
              <w:br/>
            </w:r>
            <w:r w:rsidRPr="00137DE9">
              <w:rPr>
                <w:sz w:val="20"/>
                <w:szCs w:val="20"/>
              </w:rPr>
              <w:t>i jego rozmieszczenie na świecie</w:t>
            </w:r>
          </w:p>
          <w:p w:rsidR="003E7AF0" w:rsidRPr="00137DE9" w:rsidRDefault="003E7AF0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wymienia cechy industrializacji, </w:t>
            </w:r>
            <w:proofErr w:type="spellStart"/>
            <w:r w:rsidRPr="00137DE9">
              <w:rPr>
                <w:sz w:val="20"/>
                <w:szCs w:val="20"/>
              </w:rPr>
              <w:t>dezindustrializacji</w:t>
            </w:r>
            <w:proofErr w:type="spellEnd"/>
            <w:r w:rsidRPr="00137DE9">
              <w:rPr>
                <w:sz w:val="20"/>
                <w:szCs w:val="20"/>
              </w:rPr>
              <w:t xml:space="preserve"> i reindustrializacji</w:t>
            </w:r>
          </w:p>
          <w:p w:rsidR="003E7AF0" w:rsidRPr="00137DE9" w:rsidRDefault="003E7AF0" w:rsidP="00481DF3">
            <w:pPr>
              <w:numPr>
                <w:ilvl w:val="0"/>
                <w:numId w:val="3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podaje różnicę między industrializacją </w:t>
            </w:r>
            <w:r w:rsidRPr="00137DE9">
              <w:rPr>
                <w:sz w:val="20"/>
                <w:szCs w:val="20"/>
              </w:rPr>
              <w:br/>
            </w:r>
            <w:r w:rsidRPr="00137DE9">
              <w:rPr>
                <w:sz w:val="20"/>
                <w:szCs w:val="20"/>
              </w:rPr>
              <w:lastRenderedPageBreak/>
              <w:t>a reindustrializacją</w:t>
            </w:r>
          </w:p>
          <w:p w:rsidR="003E7AF0" w:rsidRPr="00137DE9" w:rsidRDefault="003E7AF0" w:rsidP="00481DF3">
            <w:pPr>
              <w:numPr>
                <w:ilvl w:val="0"/>
                <w:numId w:val="3"/>
              </w:numPr>
              <w:tabs>
                <w:tab w:val="left" w:pos="28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omawia odnawialne źródła energii</w:t>
            </w:r>
          </w:p>
          <w:p w:rsidR="003E7AF0" w:rsidRPr="00137DE9" w:rsidRDefault="003E7AF0" w:rsidP="00481DF3">
            <w:pPr>
              <w:numPr>
                <w:ilvl w:val="0"/>
                <w:numId w:val="3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opisuje nieodnawialne źródła energii</w:t>
            </w:r>
          </w:p>
          <w:p w:rsidR="003E7AF0" w:rsidRPr="00137DE9" w:rsidRDefault="003E7AF0" w:rsidP="00481DF3">
            <w:pPr>
              <w:numPr>
                <w:ilvl w:val="0"/>
                <w:numId w:val="3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przedstawia strukturę produkcji energii na świecie</w:t>
            </w:r>
          </w:p>
          <w:p w:rsidR="003E7AF0" w:rsidRPr="00137DE9" w:rsidRDefault="003E7AF0" w:rsidP="00481DF3">
            <w:pPr>
              <w:numPr>
                <w:ilvl w:val="0"/>
                <w:numId w:val="3"/>
              </w:numPr>
              <w:tabs>
                <w:tab w:val="num" w:pos="211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podaje zalety i wady elektrowni cieplnych i jądrowych</w:t>
            </w:r>
          </w:p>
          <w:p w:rsidR="003E7AF0" w:rsidRPr="00137DE9" w:rsidRDefault="003E7AF0" w:rsidP="00481DF3">
            <w:pPr>
              <w:numPr>
                <w:ilvl w:val="0"/>
                <w:numId w:val="3"/>
              </w:numPr>
              <w:tabs>
                <w:tab w:val="num" w:pos="211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omawia zalety i wady wybranych elektrowni odnawialnych</w:t>
            </w:r>
          </w:p>
          <w:p w:rsidR="003E7AF0" w:rsidRPr="00137DE9" w:rsidRDefault="003E7AF0" w:rsidP="00481DF3">
            <w:pPr>
              <w:numPr>
                <w:ilvl w:val="0"/>
                <w:numId w:val="3"/>
              </w:numPr>
              <w:tabs>
                <w:tab w:val="num" w:pos="211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wskazuje na mapie państwa posiadające elektrownie jądrowe</w:t>
            </w:r>
          </w:p>
          <w:p w:rsidR="003E7AF0" w:rsidRPr="00137DE9" w:rsidRDefault="003E7AF0" w:rsidP="00481DF3">
            <w:pPr>
              <w:numPr>
                <w:ilvl w:val="0"/>
                <w:numId w:val="3"/>
              </w:numPr>
              <w:tabs>
                <w:tab w:val="num" w:pos="21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przedstawia wielkość produkcji energii elektrycznej wytwarzanej </w:t>
            </w:r>
            <w:r w:rsidRPr="00137DE9">
              <w:rPr>
                <w:rFonts w:eastAsia="TimesNewRomanPSMT"/>
                <w:sz w:val="20"/>
                <w:szCs w:val="20"/>
              </w:rPr>
              <w:br/>
              <w:t>w elektrowniach jądrowych</w:t>
            </w:r>
          </w:p>
          <w:p w:rsidR="003E7AF0" w:rsidRPr="00137DE9" w:rsidRDefault="003E7AF0">
            <w:pPr>
              <w:ind w:left="154" w:hanging="154"/>
              <w:rPr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3E7AF0" w:rsidRPr="00137DE9" w:rsidRDefault="003E7AF0">
            <w:p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lastRenderedPageBreak/>
              <w:t>Uczeń:</w:t>
            </w:r>
          </w:p>
          <w:p w:rsidR="003E7AF0" w:rsidRPr="00137DE9" w:rsidRDefault="003E7AF0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analizuje przyrodnicze </w:t>
            </w:r>
            <w:r w:rsidRPr="00137DE9">
              <w:rPr>
                <w:sz w:val="20"/>
                <w:szCs w:val="20"/>
              </w:rPr>
              <w:br/>
              <w:t xml:space="preserve">i </w:t>
            </w:r>
            <w:proofErr w:type="spellStart"/>
            <w:r w:rsidRPr="00137DE9">
              <w:rPr>
                <w:sz w:val="20"/>
                <w:szCs w:val="20"/>
              </w:rPr>
              <w:t>pozaprzyrodnicze</w:t>
            </w:r>
            <w:proofErr w:type="spellEnd"/>
            <w:r w:rsidRPr="00137DE9">
              <w:rPr>
                <w:sz w:val="20"/>
                <w:szCs w:val="20"/>
              </w:rPr>
              <w:t xml:space="preserve"> czynniki lokalizacji przemysłu na świecie</w:t>
            </w:r>
          </w:p>
          <w:p w:rsidR="003E7AF0" w:rsidRPr="00137DE9" w:rsidRDefault="003E7AF0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omawia stopień zależności lokalizacji przemysłu od bazy surowcowej </w:t>
            </w:r>
            <w:r w:rsidRPr="00137DE9">
              <w:rPr>
                <w:sz w:val="20"/>
                <w:szCs w:val="20"/>
              </w:rPr>
              <w:br/>
              <w:t>i podaje przykłady tej zależności</w:t>
            </w:r>
          </w:p>
          <w:p w:rsidR="003E7AF0" w:rsidRPr="00137DE9" w:rsidRDefault="003E7AF0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porównuje cechy przemysłu tradycyjnego </w:t>
            </w:r>
            <w:r w:rsidRPr="00137DE9">
              <w:rPr>
                <w:sz w:val="20"/>
                <w:szCs w:val="20"/>
              </w:rPr>
              <w:t xml:space="preserve">i przemysłu </w:t>
            </w:r>
            <w:r w:rsidRPr="00137DE9">
              <w:rPr>
                <w:rFonts w:eastAsia="TimesNewRomanPSMT"/>
                <w:sz w:val="20"/>
                <w:szCs w:val="20"/>
              </w:rPr>
              <w:t>zaawansowanych technologii</w:t>
            </w:r>
          </w:p>
          <w:p w:rsidR="003E7AF0" w:rsidRPr="00137DE9" w:rsidRDefault="003E7AF0" w:rsidP="00481DF3">
            <w:pPr>
              <w:numPr>
                <w:ilvl w:val="0"/>
                <w:numId w:val="3"/>
              </w:numPr>
              <w:tabs>
                <w:tab w:val="num" w:pos="-70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omawia przyczyny i skutki </w:t>
            </w:r>
            <w:proofErr w:type="spellStart"/>
            <w:r w:rsidRPr="00137DE9">
              <w:rPr>
                <w:sz w:val="20"/>
                <w:szCs w:val="20"/>
              </w:rPr>
              <w:t>dezindustrializacji</w:t>
            </w:r>
            <w:proofErr w:type="spellEnd"/>
          </w:p>
          <w:p w:rsidR="003E7AF0" w:rsidRPr="00137DE9" w:rsidRDefault="003E7AF0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podaje przykłady przejawów reindustrializacji w Polsce i wybranych krajach Europy</w:t>
            </w:r>
          </w:p>
          <w:p w:rsidR="003E7AF0" w:rsidRPr="00137DE9" w:rsidRDefault="003E7AF0" w:rsidP="00481DF3">
            <w:pPr>
              <w:numPr>
                <w:ilvl w:val="0"/>
                <w:numId w:val="3"/>
              </w:numPr>
              <w:tabs>
                <w:tab w:val="left" w:pos="227"/>
                <w:tab w:val="left" w:pos="28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lastRenderedPageBreak/>
              <w:t xml:space="preserve">przedstawia bilans energetyczny i jego zmiany na świecie </w:t>
            </w:r>
          </w:p>
          <w:p w:rsidR="003E7AF0" w:rsidRPr="00137DE9" w:rsidRDefault="003E7AF0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przedstawia zmiany w bilansie energetycznym Polski w XX w. i XXI w.</w:t>
            </w:r>
          </w:p>
          <w:p w:rsidR="003E7AF0" w:rsidRPr="00137DE9" w:rsidRDefault="003E7AF0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omawia gospodarcze znaczenie energii elektrycznej</w:t>
            </w:r>
          </w:p>
          <w:p w:rsidR="003E7AF0" w:rsidRPr="00137DE9" w:rsidRDefault="003E7AF0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opisuje zmiany w produkcji i w zużyciu energii elektrycznej na świecie</w:t>
            </w:r>
          </w:p>
          <w:p w:rsidR="003E7AF0" w:rsidRPr="00137DE9" w:rsidRDefault="003E7AF0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omawia rozwój energetyki jądrowej </w:t>
            </w:r>
            <w:r w:rsidRPr="00137DE9">
              <w:rPr>
                <w:sz w:val="20"/>
                <w:szCs w:val="20"/>
              </w:rPr>
              <w:br/>
              <w:t>na świecie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3E7AF0" w:rsidRPr="00137DE9" w:rsidRDefault="003E7AF0">
            <w:pPr>
              <w:pStyle w:val="Akapitzlist"/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lastRenderedPageBreak/>
              <w:t>Uczeń:</w:t>
            </w:r>
          </w:p>
          <w:p w:rsidR="003E7AF0" w:rsidRPr="00137DE9" w:rsidRDefault="003E7AF0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omawia wpływ czynników lokalizacji przemysłu na rozmieszczenie i rozwój wybranych działów przemysłu</w:t>
            </w:r>
          </w:p>
          <w:p w:rsidR="003E7AF0" w:rsidRPr="00137DE9" w:rsidRDefault="003E7AF0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omawia znaczenie przemysłu </w:t>
            </w:r>
            <w:r w:rsidRPr="00137DE9">
              <w:rPr>
                <w:rFonts w:eastAsia="TimesNewRomanPSMT"/>
                <w:sz w:val="20"/>
                <w:szCs w:val="20"/>
              </w:rPr>
              <w:br/>
              <w:t>high-</w:t>
            </w:r>
            <w:proofErr w:type="spellStart"/>
            <w:r w:rsidRPr="00137DE9">
              <w:rPr>
                <w:rFonts w:eastAsia="TimesNewRomanPSMT"/>
                <w:sz w:val="20"/>
                <w:szCs w:val="20"/>
              </w:rPr>
              <w:t>tech</w:t>
            </w:r>
            <w:proofErr w:type="spellEnd"/>
            <w:r w:rsidRPr="00137DE9">
              <w:rPr>
                <w:rFonts w:eastAsia="TimesNewRomanPSMT"/>
                <w:sz w:val="20"/>
                <w:szCs w:val="20"/>
              </w:rPr>
              <w:t xml:space="preserve"> na świecie</w:t>
            </w:r>
          </w:p>
          <w:p w:rsidR="003E7AF0" w:rsidRPr="00137DE9" w:rsidRDefault="003E7AF0" w:rsidP="00481DF3">
            <w:pPr>
              <w:numPr>
                <w:ilvl w:val="0"/>
                <w:numId w:val="3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omawia przyczyny i przebieg reindustrializacji</w:t>
            </w:r>
          </w:p>
          <w:p w:rsidR="003E7AF0" w:rsidRPr="00137DE9" w:rsidRDefault="003E7AF0" w:rsidP="00481DF3">
            <w:pPr>
              <w:numPr>
                <w:ilvl w:val="0"/>
                <w:numId w:val="3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omawia przemiany przemysłu </w:t>
            </w:r>
            <w:r w:rsidRPr="00137DE9">
              <w:rPr>
                <w:sz w:val="20"/>
                <w:szCs w:val="20"/>
              </w:rPr>
              <w:br/>
              <w:t>w Polsce w XX w. i XXI w.</w:t>
            </w:r>
          </w:p>
          <w:p w:rsidR="003E7AF0" w:rsidRPr="00137DE9" w:rsidRDefault="003E7AF0" w:rsidP="00481DF3">
            <w:pPr>
              <w:numPr>
                <w:ilvl w:val="0"/>
                <w:numId w:val="3"/>
              </w:numPr>
              <w:tabs>
                <w:tab w:val="left" w:pos="227"/>
                <w:tab w:val="left" w:pos="28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omawia skutki rosnącego zapotrzebowania na energię</w:t>
            </w:r>
          </w:p>
          <w:p w:rsidR="003E7AF0" w:rsidRPr="00137DE9" w:rsidRDefault="003E7AF0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opisuje strukturę produkcji energii elektrycznej według rodzajów elektrowni na świecie, w wybranych krajach i w Polsce</w:t>
            </w:r>
          </w:p>
          <w:p w:rsidR="003E7AF0" w:rsidRPr="00137DE9" w:rsidRDefault="003E7AF0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lastRenderedPageBreak/>
              <w:t>omawia plany rozwoju energetyki jądrowej w Polsce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3E7AF0" w:rsidRPr="00137DE9" w:rsidRDefault="003E7AF0">
            <w:pPr>
              <w:pStyle w:val="Akapitzlist"/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lastRenderedPageBreak/>
              <w:t>Uczeń:</w:t>
            </w:r>
          </w:p>
          <w:p w:rsidR="003E7AF0" w:rsidRPr="00137DE9" w:rsidRDefault="003E7AF0" w:rsidP="00481DF3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-25"/>
                <w:tab w:val="num" w:pos="6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przedstawia przyczyny zmian roli czynników lokalizacji przemysłu</w:t>
            </w:r>
          </w:p>
          <w:p w:rsidR="003E7AF0" w:rsidRPr="00137DE9" w:rsidRDefault="003E7AF0" w:rsidP="00481DF3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-25"/>
                <w:tab w:val="num" w:pos="6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ocenia wpływ przemysłu zaawansowanych technologii </w:t>
            </w:r>
            <w:r w:rsidRPr="00137DE9">
              <w:rPr>
                <w:rFonts w:eastAsia="TimesNewRomanPSMT"/>
                <w:sz w:val="20"/>
                <w:szCs w:val="20"/>
              </w:rPr>
              <w:br/>
              <w:t>na rozwój gospodarczy i jakość życia ludności</w:t>
            </w:r>
          </w:p>
          <w:p w:rsidR="003E7AF0" w:rsidRPr="00137DE9" w:rsidRDefault="003E7AF0" w:rsidP="00481DF3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-25"/>
                <w:tab w:val="num" w:pos="6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uzasadnia rolę procesów reindustrializacji na świecie, </w:t>
            </w:r>
            <w:r w:rsidRPr="00137DE9">
              <w:rPr>
                <w:sz w:val="20"/>
                <w:szCs w:val="20"/>
              </w:rPr>
              <w:br/>
              <w:t>w Europie i w Polsce</w:t>
            </w:r>
          </w:p>
          <w:p w:rsidR="003E7AF0" w:rsidRPr="00137DE9" w:rsidRDefault="003E7AF0" w:rsidP="00481DF3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-25"/>
                <w:tab w:val="num" w:pos="6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przedstawia działania podejmowane na rzecz ograniczenia tempa wzrostu zużycia energii</w:t>
            </w:r>
          </w:p>
          <w:p w:rsidR="003E7AF0" w:rsidRPr="00137DE9" w:rsidRDefault="003E7AF0" w:rsidP="00481DF3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-25"/>
                <w:tab w:val="num" w:pos="6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analizuje wpływ struktury produkcji energii elektrycznej </w:t>
            </w:r>
            <w:r w:rsidRPr="00137DE9">
              <w:rPr>
                <w:sz w:val="20"/>
                <w:szCs w:val="20"/>
              </w:rPr>
              <w:br/>
              <w:t xml:space="preserve">na bezpieczeństwo </w:t>
            </w:r>
            <w:r w:rsidRPr="00137DE9">
              <w:rPr>
                <w:sz w:val="20"/>
                <w:szCs w:val="20"/>
              </w:rPr>
              <w:lastRenderedPageBreak/>
              <w:t>energetyczne państwa</w:t>
            </w:r>
          </w:p>
          <w:p w:rsidR="003E7AF0" w:rsidRPr="00137DE9" w:rsidRDefault="003E7AF0" w:rsidP="00481DF3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-25"/>
                <w:tab w:val="num" w:pos="6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uzasadnia potrzebę społecznej debaty nad decyzją dotyczącą rozwoju energetyki jądrowej </w:t>
            </w:r>
            <w:r w:rsidRPr="00137DE9">
              <w:rPr>
                <w:sz w:val="20"/>
                <w:szCs w:val="20"/>
              </w:rPr>
              <w:br/>
              <w:t>w Polsce</w:t>
            </w:r>
          </w:p>
        </w:tc>
      </w:tr>
      <w:tr w:rsidR="00856113" w:rsidRPr="00137DE9" w:rsidTr="003E7AF0">
        <w:trPr>
          <w:trHeight w:val="454"/>
          <w:jc w:val="center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137DE9" w:rsidRDefault="003E7AF0" w:rsidP="003E7AF0">
            <w:pPr>
              <w:pStyle w:val="Akapitzlist"/>
              <w:tabs>
                <w:tab w:val="left" w:pos="133"/>
              </w:tabs>
              <w:ind w:left="72" w:right="-14"/>
              <w:rPr>
                <w:bCs/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lastRenderedPageBreak/>
              <w:t>USŁUGI</w:t>
            </w:r>
          </w:p>
        </w:tc>
      </w:tr>
      <w:tr w:rsidR="00137DE9" w:rsidRPr="00137DE9" w:rsidTr="003E7AF0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137DE9" w:rsidRPr="00137DE9" w:rsidRDefault="00137DE9">
            <w:p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Uczeń:</w:t>
            </w:r>
          </w:p>
          <w:p w:rsidR="00137DE9" w:rsidRPr="00137DE9" w:rsidRDefault="00137DE9" w:rsidP="00481DF3">
            <w:pPr>
              <w:numPr>
                <w:ilvl w:val="0"/>
                <w:numId w:val="6"/>
              </w:numPr>
              <w:tabs>
                <w:tab w:val="left" w:pos="301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klasyfikuje usługi</w:t>
            </w:r>
          </w:p>
          <w:p w:rsidR="00137DE9" w:rsidRPr="00137DE9" w:rsidRDefault="00137DE9" w:rsidP="00481DF3">
            <w:pPr>
              <w:numPr>
                <w:ilvl w:val="0"/>
                <w:numId w:val="6"/>
              </w:numPr>
              <w:tabs>
                <w:tab w:val="left" w:pos="301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omawia usługi podstawowe </w:t>
            </w:r>
            <w:r w:rsidRPr="00137DE9">
              <w:rPr>
                <w:rFonts w:eastAsia="TimesNewRomanPSMT"/>
                <w:sz w:val="20"/>
                <w:szCs w:val="20"/>
              </w:rPr>
              <w:br/>
              <w:t>i wyspecjalizowane</w:t>
            </w:r>
          </w:p>
          <w:p w:rsidR="00137DE9" w:rsidRPr="00137DE9" w:rsidRDefault="00137DE9" w:rsidP="00481DF3">
            <w:pPr>
              <w:numPr>
                <w:ilvl w:val="0"/>
                <w:numId w:val="6"/>
              </w:numPr>
              <w:tabs>
                <w:tab w:val="left" w:pos="301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wyjaśnia znaczenie terminów: </w:t>
            </w:r>
            <w:r w:rsidRPr="00137DE9">
              <w:rPr>
                <w:i/>
                <w:sz w:val="20"/>
                <w:szCs w:val="20"/>
              </w:rPr>
              <w:t>transport</w:t>
            </w:r>
            <w:r w:rsidRPr="00137DE9">
              <w:rPr>
                <w:sz w:val="20"/>
                <w:szCs w:val="20"/>
              </w:rPr>
              <w:t>,</w:t>
            </w:r>
            <w:r w:rsidRPr="00137DE9">
              <w:rPr>
                <w:i/>
                <w:sz w:val="20"/>
                <w:szCs w:val="20"/>
              </w:rPr>
              <w:t xml:space="preserve"> infrastruktura transportowa</w:t>
            </w:r>
          </w:p>
          <w:p w:rsidR="00137DE9" w:rsidRPr="00137DE9" w:rsidRDefault="00137DE9" w:rsidP="00481DF3">
            <w:pPr>
              <w:numPr>
                <w:ilvl w:val="0"/>
                <w:numId w:val="6"/>
              </w:numPr>
              <w:tabs>
                <w:tab w:val="left" w:pos="301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przedstawia podział transportu</w:t>
            </w:r>
          </w:p>
          <w:p w:rsidR="00137DE9" w:rsidRPr="00137DE9" w:rsidRDefault="00137DE9" w:rsidP="00481DF3">
            <w:pPr>
              <w:numPr>
                <w:ilvl w:val="0"/>
                <w:numId w:val="6"/>
              </w:numPr>
              <w:tabs>
                <w:tab w:val="left" w:pos="301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wymienia elementy infrastruktury</w:t>
            </w:r>
          </w:p>
          <w:p w:rsidR="00137DE9" w:rsidRPr="00137DE9" w:rsidRDefault="00137DE9" w:rsidP="00481DF3">
            <w:pPr>
              <w:numPr>
                <w:ilvl w:val="0"/>
                <w:numId w:val="6"/>
              </w:numPr>
              <w:tabs>
                <w:tab w:val="left" w:pos="305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wyjaśnia znaczenie terminu </w:t>
            </w:r>
            <w:r w:rsidRPr="00137DE9">
              <w:rPr>
                <w:i/>
                <w:sz w:val="20"/>
                <w:szCs w:val="20"/>
              </w:rPr>
              <w:t>łączność</w:t>
            </w:r>
          </w:p>
          <w:p w:rsidR="00137DE9" w:rsidRPr="00137DE9" w:rsidRDefault="00137DE9" w:rsidP="00481DF3">
            <w:pPr>
              <w:numPr>
                <w:ilvl w:val="0"/>
                <w:numId w:val="6"/>
              </w:numPr>
              <w:tabs>
                <w:tab w:val="left" w:pos="305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przedstawia podział łączności</w:t>
            </w:r>
          </w:p>
          <w:p w:rsidR="00137DE9" w:rsidRPr="00137DE9" w:rsidRDefault="00137DE9" w:rsidP="00481DF3">
            <w:pPr>
              <w:numPr>
                <w:ilvl w:val="0"/>
                <w:numId w:val="6"/>
              </w:numPr>
              <w:tabs>
                <w:tab w:val="left" w:pos="305"/>
              </w:tabs>
              <w:ind w:left="154" w:hanging="154"/>
              <w:rPr>
                <w:i/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wyjaśnia, czym są gospodarka oparta na wiedzy, kapitał ludzki, społeczeństwo </w:t>
            </w:r>
            <w:r w:rsidRPr="00137DE9">
              <w:rPr>
                <w:sz w:val="20"/>
                <w:szCs w:val="20"/>
              </w:rPr>
              <w:lastRenderedPageBreak/>
              <w:t>informacyjne</w:t>
            </w:r>
          </w:p>
          <w:p w:rsidR="00137DE9" w:rsidRPr="00137DE9" w:rsidRDefault="00137DE9" w:rsidP="00481DF3">
            <w:pPr>
              <w:numPr>
                <w:ilvl w:val="0"/>
                <w:numId w:val="6"/>
              </w:numPr>
              <w:tabs>
                <w:tab w:val="left" w:pos="301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wymienia czynniki wpływające </w:t>
            </w:r>
            <w:r w:rsidRPr="00137DE9">
              <w:rPr>
                <w:sz w:val="20"/>
                <w:szCs w:val="20"/>
              </w:rPr>
              <w:br/>
              <w:t>na rozwój gospodarki opartej na wiedzy</w:t>
            </w:r>
          </w:p>
          <w:p w:rsidR="00137DE9" w:rsidRPr="00137DE9" w:rsidRDefault="00137DE9" w:rsidP="00481DF3">
            <w:pPr>
              <w:numPr>
                <w:ilvl w:val="0"/>
                <w:numId w:val="6"/>
              </w:numPr>
              <w:tabs>
                <w:tab w:val="left" w:pos="305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>wymienia największe banki świata</w:t>
            </w:r>
          </w:p>
          <w:p w:rsidR="00137DE9" w:rsidRPr="00137DE9" w:rsidRDefault="00137DE9" w:rsidP="00481DF3">
            <w:pPr>
              <w:numPr>
                <w:ilvl w:val="0"/>
                <w:numId w:val="7"/>
              </w:numPr>
              <w:ind w:left="154" w:hanging="154"/>
              <w:rPr>
                <w:i/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wyjaśnia znaczenie terminów: </w:t>
            </w:r>
            <w:r w:rsidRPr="00137DE9">
              <w:rPr>
                <w:i/>
                <w:sz w:val="20"/>
                <w:szCs w:val="20"/>
              </w:rPr>
              <w:t xml:space="preserve">handel międzynarodowy </w:t>
            </w:r>
            <w:r w:rsidRPr="00137DE9">
              <w:rPr>
                <w:sz w:val="20"/>
                <w:szCs w:val="20"/>
              </w:rPr>
              <w:t>(</w:t>
            </w:r>
            <w:r w:rsidRPr="00137DE9">
              <w:rPr>
                <w:i/>
                <w:sz w:val="20"/>
                <w:szCs w:val="20"/>
              </w:rPr>
              <w:t>zagraniczny</w:t>
            </w:r>
            <w:r w:rsidRPr="00137DE9">
              <w:rPr>
                <w:sz w:val="20"/>
                <w:szCs w:val="20"/>
              </w:rPr>
              <w:t>),</w:t>
            </w:r>
            <w:r w:rsidRPr="00137DE9">
              <w:rPr>
                <w:i/>
                <w:sz w:val="20"/>
                <w:szCs w:val="20"/>
              </w:rPr>
              <w:t xml:space="preserve"> eksport</w:t>
            </w:r>
            <w:r w:rsidRPr="00137DE9">
              <w:rPr>
                <w:sz w:val="20"/>
                <w:szCs w:val="20"/>
              </w:rPr>
              <w:t>,</w:t>
            </w:r>
            <w:r w:rsidRPr="00137DE9">
              <w:rPr>
                <w:i/>
                <w:sz w:val="20"/>
                <w:szCs w:val="20"/>
              </w:rPr>
              <w:t xml:space="preserve"> import</w:t>
            </w:r>
            <w:r w:rsidRPr="00137DE9">
              <w:rPr>
                <w:sz w:val="20"/>
                <w:szCs w:val="20"/>
              </w:rPr>
              <w:t>,</w:t>
            </w:r>
            <w:r w:rsidRPr="00137DE9">
              <w:rPr>
                <w:i/>
                <w:sz w:val="20"/>
                <w:szCs w:val="20"/>
              </w:rPr>
              <w:t xml:space="preserve"> bilans handlowy państwa</w:t>
            </w:r>
          </w:p>
          <w:p w:rsidR="00137DE9" w:rsidRPr="00137DE9" w:rsidRDefault="00137DE9" w:rsidP="00481DF3">
            <w:pPr>
              <w:numPr>
                <w:ilvl w:val="0"/>
                <w:numId w:val="7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podaje przykłady państw o dodatnim </w:t>
            </w:r>
            <w:r w:rsidRPr="00137DE9">
              <w:rPr>
                <w:sz w:val="20"/>
                <w:szCs w:val="20"/>
              </w:rPr>
              <w:br/>
              <w:t>i ujemnym saldzie handlu międzynarodowego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7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wymienia najważniejsze produkty wymiany międzynarodowej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7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podaje największych światowych importerów i eksporterów</w:t>
            </w:r>
          </w:p>
          <w:p w:rsidR="00137DE9" w:rsidRPr="00137DE9" w:rsidRDefault="00137DE9" w:rsidP="00481DF3">
            <w:pPr>
              <w:numPr>
                <w:ilvl w:val="0"/>
                <w:numId w:val="7"/>
              </w:numPr>
              <w:ind w:left="154" w:hanging="154"/>
              <w:rPr>
                <w:i/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wyjaśnia znaczenie terminów: </w:t>
            </w:r>
            <w:r w:rsidRPr="00137DE9">
              <w:rPr>
                <w:i/>
                <w:sz w:val="20"/>
                <w:szCs w:val="20"/>
              </w:rPr>
              <w:t>turystyka</w:t>
            </w:r>
            <w:r w:rsidRPr="00137DE9">
              <w:rPr>
                <w:sz w:val="20"/>
                <w:szCs w:val="20"/>
              </w:rPr>
              <w:t>,</w:t>
            </w:r>
            <w:r w:rsidRPr="00137DE9">
              <w:rPr>
                <w:i/>
                <w:sz w:val="20"/>
                <w:szCs w:val="20"/>
              </w:rPr>
              <w:t xml:space="preserve"> atrakcyjność turystyczna</w:t>
            </w:r>
            <w:r w:rsidRPr="00137DE9">
              <w:rPr>
                <w:sz w:val="20"/>
                <w:szCs w:val="20"/>
              </w:rPr>
              <w:t xml:space="preserve">, </w:t>
            </w:r>
            <w:r w:rsidRPr="00137DE9">
              <w:rPr>
                <w:i/>
                <w:sz w:val="20"/>
                <w:szCs w:val="20"/>
              </w:rPr>
              <w:t>walory turystyczne</w:t>
            </w:r>
            <w:r w:rsidRPr="00137DE9">
              <w:rPr>
                <w:sz w:val="20"/>
                <w:szCs w:val="20"/>
              </w:rPr>
              <w:t xml:space="preserve">, </w:t>
            </w:r>
            <w:r w:rsidRPr="00137DE9">
              <w:rPr>
                <w:i/>
                <w:sz w:val="20"/>
                <w:szCs w:val="20"/>
              </w:rPr>
              <w:t>infrastruktura turystyczna</w:t>
            </w:r>
          </w:p>
          <w:p w:rsidR="00137DE9" w:rsidRPr="00137DE9" w:rsidRDefault="00137DE9" w:rsidP="00481DF3">
            <w:pPr>
              <w:numPr>
                <w:ilvl w:val="0"/>
                <w:numId w:val="7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podaje państwa świata najliczniej odwiedzane przez turystów</w:t>
            </w:r>
          </w:p>
          <w:p w:rsidR="00137DE9" w:rsidRPr="00137DE9" w:rsidRDefault="00137DE9" w:rsidP="00481DF3">
            <w:pPr>
              <w:numPr>
                <w:ilvl w:val="0"/>
                <w:numId w:val="7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wymienia państwa o największych wpływach z turystyki zagranicznej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137DE9" w:rsidRPr="00137DE9" w:rsidRDefault="00137DE9">
            <w:pPr>
              <w:pStyle w:val="Akapitzlist"/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lastRenderedPageBreak/>
              <w:t>Uczeń: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opisuje zróżnicowanie sektora usług </w:t>
            </w:r>
            <w:r w:rsidRPr="00137DE9">
              <w:rPr>
                <w:rFonts w:eastAsia="TimesNewRomanPSMT"/>
                <w:sz w:val="20"/>
                <w:szCs w:val="20"/>
              </w:rPr>
              <w:br/>
              <w:t>na świecie</w:t>
            </w:r>
          </w:p>
          <w:p w:rsidR="00137DE9" w:rsidRPr="00137DE9" w:rsidRDefault="00137DE9" w:rsidP="00481DF3">
            <w:pPr>
              <w:numPr>
                <w:ilvl w:val="0"/>
                <w:numId w:val="8"/>
              </w:numPr>
              <w:tabs>
                <w:tab w:val="left" w:pos="21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>omawia etapy rozwoju usług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porównuje strukturę zatrudnienia </w:t>
            </w:r>
            <w:r w:rsidRPr="00137DE9">
              <w:rPr>
                <w:rFonts w:eastAsia="TimesNewRomanPSMT"/>
                <w:sz w:val="20"/>
                <w:szCs w:val="20"/>
              </w:rPr>
              <w:br/>
              <w:t>w usługach w Polsce ze strukturą zatrudnienia w wybranych krajach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omawia czynniki rozwoju transportu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wymienia zalety i wady różnych rodzajów transportu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przedstawia rozwój telefonii i </w:t>
            </w:r>
            <w:r w:rsidRPr="00137DE9">
              <w:rPr>
                <w:rFonts w:eastAsia="TimesNewRomanPSMT"/>
                <w:sz w:val="20"/>
                <w:szCs w:val="20"/>
              </w:rPr>
              <w:lastRenderedPageBreak/>
              <w:t>jej zróżnicowanie na świecie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wymienia cechy społeczeństwa informacyjnego</w:t>
            </w:r>
          </w:p>
          <w:p w:rsidR="00137DE9" w:rsidRPr="00137DE9" w:rsidRDefault="00137DE9" w:rsidP="00481DF3">
            <w:pPr>
              <w:numPr>
                <w:ilvl w:val="0"/>
                <w:numId w:val="8"/>
              </w:numPr>
              <w:tabs>
                <w:tab w:val="num" w:pos="21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>omawia zróżnicowanie dostępu do usług bankowych na świecie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przedstawia zróżnicowanie salda handlu międzynarodowego w wybranych państwach 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podaje czynniki wpływające na strukturę towarową handlu zagranicznego państw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9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>wymienia negatywne skutki rozwoju handlu międzynarodowego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9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wymienia rodzaje turystyki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9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wyjaśnia znaczenie terminów: </w:t>
            </w:r>
            <w:r w:rsidRPr="00137DE9">
              <w:rPr>
                <w:i/>
                <w:sz w:val="20"/>
                <w:szCs w:val="20"/>
              </w:rPr>
              <w:t>walory turystyczne</w:t>
            </w:r>
            <w:r w:rsidRPr="00137DE9">
              <w:rPr>
                <w:sz w:val="20"/>
                <w:szCs w:val="20"/>
              </w:rPr>
              <w:t xml:space="preserve">, </w:t>
            </w:r>
            <w:r w:rsidRPr="00137DE9">
              <w:rPr>
                <w:i/>
                <w:sz w:val="20"/>
                <w:szCs w:val="20"/>
              </w:rPr>
              <w:t>infrastruktura turystyczna</w:t>
            </w:r>
            <w:r w:rsidRPr="00137DE9">
              <w:rPr>
                <w:sz w:val="20"/>
                <w:szCs w:val="20"/>
              </w:rPr>
              <w:t>,</w:t>
            </w:r>
            <w:r w:rsidRPr="00137DE9">
              <w:rPr>
                <w:i/>
                <w:sz w:val="20"/>
                <w:szCs w:val="20"/>
              </w:rPr>
              <w:t xml:space="preserve"> dostępność turystyczna</w:t>
            </w:r>
            <w:r w:rsidRPr="00137D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137DE9" w:rsidRPr="00137DE9" w:rsidRDefault="00137DE9">
            <w:p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lastRenderedPageBreak/>
              <w:t>Uczeń:</w:t>
            </w:r>
          </w:p>
          <w:p w:rsidR="00137DE9" w:rsidRPr="00137DE9" w:rsidRDefault="00137DE9" w:rsidP="00481DF3">
            <w:pPr>
              <w:numPr>
                <w:ilvl w:val="0"/>
                <w:numId w:val="10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określa stopień zaspokojenia zapotrzebowania na usługi </w:t>
            </w:r>
            <w:r w:rsidRPr="00137DE9">
              <w:rPr>
                <w:rFonts w:eastAsia="TimesNewRomanPSMT"/>
                <w:sz w:val="20"/>
                <w:szCs w:val="20"/>
              </w:rPr>
              <w:br/>
              <w:t xml:space="preserve">w państwach o różnym poziomie rozwoju społeczno-gospodarczego </w:t>
            </w:r>
          </w:p>
          <w:p w:rsidR="00137DE9" w:rsidRPr="00137DE9" w:rsidRDefault="00137DE9" w:rsidP="00481DF3">
            <w:pPr>
              <w:numPr>
                <w:ilvl w:val="0"/>
                <w:numId w:val="10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przedstawia rozwój sektora usług </w:t>
            </w:r>
            <w:r w:rsidRPr="00137DE9">
              <w:rPr>
                <w:rFonts w:eastAsia="TimesNewRomanPSMT"/>
                <w:sz w:val="20"/>
                <w:szCs w:val="20"/>
              </w:rPr>
              <w:br/>
              <w:t>w Polsce</w:t>
            </w:r>
          </w:p>
          <w:p w:rsidR="00137DE9" w:rsidRPr="00137DE9" w:rsidRDefault="00137DE9" w:rsidP="00481DF3">
            <w:pPr>
              <w:numPr>
                <w:ilvl w:val="0"/>
                <w:numId w:val="10"/>
              </w:numPr>
              <w:tabs>
                <w:tab w:val="left" w:pos="352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charakteryzuje poszczególne rodzaje transportu i ich uwarunkowania</w:t>
            </w:r>
          </w:p>
          <w:p w:rsidR="00137DE9" w:rsidRPr="00137DE9" w:rsidRDefault="00137DE9" w:rsidP="00481DF3">
            <w:pPr>
              <w:numPr>
                <w:ilvl w:val="0"/>
                <w:numId w:val="10"/>
              </w:numPr>
              <w:tabs>
                <w:tab w:val="left" w:pos="213"/>
                <w:tab w:val="left" w:pos="352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opisuje sieć transportu na świecie</w:t>
            </w:r>
          </w:p>
          <w:p w:rsidR="00137DE9" w:rsidRPr="00137DE9" w:rsidRDefault="00137DE9" w:rsidP="00481DF3">
            <w:pPr>
              <w:numPr>
                <w:ilvl w:val="0"/>
                <w:numId w:val="10"/>
              </w:numPr>
              <w:tabs>
                <w:tab w:val="left" w:pos="352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omawia czynniki rozwoju transportu </w:t>
            </w:r>
            <w:r w:rsidRPr="00137DE9">
              <w:rPr>
                <w:sz w:val="20"/>
                <w:szCs w:val="20"/>
              </w:rPr>
              <w:br/>
            </w:r>
            <w:r w:rsidRPr="00137DE9">
              <w:rPr>
                <w:sz w:val="20"/>
                <w:szCs w:val="20"/>
              </w:rPr>
              <w:lastRenderedPageBreak/>
              <w:t>w Polsce</w:t>
            </w:r>
          </w:p>
          <w:p w:rsidR="00137DE9" w:rsidRPr="00137DE9" w:rsidRDefault="00137DE9" w:rsidP="00481DF3">
            <w:pPr>
              <w:numPr>
                <w:ilvl w:val="0"/>
                <w:numId w:val="10"/>
              </w:numPr>
              <w:tabs>
                <w:tab w:val="left" w:pos="352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omawia spadek znaczenia usług pocztowych i rozwój telekomunikacji komputerowej </w:t>
            </w:r>
          </w:p>
          <w:p w:rsidR="00137DE9" w:rsidRPr="00137DE9" w:rsidRDefault="00137DE9" w:rsidP="00481DF3">
            <w:pPr>
              <w:numPr>
                <w:ilvl w:val="0"/>
                <w:numId w:val="10"/>
              </w:numPr>
              <w:tabs>
                <w:tab w:val="left" w:pos="217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podaje cechy gospodarki opartej </w:t>
            </w:r>
            <w:r w:rsidRPr="00137DE9">
              <w:rPr>
                <w:sz w:val="20"/>
                <w:szCs w:val="20"/>
              </w:rPr>
              <w:br/>
              <w:t>na wiedzy</w:t>
            </w:r>
          </w:p>
          <w:p w:rsidR="00137DE9" w:rsidRPr="00137DE9" w:rsidRDefault="00137DE9" w:rsidP="00481DF3">
            <w:pPr>
              <w:numPr>
                <w:ilvl w:val="0"/>
                <w:numId w:val="10"/>
              </w:numPr>
              <w:tabs>
                <w:tab w:val="left" w:pos="217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omawia rolę władz w gospodarce opartej na wiedzy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tabs>
                <w:tab w:val="left" w:pos="217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porównuje dostęp do </w:t>
            </w:r>
            <w:proofErr w:type="spellStart"/>
            <w:r w:rsidRPr="00137DE9">
              <w:rPr>
                <w:sz w:val="20"/>
                <w:szCs w:val="20"/>
              </w:rPr>
              <w:t>internetu</w:t>
            </w:r>
            <w:proofErr w:type="spellEnd"/>
            <w:r w:rsidRPr="00137DE9">
              <w:rPr>
                <w:sz w:val="20"/>
                <w:szCs w:val="20"/>
              </w:rPr>
              <w:t xml:space="preserve"> </w:t>
            </w:r>
            <w:r w:rsidRPr="00137DE9">
              <w:rPr>
                <w:sz w:val="20"/>
                <w:szCs w:val="20"/>
              </w:rPr>
              <w:br/>
              <w:t xml:space="preserve">w gospodarstwach domowych </w:t>
            </w:r>
            <w:r w:rsidRPr="00137DE9">
              <w:rPr>
                <w:sz w:val="20"/>
                <w:szCs w:val="20"/>
              </w:rPr>
              <w:br/>
              <w:t xml:space="preserve">w Polsce </w:t>
            </w:r>
            <w:r w:rsidRPr="00137DE9">
              <w:rPr>
                <w:sz w:val="20"/>
                <w:szCs w:val="20"/>
              </w:rPr>
              <w:br/>
              <w:t>i wybranych krajach Unii Europejskiej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>omawia zróżnicowanie usług edukacyjnych na świecie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tabs>
                <w:tab w:val="left" w:pos="217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opisuje kierunki międzynarodowej wymiany towarowej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tabs>
                <w:tab w:val="left" w:pos="217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przedstawia strukturę </w:t>
            </w:r>
            <w:r w:rsidRPr="00137DE9">
              <w:rPr>
                <w:rFonts w:eastAsia="TimesNewRomanPSMT"/>
                <w:sz w:val="20"/>
                <w:szCs w:val="20"/>
              </w:rPr>
              <w:t>handlu zagranicznego Polski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tabs>
                <w:tab w:val="left" w:pos="217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>charakteryzuje główne regiony turystyczne świata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137DE9" w:rsidRPr="00137DE9" w:rsidRDefault="00137DE9">
            <w:pPr>
              <w:pStyle w:val="Akapitzlist"/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lastRenderedPageBreak/>
              <w:t>Uczeń: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omawia znaczenie usług w gospodarce państw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wyjaśnia znaczenie poszczególnych rodzajów transportu w rozwoju społeczno-gospodarczym państw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przedstawia prawidłowości </w:t>
            </w:r>
            <w:r w:rsidRPr="00137DE9">
              <w:rPr>
                <w:rFonts w:eastAsia="TimesNewRomanPSMT"/>
                <w:sz w:val="20"/>
                <w:szCs w:val="20"/>
              </w:rPr>
              <w:br/>
              <w:t xml:space="preserve">w zróżnicowaniu dostępu do </w:t>
            </w:r>
            <w:proofErr w:type="spellStart"/>
            <w:r w:rsidRPr="00137DE9">
              <w:rPr>
                <w:rFonts w:eastAsia="TimesNewRomanPSMT"/>
                <w:sz w:val="20"/>
                <w:szCs w:val="20"/>
              </w:rPr>
              <w:t>internetu</w:t>
            </w:r>
            <w:proofErr w:type="spellEnd"/>
            <w:r w:rsidRPr="00137DE9">
              <w:rPr>
                <w:rFonts w:eastAsia="TimesNewRomanPSMT"/>
                <w:sz w:val="20"/>
                <w:szCs w:val="20"/>
              </w:rPr>
              <w:t xml:space="preserve"> na świecie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>opisuje rolę łączności w światowej gospodarce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omawia rozwój innowacyjności </w:t>
            </w:r>
            <w:r w:rsidRPr="00137DE9">
              <w:rPr>
                <w:sz w:val="20"/>
                <w:szCs w:val="20"/>
              </w:rPr>
              <w:br/>
            </w:r>
            <w:r w:rsidRPr="00137DE9">
              <w:rPr>
                <w:sz w:val="20"/>
                <w:szCs w:val="20"/>
              </w:rPr>
              <w:lastRenderedPageBreak/>
              <w:t xml:space="preserve">i gospodarki opartej na wiedzy </w:t>
            </w:r>
            <w:r w:rsidRPr="00137DE9">
              <w:rPr>
                <w:sz w:val="20"/>
                <w:szCs w:val="20"/>
              </w:rPr>
              <w:br/>
              <w:t>w Polsce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>omawia znaczenie usług edukacyjnych w rozwoju społeczno-gospodarczym świata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>omawia rosnącą rolę usług finansowych na świecie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>omawia rolę giełdy w systemach finansowych i gospodarkach państw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>omawia miejsce Polski w handlu międzynarodowym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opisuje zasady sprawiedliwego handlu </w:t>
            </w:r>
            <w:r w:rsidRPr="00137DE9">
              <w:rPr>
                <w:rFonts w:eastAsia="TimesNewRomanPSMT"/>
                <w:sz w:val="20"/>
                <w:szCs w:val="20"/>
              </w:rPr>
              <w:br/>
              <w:t>i wyjaśnia, dlaczego należy ich przestrzegać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omawia przyrodnicze </w:t>
            </w:r>
            <w:r w:rsidRPr="00137DE9">
              <w:rPr>
                <w:sz w:val="20"/>
                <w:szCs w:val="20"/>
              </w:rPr>
              <w:br/>
              <w:t xml:space="preserve">i </w:t>
            </w:r>
            <w:proofErr w:type="spellStart"/>
            <w:r w:rsidRPr="00137DE9">
              <w:rPr>
                <w:sz w:val="20"/>
                <w:szCs w:val="20"/>
              </w:rPr>
              <w:t>pozaprzyrodnicze</w:t>
            </w:r>
            <w:proofErr w:type="spellEnd"/>
            <w:r w:rsidRPr="00137DE9">
              <w:rPr>
                <w:sz w:val="20"/>
                <w:szCs w:val="20"/>
              </w:rPr>
              <w:t xml:space="preserve"> walory turystyczne wpływające na atrakcyjność turystyczną wybranych regionów świata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137DE9" w:rsidRPr="00137DE9" w:rsidRDefault="00137DE9">
            <w:pPr>
              <w:pStyle w:val="Akapitzlist"/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lastRenderedPageBreak/>
              <w:t>Uczeń:</w:t>
            </w:r>
          </w:p>
          <w:p w:rsidR="00137DE9" w:rsidRPr="00137DE9" w:rsidRDefault="00137DE9" w:rsidP="00481DF3">
            <w:pPr>
              <w:numPr>
                <w:ilvl w:val="0"/>
                <w:numId w:val="8"/>
              </w:numPr>
              <w:tabs>
                <w:tab w:val="clear" w:pos="360"/>
                <w:tab w:val="left" w:pos="400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formułuje wnioski na temat poziomu zaspokojenia zapotrzebowania </w:t>
            </w:r>
            <w:r w:rsidRPr="00137DE9">
              <w:rPr>
                <w:rFonts w:eastAsia="TimesNewRomanPSMT"/>
                <w:sz w:val="20"/>
                <w:szCs w:val="20"/>
              </w:rPr>
              <w:br/>
              <w:t xml:space="preserve">na usługi w Polsce w porównaniu </w:t>
            </w:r>
            <w:r w:rsidRPr="00137DE9">
              <w:rPr>
                <w:rFonts w:eastAsia="TimesNewRomanPSMT"/>
                <w:sz w:val="20"/>
                <w:szCs w:val="20"/>
              </w:rPr>
              <w:br/>
              <w:t>z innymi krajami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left" w:pos="-167"/>
                <w:tab w:val="num" w:pos="6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przedstawia uwarunkowania rozwoju różnych rodzajów transportu </w:t>
            </w:r>
            <w:r w:rsidRPr="00137DE9">
              <w:rPr>
                <w:sz w:val="20"/>
                <w:szCs w:val="20"/>
              </w:rPr>
              <w:br/>
              <w:t xml:space="preserve">w wybranych państwach świata </w:t>
            </w:r>
            <w:r w:rsidRPr="00137DE9">
              <w:rPr>
                <w:sz w:val="20"/>
                <w:szCs w:val="20"/>
              </w:rPr>
              <w:br/>
              <w:t>i w Polsce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left" w:pos="-167"/>
                <w:tab w:val="num" w:pos="6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omawia znaczenie łączności </w:t>
            </w:r>
            <w:r w:rsidRPr="00137DE9">
              <w:rPr>
                <w:sz w:val="20"/>
                <w:szCs w:val="20"/>
              </w:rPr>
              <w:br/>
              <w:t xml:space="preserve">w rozwoju społeczno-gospodarczym świata i w </w:t>
            </w:r>
            <w:r w:rsidRPr="00137DE9">
              <w:rPr>
                <w:sz w:val="20"/>
                <w:szCs w:val="20"/>
              </w:rPr>
              <w:lastRenderedPageBreak/>
              <w:t>życiu codziennym</w:t>
            </w:r>
          </w:p>
          <w:p w:rsidR="00137DE9" w:rsidRPr="00137DE9" w:rsidRDefault="00137DE9" w:rsidP="00481DF3">
            <w:pPr>
              <w:numPr>
                <w:ilvl w:val="0"/>
                <w:numId w:val="8"/>
              </w:numPr>
              <w:tabs>
                <w:tab w:val="left" w:pos="-167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omawia przejawy i skutki kształtowania się społeczeństwa informacyjnego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left" w:pos="-167"/>
                <w:tab w:val="num" w:pos="-25"/>
                <w:tab w:val="num" w:pos="6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omawia znaczenie usług edukacyjnych i finansowych </w:t>
            </w:r>
            <w:r w:rsidRPr="00137DE9">
              <w:rPr>
                <w:rFonts w:eastAsia="TimesNewRomanPSMT"/>
                <w:sz w:val="20"/>
                <w:szCs w:val="20"/>
              </w:rPr>
              <w:br/>
              <w:t>w rozwoju społeczno-</w:t>
            </w:r>
            <w:r w:rsidRPr="00137DE9">
              <w:rPr>
                <w:rFonts w:eastAsia="TimesNewRomanPSMT"/>
                <w:sz w:val="20"/>
                <w:szCs w:val="20"/>
              </w:rPr>
              <w:br/>
              <w:t>-gospodarczym świata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left" w:pos="-167"/>
                <w:tab w:val="num" w:pos="-25"/>
                <w:tab w:val="num" w:pos="6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>omawia znaczenie handlu w rozwoju społeczno-gospodarczym świata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left" w:pos="-25"/>
                <w:tab w:val="num" w:pos="6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>omawia rozwój turystyki i jej wpływ na gospodarkę państw i na jakość życia mieszkańców regionów turystycznych</w:t>
            </w:r>
          </w:p>
        </w:tc>
      </w:tr>
      <w:tr w:rsidR="00856113" w:rsidRPr="00137DE9" w:rsidTr="003E7AF0">
        <w:trPr>
          <w:trHeight w:val="454"/>
          <w:jc w:val="center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  <w:vAlign w:val="center"/>
          </w:tcPr>
          <w:p w:rsidR="00856113" w:rsidRPr="00137DE9" w:rsidRDefault="00137DE9" w:rsidP="003E7AF0">
            <w:pPr>
              <w:pStyle w:val="Akapitzlist"/>
              <w:tabs>
                <w:tab w:val="left" w:pos="133"/>
              </w:tabs>
              <w:ind w:left="72" w:right="-14"/>
              <w:rPr>
                <w:bCs/>
                <w:sz w:val="20"/>
                <w:szCs w:val="20"/>
              </w:rPr>
            </w:pPr>
            <w:r w:rsidRPr="00137DE9">
              <w:rPr>
                <w:bCs/>
                <w:sz w:val="20"/>
                <w:szCs w:val="20"/>
              </w:rPr>
              <w:lastRenderedPageBreak/>
              <w:t>WPŁYW CZŁOWIEKA NA ŚRODOWISKO</w:t>
            </w:r>
          </w:p>
        </w:tc>
      </w:tr>
      <w:tr w:rsidR="00137DE9" w:rsidRPr="00137DE9" w:rsidTr="003E7AF0">
        <w:trPr>
          <w:trHeight w:val="45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137DE9" w:rsidRPr="00137DE9" w:rsidRDefault="00137DE9">
            <w:p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Uczeń:</w:t>
            </w:r>
          </w:p>
          <w:p w:rsidR="00137DE9" w:rsidRPr="00137DE9" w:rsidRDefault="00137DE9" w:rsidP="00481DF3">
            <w:pPr>
              <w:numPr>
                <w:ilvl w:val="0"/>
                <w:numId w:val="11"/>
              </w:numPr>
              <w:tabs>
                <w:tab w:val="num" w:pos="21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wyjaśnia znaczenie terminu </w:t>
            </w:r>
            <w:r w:rsidRPr="00137DE9">
              <w:rPr>
                <w:i/>
                <w:sz w:val="20"/>
                <w:szCs w:val="20"/>
              </w:rPr>
              <w:t>antropopresja</w:t>
            </w:r>
          </w:p>
          <w:p w:rsidR="00137DE9" w:rsidRPr="00137DE9" w:rsidRDefault="00137DE9" w:rsidP="00481DF3">
            <w:pPr>
              <w:numPr>
                <w:ilvl w:val="0"/>
                <w:numId w:val="11"/>
              </w:numPr>
              <w:tabs>
                <w:tab w:val="num" w:pos="301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podaje przykłady zagrożeń dla środowiska przyrodniczego, </w:t>
            </w:r>
            <w:r w:rsidRPr="00137DE9">
              <w:rPr>
                <w:sz w:val="20"/>
                <w:szCs w:val="20"/>
              </w:rPr>
              <w:lastRenderedPageBreak/>
              <w:t>wynikających z działalności człowieka</w:t>
            </w:r>
          </w:p>
          <w:p w:rsidR="00137DE9" w:rsidRPr="00137DE9" w:rsidRDefault="00137DE9" w:rsidP="00481DF3">
            <w:pPr>
              <w:numPr>
                <w:ilvl w:val="0"/>
                <w:numId w:val="11"/>
              </w:numPr>
              <w:tabs>
                <w:tab w:val="num" w:pos="301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wymienia filary zrównoważonego rozwoju</w:t>
            </w:r>
          </w:p>
          <w:p w:rsidR="00137DE9" w:rsidRPr="00137DE9" w:rsidRDefault="00137DE9" w:rsidP="00481DF3">
            <w:pPr>
              <w:numPr>
                <w:ilvl w:val="0"/>
                <w:numId w:val="11"/>
              </w:numPr>
              <w:tabs>
                <w:tab w:val="clear" w:pos="360"/>
                <w:tab w:val="num" w:pos="4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podaje źródła zanieczyszczeń atmosfery spowodowane działalnością człowieka</w:t>
            </w:r>
          </w:p>
          <w:p w:rsidR="00137DE9" w:rsidRPr="00137DE9" w:rsidRDefault="00137DE9" w:rsidP="00481DF3">
            <w:pPr>
              <w:numPr>
                <w:ilvl w:val="0"/>
                <w:numId w:val="11"/>
              </w:numPr>
              <w:tabs>
                <w:tab w:val="clear" w:pos="360"/>
                <w:tab w:val="num" w:pos="4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wymienia typy smogu</w:t>
            </w:r>
          </w:p>
          <w:p w:rsidR="00137DE9" w:rsidRPr="00137DE9" w:rsidRDefault="00137DE9" w:rsidP="00481DF3">
            <w:pPr>
              <w:numPr>
                <w:ilvl w:val="0"/>
                <w:numId w:val="11"/>
              </w:numPr>
              <w:tabs>
                <w:tab w:val="clear" w:pos="360"/>
                <w:tab w:val="num" w:pos="4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wymienia gazy cieplarniane oraz główne źródła ich emisji</w:t>
            </w:r>
          </w:p>
          <w:p w:rsidR="00137DE9" w:rsidRPr="00137DE9" w:rsidRDefault="00137DE9" w:rsidP="00481DF3">
            <w:pPr>
              <w:numPr>
                <w:ilvl w:val="0"/>
                <w:numId w:val="11"/>
              </w:numPr>
              <w:tabs>
                <w:tab w:val="num" w:pos="301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wymienia źródła zanieczyszczeń hydrosfery spowodowane działalnością człowieka</w:t>
            </w:r>
          </w:p>
          <w:p w:rsidR="00137DE9" w:rsidRPr="00137DE9" w:rsidRDefault="00137DE9" w:rsidP="00481DF3">
            <w:pPr>
              <w:numPr>
                <w:ilvl w:val="0"/>
                <w:numId w:val="11"/>
              </w:numPr>
              <w:tabs>
                <w:tab w:val="num" w:pos="301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wymienia zagrożenia dla środowiska przyrodniczego jakie niesie działalność rolnicza</w:t>
            </w:r>
          </w:p>
          <w:p w:rsidR="00137DE9" w:rsidRPr="00137DE9" w:rsidRDefault="00137DE9" w:rsidP="00481DF3">
            <w:pPr>
              <w:numPr>
                <w:ilvl w:val="0"/>
                <w:numId w:val="11"/>
              </w:numPr>
              <w:tabs>
                <w:tab w:val="num" w:pos="301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wymienia rodzaje górnictwa</w:t>
            </w:r>
          </w:p>
          <w:p w:rsidR="00137DE9" w:rsidRPr="00137DE9" w:rsidRDefault="00137DE9" w:rsidP="00481DF3">
            <w:pPr>
              <w:numPr>
                <w:ilvl w:val="0"/>
                <w:numId w:val="11"/>
              </w:numPr>
              <w:tabs>
                <w:tab w:val="num" w:pos="301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wyjaśnia znaczenie terminu </w:t>
            </w:r>
            <w:r w:rsidRPr="00137DE9">
              <w:rPr>
                <w:i/>
                <w:sz w:val="20"/>
                <w:szCs w:val="20"/>
              </w:rPr>
              <w:t>rekultywacja</w:t>
            </w:r>
          </w:p>
          <w:p w:rsidR="00137DE9" w:rsidRPr="00137DE9" w:rsidRDefault="00137DE9" w:rsidP="00481DF3">
            <w:pPr>
              <w:numPr>
                <w:ilvl w:val="0"/>
                <w:numId w:val="1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wymienia kierunki rekultywacji terenów </w:t>
            </w:r>
            <w:proofErr w:type="spellStart"/>
            <w:r w:rsidRPr="00137DE9">
              <w:rPr>
                <w:sz w:val="20"/>
                <w:szCs w:val="20"/>
              </w:rPr>
              <w:t>pogórniczych</w:t>
            </w:r>
            <w:proofErr w:type="spellEnd"/>
          </w:p>
          <w:p w:rsidR="00137DE9" w:rsidRPr="00137DE9" w:rsidRDefault="00137DE9" w:rsidP="00481DF3">
            <w:pPr>
              <w:numPr>
                <w:ilvl w:val="0"/>
                <w:numId w:val="1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wymienia zanieczyszczenia emitowane przez środki transportu</w:t>
            </w:r>
          </w:p>
          <w:p w:rsidR="00137DE9" w:rsidRPr="00137DE9" w:rsidRDefault="00137DE9" w:rsidP="00481DF3">
            <w:pPr>
              <w:numPr>
                <w:ilvl w:val="0"/>
                <w:numId w:val="12"/>
              </w:numPr>
              <w:ind w:left="154" w:hanging="154"/>
              <w:rPr>
                <w:i/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wyjaśnia znaczenie terminu </w:t>
            </w:r>
            <w:r w:rsidRPr="00137DE9">
              <w:rPr>
                <w:i/>
                <w:sz w:val="20"/>
                <w:szCs w:val="20"/>
              </w:rPr>
              <w:t>pojemność turystyczna</w:t>
            </w:r>
          </w:p>
          <w:p w:rsidR="00137DE9" w:rsidRPr="00137DE9" w:rsidRDefault="00137DE9" w:rsidP="00481DF3">
            <w:pPr>
              <w:numPr>
                <w:ilvl w:val="0"/>
                <w:numId w:val="12"/>
              </w:numPr>
              <w:ind w:left="154" w:hanging="154"/>
              <w:rPr>
                <w:i/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wyjaśnia znaczenie terminu </w:t>
            </w:r>
            <w:r w:rsidRPr="00137DE9">
              <w:rPr>
                <w:i/>
                <w:sz w:val="20"/>
                <w:szCs w:val="20"/>
              </w:rPr>
              <w:t>krajobraz kulturowy</w:t>
            </w:r>
          </w:p>
          <w:p w:rsidR="00137DE9" w:rsidRPr="00137DE9" w:rsidRDefault="00137DE9" w:rsidP="00481DF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wymienia czynniki kształtujące krajobraz kulturowy</w:t>
            </w:r>
          </w:p>
          <w:p w:rsidR="00137DE9" w:rsidRPr="00137DE9" w:rsidRDefault="00137DE9" w:rsidP="00481DF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wyjaśnia, czym jest degradacja krajobrazu</w:t>
            </w:r>
          </w:p>
          <w:p w:rsidR="00137DE9" w:rsidRPr="00137DE9" w:rsidRDefault="00137DE9" w:rsidP="00481DF3">
            <w:pPr>
              <w:numPr>
                <w:ilvl w:val="0"/>
                <w:numId w:val="1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wyjaśnia znaczenie terminu </w:t>
            </w:r>
            <w:r w:rsidRPr="00137DE9">
              <w:rPr>
                <w:rFonts w:eastAsia="TimesNewRomanPSMT"/>
                <w:i/>
                <w:sz w:val="20"/>
                <w:szCs w:val="20"/>
              </w:rPr>
              <w:t>rewitalizacja</w:t>
            </w:r>
          </w:p>
          <w:p w:rsidR="00137DE9" w:rsidRPr="00137DE9" w:rsidRDefault="00137DE9" w:rsidP="00481DF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>podaje przykłady rewitalizacji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137DE9" w:rsidRPr="00137DE9" w:rsidRDefault="00137DE9">
            <w:pPr>
              <w:pStyle w:val="Akapitzlist"/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lastRenderedPageBreak/>
              <w:t>Uczeń: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omawia zasady i filary zrównoważonego rozwoju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podaje przyczyny występowania smogu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lastRenderedPageBreak/>
              <w:t>wymienia inne przykłady wpływu działalności człowieka na atmosferę (globalne ocieplenie, kwaśne opady, dziura ozonowa)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omawia zasoby wody na Ziemi i ich wykorzystanie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podaje przyczyny deficytu wody </w:t>
            </w:r>
            <w:r w:rsidRPr="00137DE9">
              <w:rPr>
                <w:sz w:val="20"/>
                <w:szCs w:val="20"/>
              </w:rPr>
              <w:br/>
              <w:t>na świecie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przedstawia wpływ nadmiernego wypasu </w:t>
            </w:r>
            <w:r w:rsidRPr="00137DE9">
              <w:rPr>
                <w:rFonts w:eastAsia="TimesNewRomanPSMT"/>
                <w:sz w:val="20"/>
                <w:szCs w:val="20"/>
              </w:rPr>
              <w:t xml:space="preserve">zwierząt </w:t>
            </w:r>
            <w:r w:rsidRPr="00137DE9">
              <w:rPr>
                <w:sz w:val="20"/>
                <w:szCs w:val="20"/>
              </w:rPr>
              <w:t xml:space="preserve">na </w:t>
            </w:r>
            <w:r w:rsidRPr="00137DE9">
              <w:rPr>
                <w:rFonts w:eastAsia="TimesNewRomanPSMT"/>
                <w:sz w:val="20"/>
                <w:szCs w:val="20"/>
              </w:rPr>
              <w:t>środowisko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wymienia zagrożenia związane </w:t>
            </w:r>
            <w:r w:rsidRPr="00137DE9">
              <w:rPr>
                <w:sz w:val="20"/>
                <w:szCs w:val="20"/>
              </w:rPr>
              <w:br/>
              <w:t>z górnictwem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wyjaśnia, na czym polega rekultywacja terenów </w:t>
            </w:r>
            <w:proofErr w:type="spellStart"/>
            <w:r w:rsidRPr="00137DE9">
              <w:rPr>
                <w:sz w:val="20"/>
                <w:szCs w:val="20"/>
              </w:rPr>
              <w:t>pogórniczych</w:t>
            </w:r>
            <w:proofErr w:type="spellEnd"/>
          </w:p>
          <w:p w:rsidR="00137DE9" w:rsidRPr="00137DE9" w:rsidRDefault="00137DE9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przedstawia wpływ awarii tankowców </w:t>
            </w:r>
            <w:r w:rsidRPr="00137DE9">
              <w:rPr>
                <w:sz w:val="20"/>
                <w:szCs w:val="20"/>
              </w:rPr>
              <w:br/>
              <w:t>na środowisko przyrodnicze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wymienia cechy krajobrazu kulturowego terenów wiejskich i miast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2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wymienia rodzaje rewitalizacji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137DE9" w:rsidRPr="00137DE9" w:rsidRDefault="00137DE9">
            <w:p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lastRenderedPageBreak/>
              <w:t>Uczeń: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podaje przykłady nieracjonalnego gospodarowania zasobami środowiska przyrodniczego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lastRenderedPageBreak/>
              <w:t>opisuje smog typu londyńskiego i smog typu fotochemicznego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omawia pozytywne i negatywne skutki budowy tam na rzekach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przedstawia wpływ płodozmianu </w:t>
            </w:r>
            <w:r w:rsidRPr="00137DE9">
              <w:rPr>
                <w:sz w:val="20"/>
                <w:szCs w:val="20"/>
              </w:rPr>
              <w:br/>
              <w:t>i monokultury rolnej na środowisko przyrodnicze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wyjaśnia wpływ działalności górniczej </w:t>
            </w:r>
            <w:r w:rsidRPr="00137DE9">
              <w:rPr>
                <w:sz w:val="20"/>
                <w:szCs w:val="20"/>
              </w:rPr>
              <w:br/>
              <w:t>na litosferę i rzeźbę terenu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omawia wpływ kopalń na stosunki wodne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opisuje zmiany krajobrazu wywołane działalnością transportową</w:t>
            </w:r>
          </w:p>
          <w:p w:rsidR="00137DE9" w:rsidRPr="00137DE9" w:rsidRDefault="00137DE9" w:rsidP="00481DF3">
            <w:pPr>
              <w:numPr>
                <w:ilvl w:val="0"/>
                <w:numId w:val="11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wymienia pozytywne i negatywne skutki dynamicznego rozwoju turystyki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omawia degradację krajobrazu rolniczego i miejskiego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>omawia przykłady negatywnych zjawisk na obszarach zdegradowanych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opisuje rodzaje rewitalizacji i podaje przykłady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137DE9" w:rsidRPr="00137DE9" w:rsidRDefault="00137DE9">
            <w:pPr>
              <w:pStyle w:val="Akapitzlist"/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lastRenderedPageBreak/>
              <w:t>Uczeń: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omawia skutki wpływu człowieka </w:t>
            </w:r>
            <w:r w:rsidRPr="00137DE9">
              <w:rPr>
                <w:sz w:val="20"/>
                <w:szCs w:val="20"/>
              </w:rPr>
              <w:br/>
              <w:t>na środowisko przyrodnicze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podaje skutki występowania </w:t>
            </w:r>
            <w:r w:rsidRPr="00137DE9">
              <w:rPr>
                <w:sz w:val="20"/>
                <w:szCs w:val="20"/>
              </w:rPr>
              <w:lastRenderedPageBreak/>
              <w:t xml:space="preserve">smogu 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przedstawia przyrodnicze i społeczno-</w:t>
            </w:r>
            <w:r w:rsidRPr="00137DE9">
              <w:rPr>
                <w:sz w:val="20"/>
                <w:szCs w:val="20"/>
              </w:rPr>
              <w:br/>
              <w:t>-gospodarcze skutki globalnego ocieplenia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omawia ingerencję człowieka </w:t>
            </w:r>
            <w:r w:rsidRPr="00137DE9">
              <w:rPr>
                <w:sz w:val="20"/>
                <w:szCs w:val="20"/>
              </w:rPr>
              <w:br/>
              <w:t>w hydrosferę na przykładzie Wysokiej Tamy na Nilu i zaniku Jeziora Aralskiego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omawia wpływ chemizacji </w:t>
            </w:r>
            <w:r w:rsidRPr="00137DE9">
              <w:rPr>
                <w:sz w:val="20"/>
                <w:szCs w:val="20"/>
              </w:rPr>
              <w:br/>
              <w:t xml:space="preserve">i mechanizacji rolnictwa </w:t>
            </w:r>
            <w:r w:rsidRPr="00137DE9">
              <w:rPr>
                <w:sz w:val="20"/>
                <w:szCs w:val="20"/>
              </w:rPr>
              <w:br/>
              <w:t>na środowisko przyrodnicze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prezentuje wpływ melioracji </w:t>
            </w:r>
            <w:r w:rsidRPr="00137DE9">
              <w:rPr>
                <w:sz w:val="20"/>
                <w:szCs w:val="20"/>
              </w:rPr>
              <w:br/>
              <w:t xml:space="preserve">na środowisko przyrodnicze </w:t>
            </w:r>
            <w:r w:rsidRPr="00137DE9">
              <w:rPr>
                <w:sz w:val="20"/>
                <w:szCs w:val="20"/>
              </w:rPr>
              <w:br/>
              <w:t>na przykładzie Polski i świata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opisuje powstawanie leja depresyjnego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omawia wpływ górnictwa na pozostałe elementy krajobrazu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wyjaśnia wpływ </w:t>
            </w:r>
            <w:r w:rsidRPr="00137DE9">
              <w:rPr>
                <w:sz w:val="20"/>
                <w:szCs w:val="20"/>
              </w:rPr>
              <w:t xml:space="preserve">transportu na warunki </w:t>
            </w:r>
            <w:r w:rsidRPr="00137DE9">
              <w:rPr>
                <w:rFonts w:eastAsia="TimesNewRomanPSMT"/>
                <w:sz w:val="20"/>
                <w:szCs w:val="20"/>
              </w:rPr>
              <w:t xml:space="preserve">życia ludności 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omawia wpływ </w:t>
            </w:r>
            <w:r w:rsidRPr="00137DE9">
              <w:rPr>
                <w:sz w:val="20"/>
                <w:szCs w:val="20"/>
              </w:rPr>
              <w:t xml:space="preserve">dynamicznego rozwoju turystyki na </w:t>
            </w:r>
            <w:r w:rsidRPr="00137DE9">
              <w:rPr>
                <w:rFonts w:eastAsia="TimesNewRomanPSMT"/>
                <w:sz w:val="20"/>
                <w:szCs w:val="20"/>
              </w:rPr>
              <w:t xml:space="preserve">środowisko </w:t>
            </w:r>
            <w:r w:rsidRPr="00137DE9">
              <w:rPr>
                <w:sz w:val="20"/>
                <w:szCs w:val="20"/>
              </w:rPr>
              <w:t xml:space="preserve">geograficzne 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podaje przykłady zagrożeń krajobrazu kulturowego na świecie i w Polsce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omawia przykłady proekologicznych rozwiązań w działalności rolniczej, przemysłowej oraz usługowej 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>wyjaśnia, na czym polega postawa współodpowiedzialności za stan środowiska przyrodniczego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1E6"/>
          </w:tcPr>
          <w:p w:rsidR="00137DE9" w:rsidRPr="00137DE9" w:rsidRDefault="00137DE9">
            <w:pPr>
              <w:pStyle w:val="Akapitzlist"/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lastRenderedPageBreak/>
              <w:t>Uczeń: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160"/>
                <w:tab w:val="num" w:pos="6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dostrzega konflikt interesów w relacji człowiek – środowisko przyrodnicze 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160"/>
                <w:tab w:val="num" w:pos="6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przedstawia przykłady </w:t>
            </w:r>
            <w:r w:rsidRPr="00137DE9">
              <w:rPr>
                <w:sz w:val="20"/>
                <w:szCs w:val="20"/>
              </w:rPr>
              <w:lastRenderedPageBreak/>
              <w:t>rozwiązań konfliktu interesów w relacji człowiek – środowisko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160"/>
                <w:tab w:val="num" w:pos="6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proponuje przykłady działań, które sprzyjają ochronie atmosfery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160"/>
                <w:tab w:val="num" w:pos="6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ocenia wpływ inwestycji hydrotechnicznych na środowisko przyrodnicze</w:t>
            </w:r>
          </w:p>
          <w:p w:rsidR="00137DE9" w:rsidRPr="00137DE9" w:rsidRDefault="00137DE9" w:rsidP="00481DF3">
            <w:pPr>
              <w:numPr>
                <w:ilvl w:val="0"/>
                <w:numId w:val="4"/>
              </w:numPr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prezentuje na dowolnym przykładzie wpływ działalności rolniczej </w:t>
            </w:r>
            <w:r w:rsidRPr="00137DE9">
              <w:rPr>
                <w:sz w:val="20"/>
                <w:szCs w:val="20"/>
              </w:rPr>
              <w:br/>
              <w:t>na środowisko przyrodnicze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160"/>
                <w:tab w:val="num" w:pos="6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omawia sposoby ograniczenia wpływu górnictwa na środowisko przyrodnicze</w:t>
            </w:r>
          </w:p>
          <w:p w:rsidR="00137DE9" w:rsidRPr="00137DE9" w:rsidRDefault="00137DE9" w:rsidP="00481DF3">
            <w:pPr>
              <w:numPr>
                <w:ilvl w:val="0"/>
                <w:numId w:val="11"/>
              </w:numPr>
              <w:tabs>
                <w:tab w:val="num" w:pos="196"/>
              </w:tabs>
              <w:autoSpaceDE w:val="0"/>
              <w:autoSpaceDN w:val="0"/>
              <w:adjustRightInd w:val="0"/>
              <w:ind w:left="154" w:hanging="154"/>
              <w:rPr>
                <w:sz w:val="20"/>
                <w:szCs w:val="20"/>
              </w:rPr>
            </w:pPr>
            <w:r w:rsidRPr="00137DE9">
              <w:rPr>
                <w:rFonts w:eastAsia="TimesNewRomanPSMT"/>
                <w:sz w:val="20"/>
                <w:szCs w:val="20"/>
              </w:rPr>
              <w:t xml:space="preserve">przedstawia możliwości </w:t>
            </w:r>
            <w:r w:rsidRPr="00137DE9">
              <w:rPr>
                <w:sz w:val="20"/>
                <w:szCs w:val="20"/>
              </w:rPr>
              <w:t xml:space="preserve">stosowania </w:t>
            </w:r>
            <w:r w:rsidRPr="00137DE9">
              <w:rPr>
                <w:sz w:val="20"/>
                <w:szCs w:val="20"/>
              </w:rPr>
              <w:br/>
              <w:t xml:space="preserve">w turystyce zasad </w:t>
            </w:r>
            <w:r w:rsidRPr="00137DE9">
              <w:rPr>
                <w:rFonts w:eastAsia="TimesNewRomanPSMT"/>
                <w:sz w:val="20"/>
                <w:szCs w:val="20"/>
              </w:rPr>
              <w:t xml:space="preserve">zrównoważonego </w:t>
            </w:r>
            <w:r w:rsidRPr="00137DE9">
              <w:rPr>
                <w:sz w:val="20"/>
                <w:szCs w:val="20"/>
              </w:rPr>
              <w:t>rozwoju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160"/>
                <w:tab w:val="num" w:pos="6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 xml:space="preserve">podaje przykłady działań służących ochronie krajobrazów kulturowych </w:t>
            </w:r>
            <w:r w:rsidRPr="00137DE9">
              <w:rPr>
                <w:sz w:val="20"/>
                <w:szCs w:val="20"/>
              </w:rPr>
              <w:br/>
              <w:t>na świecie, w Polsce i w najbliższej okolicy</w:t>
            </w:r>
          </w:p>
          <w:p w:rsidR="00137DE9" w:rsidRPr="00137DE9" w:rsidRDefault="00137DE9" w:rsidP="00481DF3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160"/>
                <w:tab w:val="num" w:pos="643"/>
              </w:tabs>
              <w:ind w:left="154" w:hanging="154"/>
              <w:rPr>
                <w:sz w:val="20"/>
                <w:szCs w:val="20"/>
              </w:rPr>
            </w:pPr>
            <w:r w:rsidRPr="00137DE9">
              <w:rPr>
                <w:sz w:val="20"/>
                <w:szCs w:val="20"/>
              </w:rPr>
              <w:t>przedstawia przykłady działań na rzecz środowiska</w:t>
            </w:r>
          </w:p>
          <w:p w:rsidR="00137DE9" w:rsidRPr="00137DE9" w:rsidRDefault="00137DE9">
            <w:pPr>
              <w:ind w:left="154" w:hanging="154"/>
              <w:rPr>
                <w:sz w:val="20"/>
                <w:szCs w:val="20"/>
              </w:rPr>
            </w:pPr>
          </w:p>
        </w:tc>
      </w:tr>
    </w:tbl>
    <w:p w:rsidR="00856113" w:rsidRDefault="00856113" w:rsidP="00856113">
      <w:pPr>
        <w:rPr>
          <w:rFonts w:ascii="Calibri" w:hAnsi="Calibri" w:cs="Calibri"/>
          <w:sz w:val="18"/>
          <w:szCs w:val="18"/>
        </w:rPr>
      </w:pPr>
    </w:p>
    <w:p w:rsidR="00856113" w:rsidRPr="004563EF" w:rsidRDefault="00856113" w:rsidP="00856113">
      <w:pPr>
        <w:rPr>
          <w:u w:val="single"/>
        </w:rPr>
      </w:pPr>
      <w:r w:rsidRPr="004563EF">
        <w:rPr>
          <w:bCs/>
          <w:u w:val="single"/>
        </w:rPr>
        <w:t xml:space="preserve">Ocenę niedostateczną otrzymuje uczeń, który </w:t>
      </w:r>
      <w:r w:rsidRPr="004563EF">
        <w:rPr>
          <w:u w:val="single"/>
        </w:rPr>
        <w:t>nie spełnia powyższych wymagań.</w:t>
      </w:r>
    </w:p>
    <w:p w:rsidR="00856113" w:rsidRDefault="00856113" w:rsidP="00856113"/>
    <w:p w:rsidR="00856113" w:rsidRDefault="008E5751" w:rsidP="00856113">
      <w:r>
        <w:t>T</w:t>
      </w:r>
      <w:bookmarkStart w:id="0" w:name="_GoBack"/>
      <w:bookmarkEnd w:id="0"/>
      <w:r w:rsidR="00856113">
        <w:t>reści nauczania są przekazywane na bieżąco, podczas zajęć w szkole lub za pomocą powszechnie dostępnych narzędzi technologii informacyjnej. Treści te są zgodne z obowiązującymi podręcznikami wymienionymi powyżej oraz z podstawą programową.</w:t>
      </w:r>
    </w:p>
    <w:p w:rsidR="00856113" w:rsidRDefault="00856113" w:rsidP="00856113"/>
    <w:p w:rsidR="003E7AF0" w:rsidRDefault="00856113">
      <w:r>
        <w:t>Kryteria oceniania są zgodne ze Statutem Szkoły. Ocena semestralna oraz roczna jest oceną ustaloną przez nauczyciela.</w:t>
      </w:r>
    </w:p>
    <w:sectPr w:rsidR="003E7AF0" w:rsidSect="008561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4324D"/>
    <w:multiLevelType w:val="hybridMultilevel"/>
    <w:tmpl w:val="974CAB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22AEA"/>
    <w:multiLevelType w:val="hybridMultilevel"/>
    <w:tmpl w:val="2D741F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1">
    <w:nsid w:val="71231B8B"/>
    <w:multiLevelType w:val="hybridMultilevel"/>
    <w:tmpl w:val="C5CA4A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8"/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50"/>
    <w:rsid w:val="00137DE9"/>
    <w:rsid w:val="00235E67"/>
    <w:rsid w:val="003E7AF0"/>
    <w:rsid w:val="00481DF3"/>
    <w:rsid w:val="00822750"/>
    <w:rsid w:val="00856113"/>
    <w:rsid w:val="008E5751"/>
    <w:rsid w:val="00A30C70"/>
    <w:rsid w:val="00DB1A07"/>
    <w:rsid w:val="00E1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5611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5611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856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5611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5611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85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1740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Kuba</cp:lastModifiedBy>
  <cp:revision>6</cp:revision>
  <dcterms:created xsi:type="dcterms:W3CDTF">2021-10-09T10:32:00Z</dcterms:created>
  <dcterms:modified xsi:type="dcterms:W3CDTF">2021-10-09T16:58:00Z</dcterms:modified>
</cp:coreProperties>
</file>