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CC" w:rsidRPr="009D6415" w:rsidRDefault="008F7CCC" w:rsidP="008F7CCC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>STATYSTYKA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programu nauczania ZSE-TE-331403-2020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8F7CCC" w:rsidRPr="009D6415" w:rsidRDefault="008F7CCC" w:rsidP="008F7CCC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Nauczyciel : mgr Mariola Ratajska</w:t>
      </w:r>
    </w:p>
    <w:p w:rsidR="00FA3B29" w:rsidRDefault="00FA3B29">
      <w:pPr>
        <w:rPr>
          <w:rFonts w:hint="eastAsia"/>
        </w:rPr>
      </w:pPr>
    </w:p>
    <w:p w:rsidR="00A51788" w:rsidRDefault="00A51788">
      <w:pPr>
        <w:rPr>
          <w:rFonts w:hint="eastAsia"/>
        </w:rPr>
        <w:sectPr w:rsidR="00A51788" w:rsidSect="00FB39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3"/>
        <w:gridCol w:w="61"/>
        <w:gridCol w:w="2774"/>
        <w:gridCol w:w="61"/>
        <w:gridCol w:w="2775"/>
        <w:gridCol w:w="75"/>
        <w:gridCol w:w="2685"/>
        <w:gridCol w:w="75"/>
        <w:gridCol w:w="2671"/>
      </w:tblGrid>
      <w:tr w:rsidR="008F7CCC" w:rsidRPr="008F7CCC" w:rsidTr="00371EF5">
        <w:trPr>
          <w:trHeight w:val="332"/>
        </w:trPr>
        <w:tc>
          <w:tcPr>
            <w:tcW w:w="14130" w:type="dxa"/>
            <w:gridSpan w:val="9"/>
          </w:tcPr>
          <w:p w:rsidR="008F7CCC" w:rsidRPr="008F7CCC" w:rsidRDefault="008F7CCC" w:rsidP="00A517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lastRenderedPageBreak/>
              <w:t>Wymagania na poszczególne oceny</w:t>
            </w:r>
          </w:p>
        </w:tc>
      </w:tr>
      <w:tr w:rsidR="008F7CCC" w:rsidRPr="008F7CCC" w:rsidTr="008F7CCC">
        <w:trPr>
          <w:trHeight w:val="360"/>
        </w:trPr>
        <w:tc>
          <w:tcPr>
            <w:tcW w:w="2953" w:type="dxa"/>
          </w:tcPr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dopuszczająca (2)</w:t>
            </w:r>
          </w:p>
        </w:tc>
        <w:tc>
          <w:tcPr>
            <w:tcW w:w="2835" w:type="dxa"/>
            <w:gridSpan w:val="2"/>
          </w:tcPr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dostateczna (3)</w:t>
            </w:r>
          </w:p>
        </w:tc>
        <w:tc>
          <w:tcPr>
            <w:tcW w:w="2911" w:type="dxa"/>
            <w:gridSpan w:val="3"/>
          </w:tcPr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dobra (4)</w:t>
            </w:r>
          </w:p>
        </w:tc>
        <w:tc>
          <w:tcPr>
            <w:tcW w:w="2760" w:type="dxa"/>
            <w:gridSpan w:val="2"/>
          </w:tcPr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bardzo dobra (5)</w:t>
            </w:r>
          </w:p>
        </w:tc>
        <w:tc>
          <w:tcPr>
            <w:tcW w:w="2671" w:type="dxa"/>
          </w:tcPr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8F7CCC" w:rsidRPr="008F7CCC" w:rsidRDefault="008F7CCC" w:rsidP="00950CB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celująca (6)</w:t>
            </w:r>
          </w:p>
        </w:tc>
      </w:tr>
      <w:tr w:rsidR="008F7CCC" w:rsidRPr="008F7CCC" w:rsidTr="00F94A84">
        <w:trPr>
          <w:trHeight w:val="416"/>
        </w:trPr>
        <w:tc>
          <w:tcPr>
            <w:tcW w:w="14130" w:type="dxa"/>
            <w:gridSpan w:val="9"/>
          </w:tcPr>
          <w:p w:rsidR="008F7CCC" w:rsidRPr="008F7CCC" w:rsidRDefault="008F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F7CCC">
              <w:rPr>
                <w:rFonts w:ascii="Times New Roman" w:hAnsi="Times New Roman" w:cs="Times New Roman"/>
                <w:b/>
                <w:szCs w:val="20"/>
              </w:rPr>
              <w:t>I. WSTĘP DO STATYSTYKI</w:t>
            </w:r>
          </w:p>
        </w:tc>
      </w:tr>
      <w:tr w:rsidR="008F7CCC" w:rsidRPr="008F7CCC" w:rsidTr="008F7CCC">
        <w:trPr>
          <w:trHeight w:val="279"/>
        </w:trPr>
        <w:tc>
          <w:tcPr>
            <w:tcW w:w="14130" w:type="dxa"/>
            <w:gridSpan w:val="9"/>
          </w:tcPr>
          <w:p w:rsidR="008F7CCC" w:rsidRPr="008F7CCC" w:rsidRDefault="008F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CF5673" w:rsidRPr="008F7CCC" w:rsidTr="008F7CCC">
        <w:trPr>
          <w:trHeight w:val="70"/>
        </w:trPr>
        <w:tc>
          <w:tcPr>
            <w:tcW w:w="3014" w:type="dxa"/>
            <w:gridSpan w:val="2"/>
          </w:tcPr>
          <w:p w:rsidR="0034090C" w:rsidRPr="008F7CCC" w:rsidRDefault="0034090C" w:rsidP="0034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wymienia podstawowe pojęcia statystyczne, np.: zbiorowość statystyczna,</w:t>
            </w:r>
          </w:p>
          <w:p w:rsidR="0034090C" w:rsidRPr="008F7CCC" w:rsidRDefault="0034090C" w:rsidP="0034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jednostka statystyczna, cecha statystyczna</w:t>
            </w:r>
          </w:p>
          <w:p w:rsidR="0034090C" w:rsidRPr="008F7CCC" w:rsidRDefault="0034090C" w:rsidP="0034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omawia źródła pozyskiwania danych statystycznych</w:t>
            </w:r>
          </w:p>
          <w:p w:rsidR="00CF5673" w:rsidRPr="008F7CCC" w:rsidRDefault="00CF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753B" w:rsidRPr="008F7CCC" w:rsidRDefault="001E753B" w:rsidP="001E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rozpoznaje podstawowe pojęcia statystyczne, np.: zbiorowość statystyczna,</w:t>
            </w:r>
          </w:p>
          <w:p w:rsidR="001E753B" w:rsidRPr="008F7CCC" w:rsidRDefault="001E753B" w:rsidP="001E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jednostka statystyczna, cecha statystyczna</w:t>
            </w:r>
          </w:p>
          <w:p w:rsidR="001E753B" w:rsidRPr="008F7CCC" w:rsidRDefault="001E753B" w:rsidP="001E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rozpoznaje źródła pozyskiwania danych statystycznych</w:t>
            </w:r>
          </w:p>
          <w:p w:rsidR="00CF5673" w:rsidRPr="008F7CCC" w:rsidRDefault="00CF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2"/>
          </w:tcPr>
          <w:p w:rsidR="00011377" w:rsidRPr="008F7CCC" w:rsidRDefault="00011377" w:rsidP="0001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omawia podstawowe pojęcia statystyczne, np.: zbiorowość statystyczna,</w:t>
            </w:r>
          </w:p>
          <w:p w:rsidR="00011377" w:rsidRPr="008F7CCC" w:rsidRDefault="00011377" w:rsidP="0001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jednostka statystyczna, cecha statystyczna</w:t>
            </w:r>
          </w:p>
          <w:p w:rsidR="00CF5673" w:rsidRPr="008F7CCC" w:rsidRDefault="00011377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prawidłowo dobiera źródła pozyskiwania danych statystycznych</w:t>
            </w:r>
          </w:p>
        </w:tc>
        <w:tc>
          <w:tcPr>
            <w:tcW w:w="2685" w:type="dxa"/>
          </w:tcPr>
          <w:p w:rsidR="009520A2" w:rsidRPr="008F7CCC" w:rsidRDefault="009520A2" w:rsidP="0095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interpretuje wyniki korelacji badanych zjawisk</w:t>
            </w:r>
          </w:p>
          <w:p w:rsidR="00CF5673" w:rsidRPr="008F7CCC" w:rsidRDefault="00CF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</w:tcPr>
          <w:p w:rsidR="001E753B" w:rsidRPr="008F7CCC" w:rsidRDefault="001E753B" w:rsidP="001E753B">
            <w:pPr>
              <w:pStyle w:val="Default"/>
              <w:rPr>
                <w:color w:val="auto"/>
                <w:sz w:val="20"/>
                <w:szCs w:val="20"/>
              </w:rPr>
            </w:pPr>
            <w:r w:rsidRPr="008F7CCC">
              <w:rPr>
                <w:color w:val="auto"/>
                <w:sz w:val="20"/>
                <w:szCs w:val="20"/>
              </w:rPr>
              <w:t>- przeprowadza</w:t>
            </w:r>
            <w:r w:rsidR="00011377" w:rsidRPr="008F7CCC">
              <w:rPr>
                <w:color w:val="auto"/>
                <w:sz w:val="20"/>
                <w:szCs w:val="20"/>
              </w:rPr>
              <w:t xml:space="preserve"> poprawnie</w:t>
            </w:r>
            <w:r w:rsidRPr="008F7CCC">
              <w:rPr>
                <w:color w:val="auto"/>
                <w:sz w:val="20"/>
                <w:szCs w:val="20"/>
              </w:rPr>
              <w:t xml:space="preserve"> analizę statystyczną badanej zbiorowości </w:t>
            </w:r>
          </w:p>
          <w:p w:rsidR="00CF5673" w:rsidRPr="008F7CCC" w:rsidRDefault="00CF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091" w:rsidRPr="008F7CCC" w:rsidTr="008F7CCC">
        <w:trPr>
          <w:trHeight w:val="268"/>
        </w:trPr>
        <w:tc>
          <w:tcPr>
            <w:tcW w:w="14130" w:type="dxa"/>
            <w:gridSpan w:val="9"/>
          </w:tcPr>
          <w:p w:rsidR="00254091" w:rsidRPr="008F7CCC" w:rsidRDefault="008F7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II. ANALIZA STATYSTYCZNA</w:t>
            </w:r>
          </w:p>
        </w:tc>
      </w:tr>
      <w:tr w:rsidR="008F7CCC" w:rsidRPr="008F7CCC" w:rsidTr="008F7CCC">
        <w:trPr>
          <w:trHeight w:val="268"/>
        </w:trPr>
        <w:tc>
          <w:tcPr>
            <w:tcW w:w="3014" w:type="dxa"/>
            <w:gridSpan w:val="2"/>
          </w:tcPr>
          <w:p w:rsidR="008F7CCC" w:rsidRPr="008F7CCC" w:rsidRDefault="008F7CCC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wymienia sposoby zbierania danych statystycznych</w:t>
            </w:r>
          </w:p>
          <w:p w:rsidR="008F7CCC" w:rsidRPr="008F7CCC" w:rsidRDefault="008F7CCC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grupuje dane statystyczne według określonej cechy lub kilku cech</w:t>
            </w:r>
          </w:p>
          <w:p w:rsidR="008F7CCC" w:rsidRPr="008F7CCC" w:rsidRDefault="008F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potrafi wskazać podstawowe miary z zakresu analizy statystycznej</w:t>
            </w:r>
          </w:p>
        </w:tc>
        <w:tc>
          <w:tcPr>
            <w:tcW w:w="2835" w:type="dxa"/>
            <w:gridSpan w:val="2"/>
          </w:tcPr>
          <w:p w:rsidR="008F7CCC" w:rsidRPr="008F7CCC" w:rsidRDefault="008F7CCC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objaśnia sposoby zbierania danych statystycznych</w:t>
            </w:r>
          </w:p>
          <w:p w:rsidR="008F7CCC" w:rsidRPr="008F7CCC" w:rsidRDefault="008F7CCC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grupuje dane statystyczne według określonej cechy lub kilku cech</w:t>
            </w:r>
          </w:p>
          <w:p w:rsidR="008F7CCC" w:rsidRPr="008F7CCC" w:rsidRDefault="008F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identyfikuje podstawowe miary z zakresu analizy statystycznej</w:t>
            </w:r>
          </w:p>
        </w:tc>
        <w:tc>
          <w:tcPr>
            <w:tcW w:w="2850" w:type="dxa"/>
            <w:gridSpan w:val="2"/>
          </w:tcPr>
          <w:p w:rsidR="008F7CCC" w:rsidRPr="008F7CCC" w:rsidRDefault="008F7CC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5" w:type="dxa"/>
          </w:tcPr>
          <w:p w:rsidR="008F7CCC" w:rsidRPr="008F7CCC" w:rsidRDefault="008F7CC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746" w:type="dxa"/>
            <w:gridSpan w:val="2"/>
          </w:tcPr>
          <w:p w:rsidR="008F7CCC" w:rsidRPr="008F7CCC" w:rsidRDefault="008F7CCC" w:rsidP="008F7CCC">
            <w:pPr>
              <w:pStyle w:val="Default"/>
              <w:rPr>
                <w:color w:val="auto"/>
                <w:sz w:val="20"/>
                <w:szCs w:val="20"/>
              </w:rPr>
            </w:pPr>
            <w:r w:rsidRPr="008F7CCC">
              <w:rPr>
                <w:color w:val="auto"/>
                <w:sz w:val="20"/>
                <w:szCs w:val="20"/>
              </w:rPr>
              <w:t xml:space="preserve">- przeprowadza  poprawnie analizę statystyczną badanej zbiorowości </w:t>
            </w:r>
          </w:p>
          <w:p w:rsidR="008F7CCC" w:rsidRPr="008F7CCC" w:rsidRDefault="008F7CC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54091" w:rsidRPr="008F7CCC" w:rsidTr="008F7CCC">
        <w:trPr>
          <w:trHeight w:val="1275"/>
        </w:trPr>
        <w:tc>
          <w:tcPr>
            <w:tcW w:w="2953" w:type="dxa"/>
          </w:tcPr>
          <w:p w:rsidR="00071A27" w:rsidRPr="008F7CCC" w:rsidRDefault="00071A27" w:rsidP="0007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wymienia  miary statystyczne, np.: współczynnik natężenia, wskaźniki struktury</w:t>
            </w:r>
          </w:p>
          <w:p w:rsidR="00254091" w:rsidRPr="008F7CCC" w:rsidRDefault="00071A27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i dynamiki, miary tendencji centralnej, miary rozproszenia</w:t>
            </w:r>
          </w:p>
        </w:tc>
        <w:tc>
          <w:tcPr>
            <w:tcW w:w="2835" w:type="dxa"/>
            <w:gridSpan w:val="2"/>
          </w:tcPr>
          <w:p w:rsidR="009520A2" w:rsidRPr="008F7CCC" w:rsidRDefault="009520A2" w:rsidP="0095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oblicza miary statystyczne, np.: współczynnik natężenia, wskaźniki struktury</w:t>
            </w:r>
          </w:p>
          <w:p w:rsidR="009520A2" w:rsidRPr="008F7CCC" w:rsidRDefault="009520A2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i dynamiki, miary tendencji centralnej, miary rozproszenia</w:t>
            </w:r>
          </w:p>
        </w:tc>
        <w:tc>
          <w:tcPr>
            <w:tcW w:w="2836" w:type="dxa"/>
            <w:gridSpan w:val="2"/>
          </w:tcPr>
          <w:p w:rsidR="00254091" w:rsidRPr="008F7CCC" w:rsidRDefault="0025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54091" w:rsidRPr="008F7CCC" w:rsidRDefault="0025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54091" w:rsidRPr="008F7CCC" w:rsidRDefault="00254091" w:rsidP="008F7CCC">
            <w:pPr>
              <w:pStyle w:val="Default"/>
              <w:rPr>
                <w:sz w:val="20"/>
                <w:szCs w:val="20"/>
              </w:rPr>
            </w:pPr>
          </w:p>
        </w:tc>
      </w:tr>
      <w:tr w:rsidR="009520A2" w:rsidRPr="008F7CCC" w:rsidTr="008F7CCC">
        <w:trPr>
          <w:trHeight w:val="273"/>
        </w:trPr>
        <w:tc>
          <w:tcPr>
            <w:tcW w:w="14130" w:type="dxa"/>
            <w:gridSpan w:val="9"/>
          </w:tcPr>
          <w:p w:rsidR="009520A2" w:rsidRPr="008F7CCC" w:rsidRDefault="008F7CCC" w:rsidP="0095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III. WYKORZYSTANIE ARKUSZA KALKULACYJNEGO I EDYTORA TEKSTÓW W STATYSTYCE.</w:t>
            </w:r>
          </w:p>
        </w:tc>
      </w:tr>
      <w:tr w:rsidR="009520A2" w:rsidRPr="008F7CCC" w:rsidTr="008F7CCC">
        <w:trPr>
          <w:trHeight w:val="1396"/>
        </w:trPr>
        <w:tc>
          <w:tcPr>
            <w:tcW w:w="2953" w:type="dxa"/>
          </w:tcPr>
          <w:p w:rsidR="009520A2" w:rsidRPr="008F7CCC" w:rsidRDefault="00071A27" w:rsidP="00A8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potrafi narysować wskazaną przez nauczyciela tabelę i wpisać wskazany tekst stosując arkusz kalkulacyjny</w:t>
            </w:r>
          </w:p>
        </w:tc>
        <w:tc>
          <w:tcPr>
            <w:tcW w:w="2835" w:type="dxa"/>
            <w:gridSpan w:val="2"/>
          </w:tcPr>
          <w:p w:rsidR="009520A2" w:rsidRPr="008F7CCC" w:rsidRDefault="00071A27" w:rsidP="0095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0A17" w:rsidRPr="008F7CCC">
              <w:rPr>
                <w:rFonts w:ascii="Times New Roman" w:hAnsi="Times New Roman" w:cs="Times New Roman"/>
                <w:sz w:val="20"/>
                <w:szCs w:val="20"/>
              </w:rPr>
              <w:t>z drobnymi błędami konstruuje tabele do danego materiału statystycznego,</w:t>
            </w:r>
          </w:p>
          <w:p w:rsidR="00B70A17" w:rsidRPr="008F7CCC" w:rsidRDefault="00B70A17" w:rsidP="0095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przedstawia materiał  statystyczny w formie</w:t>
            </w:r>
            <w:r w:rsidR="008F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opisowej</w:t>
            </w:r>
          </w:p>
          <w:p w:rsidR="009520A2" w:rsidRPr="008F7CCC" w:rsidRDefault="009520A2" w:rsidP="00952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B70A17" w:rsidRPr="008F7CCC" w:rsidRDefault="00B70A17" w:rsidP="00B7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samodzielnie, poprawnie konstruuje tabele do danego materiału statystycznego</w:t>
            </w:r>
          </w:p>
          <w:p w:rsidR="00B70A17" w:rsidRPr="008F7CCC" w:rsidRDefault="00B70A17" w:rsidP="00B7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poprawnie przedstawia materiał  statystyczny w formie opisowej</w:t>
            </w:r>
          </w:p>
          <w:p w:rsidR="009520A2" w:rsidRPr="008F7CCC" w:rsidRDefault="00952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520A2" w:rsidRPr="008F7CCC" w:rsidRDefault="009520A2" w:rsidP="0095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- prezentuje opracowany materiał statystyczny w formie opisowej,</w:t>
            </w:r>
            <w:r w:rsidR="008F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>tabelarycznej</w:t>
            </w:r>
          </w:p>
          <w:p w:rsidR="009520A2" w:rsidRPr="008F7CCC" w:rsidRDefault="009520A2" w:rsidP="008F7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sz w:val="20"/>
                <w:szCs w:val="20"/>
              </w:rPr>
              <w:t xml:space="preserve"> i graficznej</w:t>
            </w:r>
          </w:p>
        </w:tc>
        <w:tc>
          <w:tcPr>
            <w:tcW w:w="2671" w:type="dxa"/>
          </w:tcPr>
          <w:p w:rsidR="009520A2" w:rsidRPr="008F7CCC" w:rsidRDefault="009520A2" w:rsidP="008F7CCC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8F7CCC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- przeprowadza </w:t>
            </w:r>
            <w:r w:rsidR="00011377" w:rsidRPr="008F7CCC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poprawnie </w:t>
            </w:r>
            <w:r w:rsidRPr="008F7CCC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analizę statystyczną badanej zbiorowości wykorzystując arkusz kalkulacyjny i edytor tekstów</w:t>
            </w:r>
          </w:p>
        </w:tc>
      </w:tr>
    </w:tbl>
    <w:p w:rsidR="00B33F8C" w:rsidRPr="008F7CCC" w:rsidRDefault="00B33F8C">
      <w:pPr>
        <w:rPr>
          <w:rFonts w:ascii="Times New Roman" w:hAnsi="Times New Roman" w:cs="Times New Roman"/>
          <w:b/>
          <w:kern w:val="0"/>
        </w:rPr>
      </w:pPr>
    </w:p>
    <w:p w:rsidR="00FB39BD" w:rsidRDefault="00B33F8C">
      <w:pPr>
        <w:rPr>
          <w:rFonts w:ascii="Times New Roman" w:hAnsi="Times New Roman" w:cs="Times New Roman"/>
          <w:b/>
          <w:kern w:val="0"/>
        </w:rPr>
      </w:pPr>
      <w:r w:rsidRPr="008F7CCC">
        <w:rPr>
          <w:rFonts w:ascii="Times New Roman" w:hAnsi="Times New Roman" w:cs="Times New Roman"/>
          <w:b/>
          <w:kern w:val="0"/>
        </w:rPr>
        <w:t>Aby uzyskać ocenę wyższą należy posiadać także wiedzę i umiejętności podane w wymaganiach dla ocen niższych.</w:t>
      </w:r>
    </w:p>
    <w:p w:rsidR="008F7CCC" w:rsidRPr="008F7CCC" w:rsidRDefault="008F7CCC">
      <w:pPr>
        <w:rPr>
          <w:rFonts w:hint="eastAsia"/>
          <w:b/>
        </w:rPr>
      </w:pPr>
    </w:p>
    <w:p w:rsidR="00D71A13" w:rsidRPr="00B33F8C" w:rsidRDefault="00D71A13" w:rsidP="00D71A13">
      <w:pPr>
        <w:widowControl w:val="0"/>
        <w:suppressLineNumbers/>
        <w:rPr>
          <w:rFonts w:hint="eastAsia"/>
          <w:b/>
        </w:rPr>
      </w:pPr>
      <w:r w:rsidRPr="00B33F8C">
        <w:rPr>
          <w:b/>
        </w:rPr>
        <w:t>Kryteria oceniania są zgodne ze statutem szkoły. Ocena końcowa jest oceną wystawianą przez nauczyciela</w:t>
      </w:r>
    </w:p>
    <w:p w:rsidR="00D71A13" w:rsidRPr="00D71A13" w:rsidRDefault="00D71A13" w:rsidP="00D71A13">
      <w:pPr>
        <w:widowControl w:val="0"/>
        <w:suppressLineNumbers/>
        <w:rPr>
          <w:rFonts w:hint="eastAsia"/>
        </w:rPr>
      </w:pPr>
    </w:p>
    <w:p w:rsidR="006B16E4" w:rsidRDefault="006B16E4">
      <w:pPr>
        <w:rPr>
          <w:rFonts w:hint="eastAsia"/>
        </w:rPr>
      </w:pPr>
    </w:p>
    <w:sectPr w:rsidR="006B16E4" w:rsidSect="00A5178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F58"/>
    <w:multiLevelType w:val="hybridMultilevel"/>
    <w:tmpl w:val="730C3806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C500FB"/>
    <w:multiLevelType w:val="hybridMultilevel"/>
    <w:tmpl w:val="AC781360"/>
    <w:lvl w:ilvl="0" w:tplc="E88614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9BD"/>
    <w:rsid w:val="00011377"/>
    <w:rsid w:val="0003034E"/>
    <w:rsid w:val="00071A27"/>
    <w:rsid w:val="001604E5"/>
    <w:rsid w:val="001E753B"/>
    <w:rsid w:val="00254091"/>
    <w:rsid w:val="0034090C"/>
    <w:rsid w:val="003A6D4F"/>
    <w:rsid w:val="00484833"/>
    <w:rsid w:val="004918E1"/>
    <w:rsid w:val="005A6581"/>
    <w:rsid w:val="006B16E4"/>
    <w:rsid w:val="0077474E"/>
    <w:rsid w:val="007B5EF3"/>
    <w:rsid w:val="007D5A07"/>
    <w:rsid w:val="008B4236"/>
    <w:rsid w:val="008F7CCC"/>
    <w:rsid w:val="009520A2"/>
    <w:rsid w:val="009C434D"/>
    <w:rsid w:val="00A51788"/>
    <w:rsid w:val="00A8203D"/>
    <w:rsid w:val="00B33F8C"/>
    <w:rsid w:val="00B70A17"/>
    <w:rsid w:val="00CB74A1"/>
    <w:rsid w:val="00CF5673"/>
    <w:rsid w:val="00D32307"/>
    <w:rsid w:val="00D71A13"/>
    <w:rsid w:val="00FA3B29"/>
    <w:rsid w:val="00FB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B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1E75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1E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3</cp:revision>
  <dcterms:created xsi:type="dcterms:W3CDTF">2021-10-10T13:49:00Z</dcterms:created>
  <dcterms:modified xsi:type="dcterms:W3CDTF">2021-10-10T14:29:00Z</dcterms:modified>
</cp:coreProperties>
</file>