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23629E" w:rsidRDefault="002969FB" w:rsidP="0023629E">
      <w:pPr>
        <w:jc w:val="center"/>
        <w:rPr>
          <w:rFonts w:ascii="Times New Roman" w:hAnsi="Times New Roman" w:cs="Times New Roman"/>
          <w:b/>
        </w:rPr>
      </w:pPr>
      <w:r w:rsidRPr="0023629E">
        <w:rPr>
          <w:rFonts w:ascii="Times New Roman" w:hAnsi="Times New Roman" w:cs="Times New Roman"/>
          <w:b/>
        </w:rPr>
        <w:t>Wymagania edukacyjne dla klas</w:t>
      </w:r>
      <w:r w:rsidR="00121B41" w:rsidRPr="0023629E">
        <w:rPr>
          <w:rFonts w:ascii="Times New Roman" w:hAnsi="Times New Roman" w:cs="Times New Roman"/>
          <w:b/>
        </w:rPr>
        <w:t xml:space="preserve"> kszta</w:t>
      </w:r>
      <w:r w:rsidR="00301BBB" w:rsidRPr="0023629E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23629E">
        <w:rPr>
          <w:rFonts w:ascii="Times New Roman" w:hAnsi="Times New Roman" w:cs="Times New Roman"/>
          <w:b/>
        </w:rPr>
        <w:t>LOGISTYK</w:t>
      </w:r>
    </w:p>
    <w:p w:rsidR="001B449C" w:rsidRPr="00D836A2" w:rsidRDefault="001B449C" w:rsidP="0023629E">
      <w:pPr>
        <w:rPr>
          <w:rFonts w:ascii="Times New Roman" w:hAnsi="Times New Roman" w:cs="Times New Roman"/>
          <w:sz w:val="20"/>
        </w:rPr>
      </w:pPr>
    </w:p>
    <w:p w:rsidR="00121B41" w:rsidRPr="0023629E" w:rsidRDefault="002969FB" w:rsidP="0023629E">
      <w:pPr>
        <w:rPr>
          <w:rFonts w:ascii="Times New Roman" w:hAnsi="Times New Roman" w:cs="Times New Roman"/>
          <w:b/>
          <w:u w:val="single"/>
        </w:rPr>
      </w:pPr>
      <w:r w:rsidRPr="0023629E">
        <w:rPr>
          <w:rFonts w:ascii="Times New Roman" w:hAnsi="Times New Roman" w:cs="Times New Roman"/>
        </w:rPr>
        <w:t>Wymaga</w:t>
      </w:r>
      <w:r w:rsidR="00121B41" w:rsidRPr="0023629E">
        <w:rPr>
          <w:rFonts w:ascii="Times New Roman" w:hAnsi="Times New Roman" w:cs="Times New Roman"/>
        </w:rPr>
        <w:t>nia edukacyjne dla uczniów klas</w:t>
      </w:r>
      <w:r w:rsidRPr="0023629E">
        <w:rPr>
          <w:rFonts w:ascii="Times New Roman" w:hAnsi="Times New Roman" w:cs="Times New Roman"/>
        </w:rPr>
        <w:t xml:space="preserve"> I</w:t>
      </w:r>
      <w:r w:rsidR="00A8138C" w:rsidRPr="0023629E">
        <w:rPr>
          <w:rFonts w:ascii="Times New Roman" w:hAnsi="Times New Roman" w:cs="Times New Roman"/>
        </w:rPr>
        <w:t>II</w:t>
      </w:r>
      <w:r w:rsidRPr="0023629E">
        <w:rPr>
          <w:rFonts w:ascii="Times New Roman" w:hAnsi="Times New Roman" w:cs="Times New Roman"/>
        </w:rPr>
        <w:t xml:space="preserve"> Technikum – </w:t>
      </w:r>
      <w:r w:rsidR="001D64BC">
        <w:rPr>
          <w:rFonts w:ascii="Times New Roman" w:hAnsi="Times New Roman" w:cs="Times New Roman"/>
          <w:b/>
          <w:u w:val="single"/>
        </w:rPr>
        <w:t>Przechowywanie zapasów</w:t>
      </w:r>
    </w:p>
    <w:p w:rsidR="00121B41" w:rsidRPr="00D836A2" w:rsidRDefault="00121B41" w:rsidP="0023629E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Nr programu naucz</w:t>
      </w:r>
      <w:r w:rsidR="00121B41" w:rsidRPr="0023629E">
        <w:rPr>
          <w:rFonts w:ascii="Times New Roman" w:hAnsi="Times New Roman" w:cs="Times New Roman"/>
        </w:rPr>
        <w:t>a</w:t>
      </w:r>
      <w:r w:rsidRPr="0023629E">
        <w:rPr>
          <w:rFonts w:ascii="Times New Roman" w:hAnsi="Times New Roman" w:cs="Times New Roman"/>
        </w:rPr>
        <w:t>nia</w:t>
      </w:r>
      <w:r w:rsidR="00121B41" w:rsidRPr="0023629E">
        <w:rPr>
          <w:rFonts w:ascii="Times New Roman" w:hAnsi="Times New Roman" w:cs="Times New Roman"/>
        </w:rPr>
        <w:t xml:space="preserve"> </w:t>
      </w:r>
      <w:r w:rsidR="00A8138C" w:rsidRPr="0023629E">
        <w:rPr>
          <w:rFonts w:ascii="Times New Roman" w:hAnsi="Times New Roman" w:cs="Times New Roman"/>
          <w:b/>
          <w:sz w:val="22"/>
          <w:szCs w:val="22"/>
        </w:rPr>
        <w:t>ZSE-TLOG-333107-2019-G</w:t>
      </w:r>
      <w:r w:rsidR="00CB67CF" w:rsidRPr="0023629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1B449C" w:rsidRPr="00D836A2" w:rsidRDefault="001B449C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Nazwa programu</w:t>
      </w:r>
      <w:r w:rsidR="00121B41" w:rsidRPr="0023629E">
        <w:rPr>
          <w:rFonts w:ascii="Times New Roman" w:hAnsi="Times New Roman" w:cs="Times New Roman"/>
        </w:rPr>
        <w:t xml:space="preserve"> - PROGRAM </w:t>
      </w:r>
      <w:r w:rsidR="005F3F5D" w:rsidRPr="0023629E">
        <w:rPr>
          <w:rFonts w:ascii="Times New Roman" w:hAnsi="Times New Roman" w:cs="Times New Roman"/>
        </w:rPr>
        <w:t xml:space="preserve"> </w:t>
      </w:r>
      <w:r w:rsidR="00121B41" w:rsidRPr="0023629E">
        <w:rPr>
          <w:rFonts w:ascii="Times New Roman" w:hAnsi="Times New Roman" w:cs="Times New Roman"/>
        </w:rPr>
        <w:t>NAUCZANIA  ZAWODU TECHNIK LOGISTYK</w:t>
      </w:r>
      <w:r w:rsidR="00CB67CF" w:rsidRPr="0023629E">
        <w:rPr>
          <w:rFonts w:ascii="Times New Roman" w:hAnsi="Times New Roman" w:cs="Times New Roman"/>
        </w:rPr>
        <w:t xml:space="preserve"> na podbudowie gimnazjum</w:t>
      </w:r>
    </w:p>
    <w:p w:rsidR="00121B41" w:rsidRPr="00D836A2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Podręcznik</w:t>
      </w:r>
      <w:r w:rsidR="00121B41" w:rsidRPr="0023629E">
        <w:rPr>
          <w:rFonts w:ascii="Times New Roman" w:hAnsi="Times New Roman" w:cs="Times New Roman"/>
        </w:rPr>
        <w:t xml:space="preserve"> - brak</w:t>
      </w:r>
    </w:p>
    <w:p w:rsidR="00121B41" w:rsidRPr="00D836A2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 xml:space="preserve">Nauczyciele : </w:t>
      </w:r>
      <w:r w:rsidR="00121B41" w:rsidRPr="0023629E">
        <w:rPr>
          <w:rFonts w:ascii="Times New Roman" w:hAnsi="Times New Roman" w:cs="Times New Roman"/>
        </w:rPr>
        <w:t>dr inż. Alicja Prasałek</w:t>
      </w:r>
      <w:r w:rsidR="00A8138C" w:rsidRPr="0023629E">
        <w:rPr>
          <w:rFonts w:ascii="Times New Roman" w:hAnsi="Times New Roman" w:cs="Times New Roman"/>
        </w:rPr>
        <w:t xml:space="preserve">, mgr Magdalena Rajman, </w:t>
      </w:r>
      <w:r w:rsidR="00E74527" w:rsidRPr="0023629E">
        <w:rPr>
          <w:rFonts w:ascii="Times New Roman" w:hAnsi="Times New Roman" w:cs="Times New Roman"/>
        </w:rPr>
        <w:t>mgr Agnieszka Gamrat</w:t>
      </w:r>
      <w:r w:rsidR="00A8138C" w:rsidRPr="0023629E">
        <w:rPr>
          <w:rFonts w:ascii="Times New Roman" w:hAnsi="Times New Roman" w:cs="Times New Roman"/>
        </w:rPr>
        <w:t xml:space="preserve">, mgr Katarzyna </w:t>
      </w:r>
      <w:proofErr w:type="spellStart"/>
      <w:r w:rsidR="00A8138C" w:rsidRPr="0023629E">
        <w:rPr>
          <w:rFonts w:ascii="Times New Roman" w:hAnsi="Times New Roman" w:cs="Times New Roman"/>
        </w:rPr>
        <w:t>Warzyszak-Koprowska</w:t>
      </w:r>
      <w:proofErr w:type="spellEnd"/>
      <w:r w:rsidR="00A8138C" w:rsidRPr="0023629E">
        <w:rPr>
          <w:rFonts w:ascii="Times New Roman" w:hAnsi="Times New Roman" w:cs="Times New Roman"/>
        </w:rPr>
        <w:t xml:space="preserve">, </w:t>
      </w:r>
      <w:r w:rsidR="00E74527" w:rsidRPr="0023629E">
        <w:rPr>
          <w:rFonts w:ascii="Times New Roman" w:hAnsi="Times New Roman" w:cs="Times New Roman"/>
        </w:rPr>
        <w:t xml:space="preserve">mgr </w:t>
      </w:r>
      <w:r w:rsidR="002E5FB6" w:rsidRPr="0023629E">
        <w:rPr>
          <w:rFonts w:ascii="Times New Roman" w:hAnsi="Times New Roman" w:cs="Times New Roman"/>
        </w:rPr>
        <w:t xml:space="preserve">Anna </w:t>
      </w:r>
      <w:proofErr w:type="spellStart"/>
      <w:r w:rsidR="002E5FB6" w:rsidRPr="0023629E">
        <w:rPr>
          <w:rFonts w:ascii="Times New Roman" w:hAnsi="Times New Roman" w:cs="Times New Roman"/>
        </w:rPr>
        <w:t>Tołaj</w:t>
      </w:r>
      <w:proofErr w:type="spellEnd"/>
      <w:r w:rsidR="002E5FB6" w:rsidRPr="0023629E">
        <w:rPr>
          <w:rFonts w:ascii="Times New Roman" w:hAnsi="Times New Roman" w:cs="Times New Roman"/>
        </w:rPr>
        <w:t xml:space="preserve">, </w:t>
      </w:r>
      <w:r w:rsidR="00E74527" w:rsidRPr="0023629E">
        <w:rPr>
          <w:rFonts w:ascii="Times New Roman" w:hAnsi="Times New Roman" w:cs="Times New Roman"/>
        </w:rPr>
        <w:t xml:space="preserve">mgr </w:t>
      </w:r>
      <w:r w:rsidR="00A8138C" w:rsidRPr="0023629E">
        <w:rPr>
          <w:rFonts w:ascii="Times New Roman" w:hAnsi="Times New Roman" w:cs="Times New Roman"/>
        </w:rPr>
        <w:t xml:space="preserve">Marta Góralska, </w:t>
      </w:r>
      <w:r w:rsidR="00E74527" w:rsidRPr="0023629E">
        <w:rPr>
          <w:rFonts w:ascii="Times New Roman" w:hAnsi="Times New Roman" w:cs="Times New Roman"/>
        </w:rPr>
        <w:t>mgr Iwona Wilk</w:t>
      </w:r>
    </w:p>
    <w:p w:rsidR="00E74527" w:rsidRPr="00D836A2" w:rsidRDefault="00E74527" w:rsidP="0023629E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58"/>
        <w:gridCol w:w="2635"/>
        <w:gridCol w:w="2694"/>
        <w:gridCol w:w="2126"/>
      </w:tblGrid>
      <w:tr w:rsidR="00121B41" w:rsidRPr="0023629E" w:rsidTr="00191E98">
        <w:tc>
          <w:tcPr>
            <w:tcW w:w="14909" w:type="dxa"/>
            <w:gridSpan w:val="7"/>
          </w:tcPr>
          <w:p w:rsidR="00121B41" w:rsidRPr="0023629E" w:rsidRDefault="00301BBB" w:rsidP="00236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 w:rsidRPr="0023629E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Oceny/ </w:t>
            </w:r>
            <w:r w:rsidR="005F3F5D" w:rsidRPr="0023629E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767DFE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</w:t>
            </w:r>
            <w:r w:rsidR="00121B41" w:rsidRPr="0023629E">
              <w:rPr>
                <w:rFonts w:ascii="Times New Roman" w:hAnsi="Times New Roman" w:cs="Times New Roman"/>
              </w:rPr>
              <w:t>ostateczna</w:t>
            </w:r>
            <w:r w:rsidR="00B248FD" w:rsidRPr="0023629E">
              <w:rPr>
                <w:rFonts w:ascii="Times New Roman" w:hAnsi="Times New Roman" w:cs="Times New Roman"/>
              </w:rPr>
              <w:t xml:space="preserve"> </w:t>
            </w:r>
            <w:r w:rsidR="00121B41" w:rsidRPr="0023629E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  <w:gridSpan w:val="2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RPr="0023629E" w:rsidTr="00191E98">
        <w:tc>
          <w:tcPr>
            <w:tcW w:w="14909" w:type="dxa"/>
            <w:gridSpan w:val="7"/>
          </w:tcPr>
          <w:p w:rsidR="00575B4B" w:rsidRPr="0023629E" w:rsidRDefault="00575B4B" w:rsidP="0023629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 xml:space="preserve">I. </w:t>
            </w:r>
            <w:r w:rsidR="001D64BC" w:rsidRPr="001D64BC">
              <w:rPr>
                <w:rFonts w:ascii="Times New Roman" w:eastAsia="Arial" w:hAnsi="Times New Roman" w:cs="Times New Roman"/>
                <w:b/>
              </w:rPr>
              <w:t>Znakowanie i system identyfikacji towarów w logistyce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575B4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1D64BC" w:rsidRPr="001D64BC" w:rsidRDefault="001D64BC" w:rsidP="001D64BC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wyjaśnić pojęcia: znak, znaki towarowe, znaki zarejestr</w:t>
            </w: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wane, etykieta logistyczna, kod kreskowy, EPC, system RFID</w:t>
            </w:r>
          </w:p>
          <w:p w:rsidR="001D64BC" w:rsidRDefault="001D64BC" w:rsidP="001D64BC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wymienić grupy znaków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t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warowych</w:t>
            </w:r>
          </w:p>
          <w:p w:rsidR="001D64BC" w:rsidRPr="001D64BC" w:rsidRDefault="001D64BC" w:rsidP="001D64BC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wymienić rodzaje kodów kreskowych</w:t>
            </w:r>
          </w:p>
          <w:p w:rsidR="00575B4B" w:rsidRPr="005A007D" w:rsidRDefault="001D64BC" w:rsidP="001D64BC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wymienić narzędzia wykorz</w:t>
            </w: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stywane do automatycznej identyfikacji produktów</w:t>
            </w:r>
          </w:p>
        </w:tc>
        <w:tc>
          <w:tcPr>
            <w:tcW w:w="3118" w:type="dxa"/>
          </w:tcPr>
          <w:p w:rsidR="001D64BC" w:rsidRDefault="001D64BC" w:rsidP="001D64BC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podać przykłady znaków towar</w:t>
            </w: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wych</w:t>
            </w:r>
          </w:p>
          <w:p w:rsidR="001D64BC" w:rsidRPr="001D64BC" w:rsidRDefault="001D64BC" w:rsidP="001D64BC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omawiać typy znaków opakow</w:t>
            </w: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niowych</w:t>
            </w:r>
          </w:p>
          <w:p w:rsidR="001D64BC" w:rsidRDefault="001D64BC" w:rsidP="001D64BC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omówić standardy gs1</w:t>
            </w:r>
          </w:p>
          <w:p w:rsidR="001D64BC" w:rsidRPr="001D64BC" w:rsidRDefault="001D64BC" w:rsidP="001D64BC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omówić kody kreskowe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i ich rodzaje</w:t>
            </w:r>
          </w:p>
          <w:p w:rsidR="001D64BC" w:rsidRPr="001D64BC" w:rsidRDefault="001D64BC" w:rsidP="001D64BC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opisać budowę etykiety logistyc</w:t>
            </w: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z</w:t>
            </w: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nej</w:t>
            </w:r>
          </w:p>
          <w:p w:rsidR="00575B4B" w:rsidRPr="0023629E" w:rsidRDefault="00575B4B" w:rsidP="001D64BC">
            <w:pPr>
              <w:suppressAutoHyphens w:val="0"/>
              <w:ind w:left="40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gridSpan w:val="2"/>
          </w:tcPr>
          <w:p w:rsidR="001D64BC" w:rsidRDefault="001D64BC" w:rsidP="001D64BC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podać cele automatycznej identyfikacji zapasów</w:t>
            </w:r>
          </w:p>
          <w:p w:rsidR="001D64BC" w:rsidRDefault="001D64BC" w:rsidP="001D64BC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stosować zasady rozmieszczania znaków na opakow</w:t>
            </w: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64BC">
              <w:rPr>
                <w:rFonts w:ascii="Times New Roman" w:eastAsia="Arial" w:hAnsi="Times New Roman" w:cs="Times New Roman"/>
                <w:sz w:val="18"/>
                <w:szCs w:val="20"/>
              </w:rPr>
              <w:t>niu transportowym</w:t>
            </w:r>
          </w:p>
          <w:p w:rsidR="001D64BC" w:rsidRDefault="001D64BC" w:rsidP="001D64BC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obliczać cyfrę kontrolą w kodach kreskowych</w:t>
            </w:r>
          </w:p>
          <w:p w:rsidR="003223EF" w:rsidRPr="001D64BC" w:rsidRDefault="003223EF" w:rsidP="001D64BC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odczytywać poprawie informacje zakodowane na etykietach logistycznych</w:t>
            </w:r>
          </w:p>
          <w:p w:rsidR="00575B4B" w:rsidRPr="0023629E" w:rsidRDefault="00575B4B" w:rsidP="0023629E">
            <w:pPr>
              <w:pStyle w:val="Default"/>
              <w:ind w:left="40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4" w:type="dxa"/>
          </w:tcPr>
          <w:p w:rsidR="00121B41" w:rsidRDefault="001D64BC" w:rsidP="0023629E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zaprojektować etykietę logistyczną</w:t>
            </w:r>
          </w:p>
          <w:p w:rsidR="001D64BC" w:rsidRPr="0023629E" w:rsidRDefault="001D64BC" w:rsidP="0023629E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stosować zasady umieszczania etykiet na towarach, ładunkach</w:t>
            </w:r>
          </w:p>
        </w:tc>
        <w:tc>
          <w:tcPr>
            <w:tcW w:w="2126" w:type="dxa"/>
          </w:tcPr>
          <w:p w:rsidR="00121B41" w:rsidRPr="0023629E" w:rsidRDefault="00301BBB" w:rsidP="0023629E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 xml:space="preserve">rozwiązywać problemy </w:t>
            </w:r>
            <w:r w:rsidR="00CB6325" w:rsidRPr="0023629E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Pr="0023629E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RPr="0023629E" w:rsidTr="00191E98">
        <w:tc>
          <w:tcPr>
            <w:tcW w:w="14909" w:type="dxa"/>
            <w:gridSpan w:val="7"/>
          </w:tcPr>
          <w:p w:rsidR="00301BBB" w:rsidRPr="001D64BC" w:rsidRDefault="00301BBB" w:rsidP="0023629E">
            <w:pPr>
              <w:rPr>
                <w:rFonts w:ascii="Times New Roman" w:hAnsi="Times New Roman" w:cs="Times New Roman"/>
                <w:b/>
              </w:rPr>
            </w:pPr>
            <w:r w:rsidRPr="001D64BC">
              <w:rPr>
                <w:rFonts w:ascii="Times New Roman" w:hAnsi="Times New Roman" w:cs="Times New Roman"/>
                <w:b/>
              </w:rPr>
              <w:t xml:space="preserve">II. </w:t>
            </w:r>
            <w:r w:rsidR="001D64BC" w:rsidRPr="001D64BC">
              <w:rPr>
                <w:rFonts w:ascii="Times New Roman" w:eastAsia="Arial" w:hAnsi="Times New Roman" w:cs="Times New Roman"/>
                <w:b/>
              </w:rPr>
              <w:t>Proces gospodarowania odpadami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301BB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1D64BC" w:rsidRDefault="001D64BC" w:rsidP="001D64BC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wiedzieć czym jest selekty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w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na zbiórka odpadów</w:t>
            </w:r>
          </w:p>
          <w:p w:rsidR="001D64BC" w:rsidRPr="001D64BC" w:rsidRDefault="001D64BC" w:rsidP="001D64BC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wymienić 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rodzaje odpadów i surowców wtórnych</w:t>
            </w:r>
          </w:p>
          <w:p w:rsidR="00CB6325" w:rsidRPr="001D64BC" w:rsidRDefault="001D64BC" w:rsidP="001D64BC">
            <w:pPr>
              <w:pStyle w:val="Akapitzlist"/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znać znaczenie definicji </w:t>
            </w:r>
            <w:proofErr w:type="spellStart"/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ek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logistyki</w:t>
            </w:r>
            <w:proofErr w:type="spellEnd"/>
          </w:p>
          <w:p w:rsidR="001D64BC" w:rsidRPr="001D64BC" w:rsidRDefault="001D64BC" w:rsidP="001D64BC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znać obszary i korzyści zint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growanego systemu gosp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darki odpadami (SGO)</w:t>
            </w:r>
          </w:p>
        </w:tc>
        <w:tc>
          <w:tcPr>
            <w:tcW w:w="3118" w:type="dxa"/>
          </w:tcPr>
          <w:p w:rsidR="001D64BC" w:rsidRPr="001D64BC" w:rsidRDefault="001D64BC" w:rsidP="001D64BC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składować opakowania, odpady, surowce wtórne zgodnie z przep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sami prawa</w:t>
            </w:r>
          </w:p>
          <w:p w:rsidR="001D64BC" w:rsidRPr="001D64BC" w:rsidRDefault="001D64BC" w:rsidP="001D64BC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omówić rodzaje odpadów i s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u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rowców wtórnych</w:t>
            </w:r>
          </w:p>
          <w:p w:rsidR="00CB6325" w:rsidRPr="0023629E" w:rsidRDefault="00CB6325" w:rsidP="0023629E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1D64BC" w:rsidRPr="001D64BC" w:rsidRDefault="001D64BC" w:rsidP="001D64BC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prowadzić ewidencję op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kowań zgodnie z zasadami stosowanymi w przedsi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ę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biorstwie log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stycznym</w:t>
            </w:r>
          </w:p>
          <w:p w:rsidR="00301BBB" w:rsidRPr="0023629E" w:rsidRDefault="00301BBB" w:rsidP="0023629E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D64BC" w:rsidRDefault="001D64BC" w:rsidP="001D64BC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scharakteryzować poszcz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1D64BC">
              <w:rPr>
                <w:rFonts w:ascii="Times New Roman" w:eastAsia="Arial" w:hAnsi="Times New Roman" w:cs="Times New Roman"/>
                <w:sz w:val="18"/>
                <w:szCs w:val="18"/>
              </w:rPr>
              <w:t>gólne procesy recyklingu materiałów odpadowych w gospodarce</w:t>
            </w:r>
          </w:p>
          <w:p w:rsidR="00301BBB" w:rsidRPr="00D836A2" w:rsidRDefault="001D64BC" w:rsidP="00D836A2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836A2">
              <w:rPr>
                <w:rFonts w:ascii="Times New Roman" w:eastAsia="Arial" w:hAnsi="Times New Roman" w:cs="Times New Roman"/>
                <w:sz w:val="18"/>
                <w:szCs w:val="18"/>
              </w:rPr>
              <w:t>opisać wpływ opakowań na ochronę środowiska</w:t>
            </w:r>
          </w:p>
        </w:tc>
        <w:tc>
          <w:tcPr>
            <w:tcW w:w="2126" w:type="dxa"/>
          </w:tcPr>
          <w:p w:rsidR="00121B41" w:rsidRPr="0023629E" w:rsidRDefault="00CB6325" w:rsidP="0023629E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191E98" w:rsidRPr="0023629E" w:rsidTr="003928BE">
        <w:tc>
          <w:tcPr>
            <w:tcW w:w="14909" w:type="dxa"/>
            <w:gridSpan w:val="7"/>
          </w:tcPr>
          <w:p w:rsidR="00191E98" w:rsidRPr="0023629E" w:rsidRDefault="006E1005" w:rsidP="0023629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eastAsia="Arial" w:hAnsi="Times New Roman" w:cs="Times New Roman"/>
                <w:b/>
                <w:szCs w:val="20"/>
              </w:rPr>
              <w:t xml:space="preserve">III. </w:t>
            </w:r>
            <w:r w:rsidR="005A007D" w:rsidRPr="005A007D">
              <w:rPr>
                <w:rFonts w:ascii="Times New Roman" w:eastAsia="Arial" w:hAnsi="Times New Roman" w:cs="Times New Roman"/>
                <w:b/>
                <w:szCs w:val="20"/>
              </w:rPr>
              <w:t>Analiza wydajności i kosztów magazynowania</w:t>
            </w:r>
          </w:p>
        </w:tc>
      </w:tr>
      <w:tr w:rsidR="006E1005" w:rsidRPr="0023629E" w:rsidTr="006E1005">
        <w:tc>
          <w:tcPr>
            <w:tcW w:w="1443" w:type="dxa"/>
          </w:tcPr>
          <w:p w:rsidR="006E1005" w:rsidRPr="0023629E" w:rsidRDefault="006E1005" w:rsidP="0023629E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35" w:type="dxa"/>
          </w:tcPr>
          <w:p w:rsidR="005A007D" w:rsidRPr="005A007D" w:rsidRDefault="005A007D" w:rsidP="005A007D">
            <w:pPr>
              <w:numPr>
                <w:ilvl w:val="0"/>
                <w:numId w:val="33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wyjaśnić pojęcie wskaźnik</w:t>
            </w:r>
          </w:p>
          <w:p w:rsidR="006E1005" w:rsidRPr="0023629E" w:rsidRDefault="00D836A2" w:rsidP="005A007D">
            <w:pPr>
              <w:pStyle w:val="Akapitzlist"/>
              <w:numPr>
                <w:ilvl w:val="0"/>
                <w:numId w:val="33"/>
              </w:numPr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dokonać podziału kosztów magazynowania</w:t>
            </w:r>
          </w:p>
        </w:tc>
        <w:tc>
          <w:tcPr>
            <w:tcW w:w="3176" w:type="dxa"/>
            <w:gridSpan w:val="2"/>
          </w:tcPr>
          <w:p w:rsidR="005A007D" w:rsidRDefault="005A007D" w:rsidP="005A007D">
            <w:pPr>
              <w:numPr>
                <w:ilvl w:val="0"/>
                <w:numId w:val="33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dobrać wskaźnik do aktualnych danych</w:t>
            </w:r>
          </w:p>
          <w:p w:rsidR="00D836A2" w:rsidRPr="005A007D" w:rsidRDefault="00D836A2" w:rsidP="005A007D">
            <w:pPr>
              <w:numPr>
                <w:ilvl w:val="0"/>
                <w:numId w:val="33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obliczyć koszty magazynowania</w:t>
            </w:r>
          </w:p>
          <w:p w:rsidR="006E1005" w:rsidRPr="0023629E" w:rsidRDefault="006E1005" w:rsidP="005A007D">
            <w:pPr>
              <w:pStyle w:val="Akapitzlist"/>
              <w:suppressAutoHyphens w:val="0"/>
              <w:ind w:left="397"/>
              <w:rPr>
                <w:rFonts w:ascii="Times New Roman" w:eastAsia="Arial" w:hAnsi="Times New Roman" w:cs="Times New Roman"/>
                <w:sz w:val="16"/>
                <w:szCs w:val="20"/>
              </w:rPr>
            </w:pPr>
          </w:p>
        </w:tc>
        <w:tc>
          <w:tcPr>
            <w:tcW w:w="2635" w:type="dxa"/>
          </w:tcPr>
          <w:p w:rsidR="006E1005" w:rsidRDefault="005A007D" w:rsidP="005A007D">
            <w:pPr>
              <w:pStyle w:val="Akapitzlist"/>
              <w:numPr>
                <w:ilvl w:val="0"/>
                <w:numId w:val="16"/>
              </w:numPr>
              <w:ind w:left="340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wyjaśnić różnicę między wskaźnikiem syntetycznym, a analitycznym</w:t>
            </w:r>
          </w:p>
          <w:p w:rsidR="00D836A2" w:rsidRPr="005A007D" w:rsidRDefault="00D836A2" w:rsidP="005A007D">
            <w:pPr>
              <w:pStyle w:val="Akapitzlist"/>
              <w:numPr>
                <w:ilvl w:val="0"/>
                <w:numId w:val="16"/>
              </w:numPr>
              <w:ind w:left="340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optymalizować koszty 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magazynowania</w:t>
            </w:r>
          </w:p>
        </w:tc>
        <w:tc>
          <w:tcPr>
            <w:tcW w:w="2694" w:type="dxa"/>
          </w:tcPr>
          <w:p w:rsidR="006E1005" w:rsidRDefault="00D836A2" w:rsidP="0023629E">
            <w:pPr>
              <w:pStyle w:val="Akapitzlist"/>
              <w:numPr>
                <w:ilvl w:val="0"/>
                <w:numId w:val="16"/>
              </w:numPr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określić jaki wskaźnik zastosować</w:t>
            </w:r>
          </w:p>
          <w:p w:rsidR="00D836A2" w:rsidRPr="0023629E" w:rsidRDefault="00D836A2" w:rsidP="0023629E">
            <w:pPr>
              <w:pStyle w:val="Akapitzlist"/>
              <w:numPr>
                <w:ilvl w:val="0"/>
                <w:numId w:val="16"/>
              </w:numPr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wskazać sposoby redukowania kosztów 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magazynowania</w:t>
            </w:r>
          </w:p>
        </w:tc>
        <w:tc>
          <w:tcPr>
            <w:tcW w:w="2126" w:type="dxa"/>
          </w:tcPr>
          <w:p w:rsidR="006E1005" w:rsidRPr="0023629E" w:rsidRDefault="00F55A13" w:rsidP="0023629E">
            <w:pPr>
              <w:pStyle w:val="Akapitzlist"/>
              <w:numPr>
                <w:ilvl w:val="0"/>
                <w:numId w:val="16"/>
              </w:numPr>
              <w:ind w:left="40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lastRenderedPageBreak/>
              <w:t xml:space="preserve">rozwiązywać problemy logistyczne i analizować </w:t>
            </w:r>
            <w:r w:rsidRPr="0023629E">
              <w:rPr>
                <w:rFonts w:ascii="Times New Roman" w:hAnsi="Times New Roman" w:cs="Times New Roman"/>
                <w:sz w:val="18"/>
              </w:rPr>
              <w:lastRenderedPageBreak/>
              <w:t>zagadnienia dodatkowe podawane przez nauczyciela</w:t>
            </w:r>
          </w:p>
        </w:tc>
      </w:tr>
      <w:tr w:rsidR="00F55A13" w:rsidRPr="0023629E" w:rsidTr="0025367C">
        <w:tc>
          <w:tcPr>
            <w:tcW w:w="14909" w:type="dxa"/>
            <w:gridSpan w:val="7"/>
          </w:tcPr>
          <w:p w:rsidR="00F55A13" w:rsidRPr="0023629E" w:rsidRDefault="00D323E4" w:rsidP="0023629E">
            <w:pPr>
              <w:rPr>
                <w:rFonts w:ascii="Times New Roman" w:eastAsia="Arial" w:hAnsi="Times New Roman" w:cs="Times New Roman"/>
                <w:b/>
              </w:rPr>
            </w:pPr>
            <w:r w:rsidRPr="0023629E">
              <w:rPr>
                <w:rFonts w:ascii="Times New Roman" w:eastAsia="Arial" w:hAnsi="Times New Roman" w:cs="Times New Roman"/>
                <w:b/>
              </w:rPr>
              <w:lastRenderedPageBreak/>
              <w:t>IV</w:t>
            </w:r>
            <w:r w:rsidR="00F55A13" w:rsidRPr="0023629E">
              <w:rPr>
                <w:rFonts w:ascii="Times New Roman" w:eastAsia="Arial" w:hAnsi="Times New Roman" w:cs="Times New Roman"/>
                <w:b/>
              </w:rPr>
              <w:t xml:space="preserve">. </w:t>
            </w:r>
            <w:r w:rsidR="005A007D" w:rsidRPr="005A007D">
              <w:rPr>
                <w:rFonts w:ascii="Times New Roman" w:eastAsia="Arial" w:hAnsi="Times New Roman" w:cs="Times New Roman"/>
                <w:b/>
                <w:szCs w:val="20"/>
              </w:rPr>
              <w:t>Wskaźniki operacyjne i wskaźniki techniczne gospodarki magazynowej</w:t>
            </w:r>
          </w:p>
        </w:tc>
      </w:tr>
      <w:tr w:rsidR="00F55A13" w:rsidRPr="0023629E" w:rsidTr="006E1005">
        <w:tc>
          <w:tcPr>
            <w:tcW w:w="1443" w:type="dxa"/>
          </w:tcPr>
          <w:p w:rsidR="00F55A13" w:rsidRPr="0023629E" w:rsidRDefault="00F55A13" w:rsidP="0023629E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18"/>
              </w:rPr>
              <w:t>Uczeń zna/potrafi:</w:t>
            </w:r>
          </w:p>
        </w:tc>
        <w:tc>
          <w:tcPr>
            <w:tcW w:w="2835" w:type="dxa"/>
          </w:tcPr>
          <w:p w:rsidR="005A007D" w:rsidRPr="005A007D" w:rsidRDefault="005A007D" w:rsidP="005A007D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wyjaśnić pojęcie wskaźnik operacyjny</w:t>
            </w:r>
          </w:p>
          <w:p w:rsidR="005A007D" w:rsidRPr="005A007D" w:rsidRDefault="005A007D" w:rsidP="005A007D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określić do czego odnoszą się wskaźniki operacyjne</w:t>
            </w:r>
          </w:p>
          <w:p w:rsidR="005A007D" w:rsidRPr="005A007D" w:rsidRDefault="005A007D" w:rsidP="005A007D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dokonać podziału wskaźn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ków technicznych</w:t>
            </w:r>
          </w:p>
          <w:p w:rsidR="00F55A13" w:rsidRPr="0023629E" w:rsidRDefault="005A007D" w:rsidP="005A007D">
            <w:pPr>
              <w:pStyle w:val="Akapitzlist"/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wyjaśnić do czego służą wskaźniki techniczne</w:t>
            </w:r>
          </w:p>
        </w:tc>
        <w:tc>
          <w:tcPr>
            <w:tcW w:w="3176" w:type="dxa"/>
            <w:gridSpan w:val="2"/>
          </w:tcPr>
          <w:p w:rsidR="005A007D" w:rsidRPr="005A007D" w:rsidRDefault="005A007D" w:rsidP="005A007D">
            <w:pPr>
              <w:numPr>
                <w:ilvl w:val="0"/>
                <w:numId w:val="36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obliczyć wskaźnik wydajności pracy pracowników magazyn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wych</w:t>
            </w:r>
          </w:p>
          <w:p w:rsidR="005A007D" w:rsidRPr="005A007D" w:rsidRDefault="005A007D" w:rsidP="005A007D">
            <w:pPr>
              <w:numPr>
                <w:ilvl w:val="0"/>
                <w:numId w:val="36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obliczyć wskaźnik intensywności pracy pracowników magazyn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wych</w:t>
            </w:r>
          </w:p>
          <w:p w:rsidR="005A007D" w:rsidRPr="005A007D" w:rsidRDefault="005A007D" w:rsidP="005A007D">
            <w:pPr>
              <w:numPr>
                <w:ilvl w:val="0"/>
                <w:numId w:val="36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obliczyć wskaźnik pracochłonności obrotu magazynowego</w:t>
            </w:r>
          </w:p>
          <w:p w:rsidR="005A007D" w:rsidRPr="005A007D" w:rsidRDefault="005A007D" w:rsidP="005A007D">
            <w:pPr>
              <w:numPr>
                <w:ilvl w:val="0"/>
                <w:numId w:val="36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obliczyć wskaźnik wykorzystania ładowności palet</w:t>
            </w:r>
          </w:p>
          <w:p w:rsidR="005A007D" w:rsidRPr="005A007D" w:rsidRDefault="005A007D" w:rsidP="005A007D">
            <w:pPr>
              <w:numPr>
                <w:ilvl w:val="0"/>
                <w:numId w:val="36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obliczyć wskaźnik wykorzystania przestrzeni składowej</w:t>
            </w:r>
          </w:p>
          <w:p w:rsidR="00F55A13" w:rsidRPr="005A007D" w:rsidRDefault="005A007D" w:rsidP="005A007D">
            <w:pPr>
              <w:numPr>
                <w:ilvl w:val="0"/>
                <w:numId w:val="36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obliczyć 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wskaźnik wykorzystania pojemności składowej magazynu</w:t>
            </w:r>
          </w:p>
        </w:tc>
        <w:tc>
          <w:tcPr>
            <w:tcW w:w="2635" w:type="dxa"/>
          </w:tcPr>
          <w:p w:rsidR="005A007D" w:rsidRPr="005A007D" w:rsidRDefault="005A007D" w:rsidP="005A007D">
            <w:pPr>
              <w:numPr>
                <w:ilvl w:val="0"/>
                <w:numId w:val="36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dokonać analizy i interpr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tacji obliczanych wskaźn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ków</w:t>
            </w:r>
          </w:p>
          <w:p w:rsidR="005A007D" w:rsidRPr="005A007D" w:rsidRDefault="005A007D" w:rsidP="005A007D">
            <w:pPr>
              <w:numPr>
                <w:ilvl w:val="0"/>
                <w:numId w:val="36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dobrać dane do obliczanych wskaźników</w:t>
            </w:r>
          </w:p>
          <w:p w:rsidR="00F55A13" w:rsidRPr="0023629E" w:rsidRDefault="00F55A13" w:rsidP="002A0CE4">
            <w:pPr>
              <w:pStyle w:val="Akapitzlist"/>
              <w:ind w:left="343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F55A13" w:rsidRPr="0023629E" w:rsidRDefault="005A007D" w:rsidP="0023629E">
            <w:pPr>
              <w:pStyle w:val="Akapitzlist"/>
              <w:numPr>
                <w:ilvl w:val="0"/>
                <w:numId w:val="16"/>
              </w:numPr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stosować metody wyzn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czania najlepszego rozwi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ą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zania w zakresie zagospod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rowania powierzchni i prz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5A007D">
              <w:rPr>
                <w:rFonts w:ascii="Times New Roman" w:eastAsia="Arial" w:hAnsi="Times New Roman" w:cs="Times New Roman"/>
                <w:sz w:val="18"/>
                <w:szCs w:val="20"/>
              </w:rPr>
              <w:t>strzeni magazynowej</w:t>
            </w:r>
          </w:p>
        </w:tc>
        <w:tc>
          <w:tcPr>
            <w:tcW w:w="2126" w:type="dxa"/>
          </w:tcPr>
          <w:p w:rsidR="00F55A13" w:rsidRPr="0023629E" w:rsidRDefault="00F55A13" w:rsidP="0023629E">
            <w:pPr>
              <w:pStyle w:val="Akapitzlist"/>
              <w:numPr>
                <w:ilvl w:val="0"/>
                <w:numId w:val="16"/>
              </w:numPr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hAnsi="Times New Roman" w:cs="Times New Roman"/>
                <w:sz w:val="18"/>
                <w:szCs w:val="18"/>
              </w:rPr>
              <w:t>rozwiązywać problemy logistyczne i analizować zagadnienia dodatkowe podawane przez nauczyciela</w:t>
            </w:r>
          </w:p>
        </w:tc>
      </w:tr>
      <w:tr w:rsidR="006E1005" w:rsidRPr="0023629E" w:rsidTr="003928BE">
        <w:tc>
          <w:tcPr>
            <w:tcW w:w="14909" w:type="dxa"/>
            <w:gridSpan w:val="7"/>
          </w:tcPr>
          <w:p w:rsidR="006E1005" w:rsidRPr="0023629E" w:rsidRDefault="006E1005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Aby uzyskać ocenę wyższą należy posiadać także wiedzę i umiejętności podane w wymaganiach dla ocen niższych.</w:t>
            </w:r>
          </w:p>
        </w:tc>
      </w:tr>
      <w:tr w:rsidR="0023629E" w:rsidRPr="0023629E" w:rsidTr="003928BE">
        <w:tc>
          <w:tcPr>
            <w:tcW w:w="14909" w:type="dxa"/>
            <w:gridSpan w:val="7"/>
          </w:tcPr>
          <w:p w:rsidR="0023629E" w:rsidRPr="00D836A2" w:rsidRDefault="0023629E" w:rsidP="0023629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21B41" w:rsidRPr="0023629E" w:rsidRDefault="00121B41" w:rsidP="0023629E">
      <w:pPr>
        <w:rPr>
          <w:rFonts w:ascii="Times New Roman" w:hAnsi="Times New Roman" w:cs="Times New Roman"/>
        </w:rPr>
      </w:pPr>
    </w:p>
    <w:p w:rsidR="00121B41" w:rsidRPr="0023629E" w:rsidRDefault="00121B41" w:rsidP="0023629E">
      <w:pPr>
        <w:rPr>
          <w:rFonts w:ascii="Times New Roman" w:hAnsi="Times New Roman" w:cs="Times New Roman"/>
        </w:rPr>
      </w:pPr>
    </w:p>
    <w:p w:rsidR="00191E98" w:rsidRPr="0023629E" w:rsidRDefault="00191E98" w:rsidP="0023629E">
      <w:pPr>
        <w:rPr>
          <w:rFonts w:ascii="Times New Roman" w:hAnsi="Times New Roman" w:cs="Times New Roman"/>
          <w:b/>
        </w:rPr>
      </w:pPr>
    </w:p>
    <w:sectPr w:rsidR="00191E98" w:rsidRPr="0023629E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38B61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149C"/>
    <w:multiLevelType w:val="multilevel"/>
    <w:tmpl w:val="D7209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C6250"/>
    <w:multiLevelType w:val="multilevel"/>
    <w:tmpl w:val="A14EB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3D16"/>
    <w:multiLevelType w:val="multilevel"/>
    <w:tmpl w:val="45EA9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16793"/>
    <w:multiLevelType w:val="hybridMultilevel"/>
    <w:tmpl w:val="42EA600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FA12BA"/>
    <w:multiLevelType w:val="multilevel"/>
    <w:tmpl w:val="4E163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B74F82"/>
    <w:multiLevelType w:val="multilevel"/>
    <w:tmpl w:val="092C1C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AC0889"/>
    <w:multiLevelType w:val="multilevel"/>
    <w:tmpl w:val="55867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E37D6E"/>
    <w:multiLevelType w:val="multilevel"/>
    <w:tmpl w:val="471C690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97512D"/>
    <w:multiLevelType w:val="multilevel"/>
    <w:tmpl w:val="DDBC3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9A1657"/>
    <w:multiLevelType w:val="hybridMultilevel"/>
    <w:tmpl w:val="4C8624D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C875BC"/>
    <w:multiLevelType w:val="multilevel"/>
    <w:tmpl w:val="F3742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0B0762"/>
    <w:multiLevelType w:val="multilevel"/>
    <w:tmpl w:val="CB3EBE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85B66"/>
    <w:multiLevelType w:val="hybridMultilevel"/>
    <w:tmpl w:val="51766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1732A"/>
    <w:multiLevelType w:val="multilevel"/>
    <w:tmpl w:val="BB868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96268C"/>
    <w:multiLevelType w:val="multilevel"/>
    <w:tmpl w:val="032E4D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58582C"/>
    <w:multiLevelType w:val="hybridMultilevel"/>
    <w:tmpl w:val="B5BA48D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467532E8"/>
    <w:multiLevelType w:val="hybridMultilevel"/>
    <w:tmpl w:val="760660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508A7639"/>
    <w:multiLevelType w:val="multilevel"/>
    <w:tmpl w:val="86A25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D45CEA"/>
    <w:multiLevelType w:val="hybridMultilevel"/>
    <w:tmpl w:val="7F0E9E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8F7B9E"/>
    <w:multiLevelType w:val="hybridMultilevel"/>
    <w:tmpl w:val="65B2DB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2693C"/>
    <w:multiLevelType w:val="hybridMultilevel"/>
    <w:tmpl w:val="0652C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0C25FC"/>
    <w:multiLevelType w:val="hybridMultilevel"/>
    <w:tmpl w:val="B7EC4C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9E3E9F"/>
    <w:multiLevelType w:val="hybridMultilevel"/>
    <w:tmpl w:val="140201E2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>
    <w:nsid w:val="694259A6"/>
    <w:multiLevelType w:val="hybridMultilevel"/>
    <w:tmpl w:val="0AF00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E950D8"/>
    <w:multiLevelType w:val="hybridMultilevel"/>
    <w:tmpl w:val="6E5E75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41001B"/>
    <w:multiLevelType w:val="multilevel"/>
    <w:tmpl w:val="66880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75DA0A32"/>
    <w:multiLevelType w:val="multilevel"/>
    <w:tmpl w:val="B6963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CB2DEA"/>
    <w:multiLevelType w:val="multilevel"/>
    <w:tmpl w:val="69E4E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22"/>
  </w:num>
  <w:num w:numId="4">
    <w:abstractNumId w:val="33"/>
  </w:num>
  <w:num w:numId="5">
    <w:abstractNumId w:val="32"/>
  </w:num>
  <w:num w:numId="6">
    <w:abstractNumId w:val="20"/>
  </w:num>
  <w:num w:numId="7">
    <w:abstractNumId w:val="0"/>
  </w:num>
  <w:num w:numId="8">
    <w:abstractNumId w:val="15"/>
  </w:num>
  <w:num w:numId="9">
    <w:abstractNumId w:val="29"/>
  </w:num>
  <w:num w:numId="10">
    <w:abstractNumId w:val="35"/>
  </w:num>
  <w:num w:numId="11">
    <w:abstractNumId w:val="5"/>
  </w:num>
  <w:num w:numId="12">
    <w:abstractNumId w:val="16"/>
  </w:num>
  <w:num w:numId="13">
    <w:abstractNumId w:val="12"/>
  </w:num>
  <w:num w:numId="14">
    <w:abstractNumId w:val="11"/>
  </w:num>
  <w:num w:numId="15">
    <w:abstractNumId w:val="1"/>
  </w:num>
  <w:num w:numId="16">
    <w:abstractNumId w:val="30"/>
  </w:num>
  <w:num w:numId="17">
    <w:abstractNumId w:val="3"/>
  </w:num>
  <w:num w:numId="18">
    <w:abstractNumId w:val="28"/>
  </w:num>
  <w:num w:numId="19">
    <w:abstractNumId w:val="18"/>
  </w:num>
  <w:num w:numId="20">
    <w:abstractNumId w:val="6"/>
  </w:num>
  <w:num w:numId="21">
    <w:abstractNumId w:val="13"/>
  </w:num>
  <w:num w:numId="22">
    <w:abstractNumId w:val="8"/>
  </w:num>
  <w:num w:numId="23">
    <w:abstractNumId w:val="10"/>
  </w:num>
  <w:num w:numId="24">
    <w:abstractNumId w:val="19"/>
  </w:num>
  <w:num w:numId="25">
    <w:abstractNumId w:val="7"/>
  </w:num>
  <w:num w:numId="26">
    <w:abstractNumId w:val="34"/>
  </w:num>
  <w:num w:numId="27">
    <w:abstractNumId w:val="25"/>
  </w:num>
  <w:num w:numId="28">
    <w:abstractNumId w:val="31"/>
  </w:num>
  <w:num w:numId="29">
    <w:abstractNumId w:val="23"/>
  </w:num>
  <w:num w:numId="30">
    <w:abstractNumId w:val="21"/>
  </w:num>
  <w:num w:numId="31">
    <w:abstractNumId w:val="9"/>
  </w:num>
  <w:num w:numId="32">
    <w:abstractNumId w:val="2"/>
  </w:num>
  <w:num w:numId="33">
    <w:abstractNumId w:val="27"/>
  </w:num>
  <w:num w:numId="34">
    <w:abstractNumId w:val="17"/>
  </w:num>
  <w:num w:numId="35">
    <w:abstractNumId w:val="26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54786"/>
    <w:rsid w:val="000E6857"/>
    <w:rsid w:val="00121B41"/>
    <w:rsid w:val="00164BD4"/>
    <w:rsid w:val="00191E98"/>
    <w:rsid w:val="001B449C"/>
    <w:rsid w:val="001D64BC"/>
    <w:rsid w:val="001F585E"/>
    <w:rsid w:val="0023629E"/>
    <w:rsid w:val="002969FB"/>
    <w:rsid w:val="002A0CE4"/>
    <w:rsid w:val="002E5FB6"/>
    <w:rsid w:val="00301BBB"/>
    <w:rsid w:val="003218A0"/>
    <w:rsid w:val="003223EF"/>
    <w:rsid w:val="004D72D7"/>
    <w:rsid w:val="00575B4B"/>
    <w:rsid w:val="005A007D"/>
    <w:rsid w:val="005A4528"/>
    <w:rsid w:val="005F3F5D"/>
    <w:rsid w:val="006763B4"/>
    <w:rsid w:val="006A3A74"/>
    <w:rsid w:val="006E1005"/>
    <w:rsid w:val="00706C57"/>
    <w:rsid w:val="00707C8C"/>
    <w:rsid w:val="00767DFE"/>
    <w:rsid w:val="007A0294"/>
    <w:rsid w:val="007A3695"/>
    <w:rsid w:val="00901CD8"/>
    <w:rsid w:val="00A22CD2"/>
    <w:rsid w:val="00A8138C"/>
    <w:rsid w:val="00B248FD"/>
    <w:rsid w:val="00CB3254"/>
    <w:rsid w:val="00CB6325"/>
    <w:rsid w:val="00CB67CF"/>
    <w:rsid w:val="00D307C2"/>
    <w:rsid w:val="00D323E4"/>
    <w:rsid w:val="00D836A2"/>
    <w:rsid w:val="00E74527"/>
    <w:rsid w:val="00EC4A74"/>
    <w:rsid w:val="00F5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294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294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2021-09-19T11:41:00Z</dcterms:created>
  <dcterms:modified xsi:type="dcterms:W3CDTF">2021-10-07T16:19:00Z</dcterms:modified>
  <dc:language>pl-PL</dc:language>
</cp:coreProperties>
</file>