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9C" w:rsidRPr="00121B41" w:rsidRDefault="002969FB">
      <w:pPr>
        <w:jc w:val="center"/>
        <w:rPr>
          <w:rFonts w:ascii="Times New Roman" w:hAnsi="Times New Roman" w:cs="Times New Roman"/>
          <w:b/>
        </w:rPr>
      </w:pPr>
      <w:r w:rsidRPr="00121B41">
        <w:rPr>
          <w:rFonts w:ascii="Times New Roman" w:hAnsi="Times New Roman" w:cs="Times New Roman"/>
          <w:b/>
        </w:rPr>
        <w:t>Wymagania edukacyjne dla klas</w:t>
      </w:r>
      <w:r w:rsidR="00121B41" w:rsidRPr="00121B41">
        <w:rPr>
          <w:rFonts w:ascii="Times New Roman" w:hAnsi="Times New Roman" w:cs="Times New Roman"/>
          <w:b/>
        </w:rPr>
        <w:t xml:space="preserve"> kszta</w:t>
      </w:r>
      <w:r w:rsidR="00301BBB">
        <w:rPr>
          <w:rFonts w:ascii="Times New Roman" w:hAnsi="Times New Roman" w:cs="Times New Roman"/>
          <w:b/>
        </w:rPr>
        <w:t xml:space="preserve">łcących się w zawodzie TECHNIK </w:t>
      </w:r>
      <w:r w:rsidR="00121B41" w:rsidRPr="00121B41">
        <w:rPr>
          <w:rFonts w:ascii="Times New Roman" w:hAnsi="Times New Roman" w:cs="Times New Roman"/>
          <w:b/>
        </w:rPr>
        <w:t>LOGISTYK</w:t>
      </w:r>
    </w:p>
    <w:p w:rsidR="001B449C" w:rsidRPr="00D011B8" w:rsidRDefault="001B449C">
      <w:pPr>
        <w:rPr>
          <w:rFonts w:ascii="Times New Roman" w:hAnsi="Times New Roman" w:cs="Times New Roman"/>
          <w:sz w:val="20"/>
        </w:rPr>
      </w:pPr>
    </w:p>
    <w:p w:rsidR="00121B41" w:rsidRDefault="002969FB" w:rsidP="00121B41">
      <w:pPr>
        <w:rPr>
          <w:rFonts w:ascii="Times New Roman" w:hAnsi="Times New Roman" w:cs="Times New Roman"/>
          <w:b/>
          <w:u w:val="single"/>
        </w:rPr>
      </w:pPr>
      <w:r w:rsidRPr="00121B41">
        <w:rPr>
          <w:rFonts w:ascii="Times New Roman" w:hAnsi="Times New Roman" w:cs="Times New Roman"/>
        </w:rPr>
        <w:t>Wymaga</w:t>
      </w:r>
      <w:r w:rsidR="00121B41">
        <w:rPr>
          <w:rFonts w:ascii="Times New Roman" w:hAnsi="Times New Roman" w:cs="Times New Roman"/>
        </w:rPr>
        <w:t>nia edukacyjne dla uczniów klas</w:t>
      </w:r>
      <w:r w:rsidRPr="00121B41">
        <w:rPr>
          <w:rFonts w:ascii="Times New Roman" w:hAnsi="Times New Roman" w:cs="Times New Roman"/>
        </w:rPr>
        <w:t xml:space="preserve"> I Technikum – </w:t>
      </w:r>
      <w:r w:rsidR="00EF6279">
        <w:rPr>
          <w:rFonts w:ascii="Times New Roman" w:hAnsi="Times New Roman" w:cs="Times New Roman"/>
          <w:b/>
          <w:u w:val="single"/>
        </w:rPr>
        <w:t>Podstawy logistyki</w:t>
      </w:r>
    </w:p>
    <w:p w:rsidR="00121B41" w:rsidRPr="00D011B8" w:rsidRDefault="00121B41" w:rsidP="00121B41">
      <w:pPr>
        <w:rPr>
          <w:rFonts w:ascii="Times New Roman" w:hAnsi="Times New Roman" w:cs="Times New Roman"/>
          <w:b/>
          <w:sz w:val="20"/>
          <w:u w:val="single"/>
        </w:rPr>
      </w:pPr>
    </w:p>
    <w:p w:rsidR="00121B41" w:rsidRPr="00121B41" w:rsidRDefault="002969FB" w:rsidP="00121B41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Nr programu naucz</w:t>
      </w:r>
      <w:r w:rsidR="00121B41">
        <w:rPr>
          <w:rFonts w:ascii="Times New Roman" w:hAnsi="Times New Roman" w:cs="Times New Roman"/>
        </w:rPr>
        <w:t>a</w:t>
      </w:r>
      <w:r w:rsidRPr="00121B41">
        <w:rPr>
          <w:rFonts w:ascii="Times New Roman" w:hAnsi="Times New Roman" w:cs="Times New Roman"/>
        </w:rPr>
        <w:t>nia</w:t>
      </w:r>
      <w:r w:rsidR="00121B41">
        <w:rPr>
          <w:rFonts w:ascii="Times New Roman" w:hAnsi="Times New Roman" w:cs="Times New Roman"/>
        </w:rPr>
        <w:t xml:space="preserve"> </w:t>
      </w:r>
      <w:r w:rsidR="00121B41" w:rsidRPr="00632904">
        <w:rPr>
          <w:rFonts w:ascii="Times New Roman" w:hAnsi="Times New Roman" w:cs="Times New Roman"/>
          <w:b/>
          <w:bCs/>
        </w:rPr>
        <w:t>ZSE-TL</w:t>
      </w:r>
      <w:r w:rsidR="00901CD8">
        <w:rPr>
          <w:rFonts w:ascii="Times New Roman" w:hAnsi="Times New Roman" w:cs="Times New Roman"/>
          <w:b/>
          <w:bCs/>
        </w:rPr>
        <w:t>OG</w:t>
      </w:r>
      <w:r w:rsidR="00121B41" w:rsidRPr="00632904">
        <w:rPr>
          <w:rFonts w:ascii="Times New Roman" w:hAnsi="Times New Roman" w:cs="Times New Roman"/>
          <w:b/>
          <w:bCs/>
        </w:rPr>
        <w:t>-</w:t>
      </w:r>
      <w:r w:rsidR="00901CD8">
        <w:rPr>
          <w:rFonts w:ascii="Times New Roman" w:hAnsi="Times New Roman" w:cs="Times New Roman"/>
          <w:b/>
          <w:bCs/>
        </w:rPr>
        <w:t>333107-</w:t>
      </w:r>
      <w:r w:rsidR="00121B41" w:rsidRPr="00632904">
        <w:rPr>
          <w:rFonts w:ascii="Times New Roman" w:hAnsi="Times New Roman" w:cs="Times New Roman"/>
          <w:b/>
          <w:bCs/>
        </w:rPr>
        <w:t>20</w:t>
      </w:r>
      <w:r w:rsidR="00EF6279">
        <w:rPr>
          <w:rFonts w:ascii="Times New Roman" w:hAnsi="Times New Roman" w:cs="Times New Roman"/>
          <w:b/>
          <w:bCs/>
        </w:rPr>
        <w:t>21</w:t>
      </w:r>
    </w:p>
    <w:p w:rsidR="001B449C" w:rsidRPr="00D011B8" w:rsidRDefault="001B449C">
      <w:pPr>
        <w:rPr>
          <w:rFonts w:ascii="Times New Roman" w:hAnsi="Times New Roman" w:cs="Times New Roman"/>
          <w:sz w:val="20"/>
        </w:rPr>
      </w:pPr>
    </w:p>
    <w:p w:rsidR="001B449C" w:rsidRPr="00121B41" w:rsidRDefault="002969FB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Nazwa programu</w:t>
      </w:r>
      <w:r w:rsidR="00121B41">
        <w:rPr>
          <w:rFonts w:ascii="Times New Roman" w:hAnsi="Times New Roman" w:cs="Times New Roman"/>
        </w:rPr>
        <w:t xml:space="preserve"> - PROGRAM </w:t>
      </w:r>
      <w:r w:rsidR="005F3F5D">
        <w:rPr>
          <w:rFonts w:ascii="Times New Roman" w:hAnsi="Times New Roman" w:cs="Times New Roman"/>
        </w:rPr>
        <w:t xml:space="preserve"> </w:t>
      </w:r>
      <w:r w:rsidR="00121B41">
        <w:rPr>
          <w:rFonts w:ascii="Times New Roman" w:hAnsi="Times New Roman" w:cs="Times New Roman"/>
        </w:rPr>
        <w:t xml:space="preserve">NAUCZANIA </w:t>
      </w:r>
      <w:r w:rsidR="005F3F5D">
        <w:rPr>
          <w:rFonts w:ascii="Times New Roman" w:hAnsi="Times New Roman" w:cs="Times New Roman"/>
        </w:rPr>
        <w:t xml:space="preserve"> </w:t>
      </w:r>
      <w:r w:rsidR="00121B41">
        <w:rPr>
          <w:rFonts w:ascii="Times New Roman" w:hAnsi="Times New Roman" w:cs="Times New Roman"/>
        </w:rPr>
        <w:t>DLA ZAWODU TECHNIK LOGISTYK</w:t>
      </w:r>
      <w:r w:rsidR="005D5F13">
        <w:rPr>
          <w:rFonts w:ascii="Times New Roman" w:hAnsi="Times New Roman" w:cs="Times New Roman"/>
        </w:rPr>
        <w:t xml:space="preserve"> na podbudowie szkoły podstawowej</w:t>
      </w:r>
    </w:p>
    <w:p w:rsidR="00121B41" w:rsidRPr="00D011B8" w:rsidRDefault="00121B41">
      <w:pPr>
        <w:rPr>
          <w:rFonts w:ascii="Times New Roman" w:hAnsi="Times New Roman" w:cs="Times New Roman"/>
          <w:sz w:val="20"/>
        </w:rPr>
      </w:pPr>
    </w:p>
    <w:p w:rsidR="001B449C" w:rsidRDefault="002969FB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Podręcznik</w:t>
      </w:r>
      <w:r w:rsidR="00121B41">
        <w:rPr>
          <w:rFonts w:ascii="Times New Roman" w:hAnsi="Times New Roman" w:cs="Times New Roman"/>
        </w:rPr>
        <w:t xml:space="preserve"> - brak</w:t>
      </w:r>
    </w:p>
    <w:p w:rsidR="00121B41" w:rsidRPr="00D011B8" w:rsidRDefault="00121B41">
      <w:pPr>
        <w:rPr>
          <w:rFonts w:ascii="Times New Roman" w:hAnsi="Times New Roman" w:cs="Times New Roman"/>
          <w:sz w:val="20"/>
        </w:rPr>
      </w:pPr>
    </w:p>
    <w:p w:rsidR="007C1630" w:rsidRDefault="002969FB" w:rsidP="007C1630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 xml:space="preserve">Nauczyciele : </w:t>
      </w:r>
      <w:r w:rsidR="007C1630" w:rsidRPr="0023629E">
        <w:rPr>
          <w:rFonts w:ascii="Times New Roman" w:hAnsi="Times New Roman" w:cs="Times New Roman"/>
        </w:rPr>
        <w:t xml:space="preserve">dr inż. Alicja Prasałek, mgr Magdalena Rajman, mgr Agnieszka Gamrat, mgr Katarzyna </w:t>
      </w:r>
      <w:proofErr w:type="spellStart"/>
      <w:r w:rsidR="007C1630" w:rsidRPr="0023629E">
        <w:rPr>
          <w:rFonts w:ascii="Times New Roman" w:hAnsi="Times New Roman" w:cs="Times New Roman"/>
        </w:rPr>
        <w:t>Warzyszak-Koprowska</w:t>
      </w:r>
      <w:proofErr w:type="spellEnd"/>
      <w:r w:rsidR="007C1630" w:rsidRPr="0023629E">
        <w:rPr>
          <w:rFonts w:ascii="Times New Roman" w:hAnsi="Times New Roman" w:cs="Times New Roman"/>
        </w:rPr>
        <w:t xml:space="preserve">, mgr Anna </w:t>
      </w:r>
      <w:proofErr w:type="spellStart"/>
      <w:r w:rsidR="007C1630" w:rsidRPr="0023629E">
        <w:rPr>
          <w:rFonts w:ascii="Times New Roman" w:hAnsi="Times New Roman" w:cs="Times New Roman"/>
        </w:rPr>
        <w:t>Tołaj</w:t>
      </w:r>
      <w:proofErr w:type="spellEnd"/>
      <w:r w:rsidR="007C1630" w:rsidRPr="0023629E">
        <w:rPr>
          <w:rFonts w:ascii="Times New Roman" w:hAnsi="Times New Roman" w:cs="Times New Roman"/>
        </w:rPr>
        <w:t>, mgr Marta Góralska, mgr Iwona Wilk</w:t>
      </w:r>
    </w:p>
    <w:p w:rsidR="00D011B8" w:rsidRPr="00D011B8" w:rsidRDefault="00D011B8" w:rsidP="007C1630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2835"/>
        <w:gridCol w:w="3118"/>
        <w:gridCol w:w="2693"/>
        <w:gridCol w:w="2694"/>
        <w:gridCol w:w="2126"/>
      </w:tblGrid>
      <w:tr w:rsidR="00121B41" w:rsidTr="00191E98">
        <w:tc>
          <w:tcPr>
            <w:tcW w:w="14909" w:type="dxa"/>
            <w:gridSpan w:val="6"/>
          </w:tcPr>
          <w:p w:rsidR="00121B41" w:rsidRPr="00121B41" w:rsidRDefault="00301BBB" w:rsidP="00121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B41">
              <w:rPr>
                <w:rFonts w:ascii="Times New Roman" w:hAnsi="Times New Roman" w:cs="Times New Roman"/>
                <w:b/>
                <w:sz w:val="32"/>
              </w:rPr>
              <w:t>Wymagania</w:t>
            </w:r>
            <w:r w:rsidR="00575B4B">
              <w:rPr>
                <w:rFonts w:ascii="Times New Roman" w:hAnsi="Times New Roman" w:cs="Times New Roman"/>
                <w:b/>
                <w:sz w:val="32"/>
              </w:rPr>
              <w:t xml:space="preserve"> na poszczególne oceny</w:t>
            </w:r>
          </w:p>
        </w:tc>
      </w:tr>
      <w:tr w:rsidR="00121B41" w:rsidTr="00191E98">
        <w:tc>
          <w:tcPr>
            <w:tcW w:w="1443" w:type="dxa"/>
          </w:tcPr>
          <w:p w:rsidR="00121B41" w:rsidRDefault="00121B41" w:rsidP="005F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Oceny/ </w:t>
            </w:r>
            <w:r w:rsidR="005F3F5D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835" w:type="dxa"/>
          </w:tcPr>
          <w:p w:rsidR="00301BBB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Ocena 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dopuszczająca (2)</w:t>
            </w:r>
          </w:p>
        </w:tc>
        <w:tc>
          <w:tcPr>
            <w:tcW w:w="3118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767DFE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21B41">
              <w:rPr>
                <w:rFonts w:ascii="Times New Roman" w:hAnsi="Times New Roman" w:cs="Times New Roman"/>
              </w:rPr>
              <w:t>ostateczna</w:t>
            </w:r>
            <w:r w:rsidR="00B248FD">
              <w:rPr>
                <w:rFonts w:ascii="Times New Roman" w:hAnsi="Times New Roman" w:cs="Times New Roman"/>
              </w:rPr>
              <w:t xml:space="preserve"> </w:t>
            </w:r>
            <w:r w:rsidR="00121B41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93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dobra (4)</w:t>
            </w:r>
          </w:p>
        </w:tc>
        <w:tc>
          <w:tcPr>
            <w:tcW w:w="2694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dobra (5)</w:t>
            </w:r>
          </w:p>
        </w:tc>
        <w:tc>
          <w:tcPr>
            <w:tcW w:w="2126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celująca (6)</w:t>
            </w:r>
          </w:p>
        </w:tc>
      </w:tr>
      <w:tr w:rsidR="00575B4B" w:rsidTr="00191E98">
        <w:tc>
          <w:tcPr>
            <w:tcW w:w="14909" w:type="dxa"/>
            <w:gridSpan w:val="6"/>
          </w:tcPr>
          <w:p w:rsidR="00575B4B" w:rsidRPr="00CB6325" w:rsidRDefault="00575B4B" w:rsidP="00575B4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B6325">
              <w:rPr>
                <w:rFonts w:ascii="Times New Roman" w:hAnsi="Times New Roman" w:cs="Times New Roman"/>
                <w:b/>
              </w:rPr>
              <w:t>I. P</w:t>
            </w:r>
            <w:r w:rsidR="00EF6279">
              <w:rPr>
                <w:rFonts w:ascii="Times New Roman" w:hAnsi="Times New Roman" w:cs="Times New Roman"/>
                <w:b/>
              </w:rPr>
              <w:t>odstawowe pojęcia logistyki</w:t>
            </w:r>
          </w:p>
        </w:tc>
      </w:tr>
      <w:tr w:rsidR="00121B41" w:rsidTr="00191E98">
        <w:tc>
          <w:tcPr>
            <w:tcW w:w="1443" w:type="dxa"/>
          </w:tcPr>
          <w:p w:rsidR="00121B41" w:rsidRDefault="00575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</w:t>
            </w:r>
            <w:r w:rsidR="00CB6325">
              <w:rPr>
                <w:rFonts w:ascii="Times New Roman" w:hAnsi="Times New Roman" w:cs="Times New Roman"/>
              </w:rPr>
              <w:t>zna/</w:t>
            </w:r>
            <w:r>
              <w:rPr>
                <w:rFonts w:ascii="Times New Roman" w:hAnsi="Times New Roman" w:cs="Times New Roman"/>
              </w:rPr>
              <w:t>potrafi:</w:t>
            </w:r>
          </w:p>
        </w:tc>
        <w:tc>
          <w:tcPr>
            <w:tcW w:w="2835" w:type="dxa"/>
          </w:tcPr>
          <w:p w:rsidR="00121B41" w:rsidRPr="005F3F5D" w:rsidRDefault="00EF6279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Wskazać pochodzenie pojęcia logistyki</w:t>
            </w:r>
          </w:p>
          <w:p w:rsidR="00575B4B" w:rsidRPr="005F3F5D" w:rsidRDefault="00EF6279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pojęcie logistyki</w:t>
            </w:r>
          </w:p>
          <w:p w:rsidR="00575B4B" w:rsidRPr="005F3F5D" w:rsidRDefault="00EF6279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Wymienić zasadę 7R</w:t>
            </w:r>
          </w:p>
          <w:p w:rsidR="00575B4B" w:rsidRPr="005F3F5D" w:rsidRDefault="00CF5069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Wymienić funkcje logistyki</w:t>
            </w:r>
          </w:p>
          <w:p w:rsidR="00575B4B" w:rsidRPr="005F3F5D" w:rsidRDefault="00CF5069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Wymienić strategie logistyki</w:t>
            </w:r>
          </w:p>
          <w:p w:rsidR="00575B4B" w:rsidRDefault="00305C6F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pojęcie normalizacji, jej cele i zadania</w:t>
            </w:r>
          </w:p>
          <w:p w:rsidR="00961E58" w:rsidRDefault="00961E58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Rozpoznać pojęcia z zakresu przechowywania danych: archiwizacja, zbiór archiwalny, baza danych, archiwum</w:t>
            </w:r>
          </w:p>
          <w:p w:rsidR="00961E58" w:rsidRDefault="002904F1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Określić pojęcia: statystyka, przedmiot statystyki, zbiorowość statystyczna, cecha oraz warianty cech statystycznych</w:t>
            </w:r>
          </w:p>
          <w:p w:rsidR="002904F1" w:rsidRDefault="002904F1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Wymienić kryteria określania jednostki statystycznej</w:t>
            </w:r>
          </w:p>
          <w:p w:rsidR="002904F1" w:rsidRPr="005F3F5D" w:rsidRDefault="002904F1" w:rsidP="005F3F5D">
            <w:pPr>
              <w:pStyle w:val="Akapitzlist"/>
              <w:numPr>
                <w:ilvl w:val="0"/>
                <w:numId w:val="7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Wymienić rodzaje badań statystycznych</w:t>
            </w:r>
          </w:p>
        </w:tc>
        <w:tc>
          <w:tcPr>
            <w:tcW w:w="3118" w:type="dxa"/>
          </w:tcPr>
          <w:p w:rsidR="00121B41" w:rsidRPr="005F3F5D" w:rsidRDefault="00CF5069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Przedstawić historię logistyki i jej stan aktualny</w:t>
            </w:r>
          </w:p>
          <w:p w:rsidR="00575B4B" w:rsidRPr="00CF5069" w:rsidRDefault="00CF5069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CF5069">
              <w:rPr>
                <w:rFonts w:ascii="Times New Roman" w:hAnsi="Times New Roman" w:cs="Times New Roman"/>
                <w:sz w:val="18"/>
                <w:szCs w:val="18"/>
              </w:rPr>
              <w:t xml:space="preserve">Omówić zasady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rządzące logistyką</w:t>
            </w:r>
          </w:p>
          <w:p w:rsidR="00575B4B" w:rsidRPr="00CF5069" w:rsidRDefault="00CF5069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CF5069">
              <w:rPr>
                <w:rFonts w:ascii="Times New Roman" w:hAnsi="Times New Roman" w:cs="Times New Roman"/>
                <w:sz w:val="18"/>
                <w:szCs w:val="18"/>
              </w:rPr>
              <w:t>Omówić funkcje logistyki</w:t>
            </w:r>
          </w:p>
          <w:p w:rsidR="00575B4B" w:rsidRPr="00CF5069" w:rsidRDefault="00CF5069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CF5069">
              <w:rPr>
                <w:rFonts w:ascii="Times New Roman" w:hAnsi="Times New Roman" w:cs="Times New Roman"/>
                <w:sz w:val="18"/>
                <w:szCs w:val="18"/>
              </w:rPr>
              <w:t>Omówić strategie logistyki</w:t>
            </w:r>
          </w:p>
          <w:p w:rsidR="00575B4B" w:rsidRDefault="00CF5069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Wymienić poziomy planowania w przedsiębiorstwie</w:t>
            </w:r>
          </w:p>
          <w:p w:rsidR="00305C6F" w:rsidRDefault="00305C6F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pojęcie ISO, TQM</w:t>
            </w:r>
          </w:p>
          <w:p w:rsidR="00305C6F" w:rsidRDefault="00961E58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Wymienić polskie normy stosowane w logistyce</w:t>
            </w:r>
          </w:p>
          <w:p w:rsidR="00961E58" w:rsidRDefault="00024A8C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Objaśnić pojęcia: archiwizacja, dokumenty archiwalne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niearchiwalne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instrukcja kancelaryjna, system kancelaryjny</w:t>
            </w:r>
          </w:p>
          <w:p w:rsidR="00024A8C" w:rsidRDefault="00024A8C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Rozróżnić rodzaje archiwów</w:t>
            </w:r>
          </w:p>
          <w:p w:rsidR="00024A8C" w:rsidRDefault="00024A8C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Rozpoznać zasady udostępniania zbiorów archiwalnych osobom trzecim</w:t>
            </w:r>
          </w:p>
          <w:p w:rsidR="00024A8C" w:rsidRDefault="002904F1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Rozpoznać źródła pozyskiwania danych statystycznych</w:t>
            </w:r>
          </w:p>
          <w:p w:rsidR="002904F1" w:rsidRDefault="002904F1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Wymienić narzędzia do przeprowadzenia badań statystycznych</w:t>
            </w:r>
          </w:p>
          <w:p w:rsidR="002904F1" w:rsidRDefault="002904F1" w:rsidP="005F3F5D">
            <w:pPr>
              <w:pStyle w:val="Akapitzlist"/>
              <w:numPr>
                <w:ilvl w:val="0"/>
                <w:numId w:val="6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Wskazać różne formy prezentacji danych statystycznych</w:t>
            </w:r>
          </w:p>
          <w:p w:rsidR="002904F1" w:rsidRPr="002904F1" w:rsidRDefault="002904F1" w:rsidP="002904F1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4F1" w:rsidRPr="005F3F5D" w:rsidRDefault="002904F1" w:rsidP="00A07F25">
            <w:pPr>
              <w:pStyle w:val="Akapitzlist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B4B" w:rsidRDefault="00575B4B" w:rsidP="0030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21B41" w:rsidRPr="005F3F5D" w:rsidRDefault="00CF5069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Scharakteryzować rolę, miejsce i znaczenie logistyki w działalności gospodarczej</w:t>
            </w:r>
          </w:p>
          <w:p w:rsidR="00575B4B" w:rsidRDefault="00CF5069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Podać przykłady logistyki produkcyjnej i usługowej</w:t>
            </w:r>
          </w:p>
          <w:p w:rsidR="00575B4B" w:rsidRDefault="00CF5069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strategie przedsi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biorstwa</w:t>
            </w:r>
          </w:p>
          <w:p w:rsidR="00CF5069" w:rsidRDefault="00CF5069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poziomy planow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 w przedsiębiorstwie</w:t>
            </w:r>
          </w:p>
          <w:p w:rsidR="00CF5069" w:rsidRDefault="00CF5069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Określić znaczenie logistyki w gospodarce</w:t>
            </w:r>
          </w:p>
          <w:p w:rsidR="00961E58" w:rsidRDefault="00961E58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Określić czym jest system zarządzania jakością</w:t>
            </w:r>
          </w:p>
          <w:p w:rsidR="00961E58" w:rsidRDefault="00961E58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Określić znaczenie normal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zacji w procesie gospod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rowania</w:t>
            </w:r>
          </w:p>
          <w:p w:rsidR="00697A7D" w:rsidRDefault="00157BCC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zasady archiwiz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cji dokumentów papier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wych i elektronicznych</w:t>
            </w:r>
          </w:p>
          <w:p w:rsidR="00157BCC" w:rsidRDefault="00157BCC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Wskazać sposoby porzą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kowania i kwalifikowania dokumentacji pracowniczej przeznaczonej do przekaz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 do archiwum zakład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wego</w:t>
            </w:r>
          </w:p>
          <w:p w:rsidR="00157BCC" w:rsidRDefault="009804DE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Wskazać sposoby postęp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wania z dokumentacją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chiwalną po upływie term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nu jej przedawnienia</w:t>
            </w:r>
          </w:p>
          <w:p w:rsidR="009804DE" w:rsidRDefault="009804DE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Przygotować dokumenty zgodnie z przepisami prawa</w:t>
            </w:r>
          </w:p>
          <w:p w:rsidR="009804DE" w:rsidRDefault="002904F1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Obliczyć materiał wybraną techniką</w:t>
            </w:r>
          </w:p>
          <w:p w:rsidR="002904F1" w:rsidRDefault="002904F1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Określić metody grupow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 danych statystycznych</w:t>
            </w:r>
          </w:p>
          <w:p w:rsidR="002904F1" w:rsidRDefault="002904F1" w:rsidP="005F3F5D">
            <w:pPr>
              <w:pStyle w:val="Defaul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Określić rodzaje szeregów statystycznych</w:t>
            </w:r>
          </w:p>
          <w:p w:rsidR="002904F1" w:rsidRDefault="002904F1" w:rsidP="002904F1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4F1" w:rsidRPr="00632904" w:rsidRDefault="002904F1" w:rsidP="00A07F25">
            <w:pPr>
              <w:pStyle w:val="Default"/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5B4B" w:rsidRDefault="00575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01BBB" w:rsidRPr="005F3F5D" w:rsidRDefault="00305C6F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Wskazać i zinterpretować różnice w różnych definicjach pojęcia logistyka</w:t>
            </w:r>
          </w:p>
          <w:p w:rsidR="00301BBB" w:rsidRDefault="00305C6F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 w:rsidRPr="00305C6F">
              <w:rPr>
                <w:rFonts w:ascii="Times New Roman" w:hAnsi="Times New Roman" w:cs="Times New Roman"/>
                <w:sz w:val="18"/>
                <w:szCs w:val="18"/>
              </w:rPr>
              <w:t>Podać uniwersalny cel logistyki</w:t>
            </w:r>
          </w:p>
          <w:p w:rsidR="00305C6F" w:rsidRDefault="00305C6F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Opisać dziedziny wiedzy, z których logistyka czerpie wzorce</w:t>
            </w:r>
          </w:p>
          <w:p w:rsidR="00305C6F" w:rsidRDefault="00305C6F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Określić, w jaki sposób należy prawidłowo zarządzać procesami logistycznymi</w:t>
            </w:r>
          </w:p>
          <w:p w:rsidR="00305C6F" w:rsidRDefault="00305C6F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wpływ procesów logistycznych na rozwój gospodarki i społeczeństwa</w:t>
            </w:r>
          </w:p>
          <w:p w:rsidR="00305C6F" w:rsidRDefault="00961E58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normy ISO stosowane w logistyce</w:t>
            </w:r>
          </w:p>
          <w:p w:rsidR="00961E58" w:rsidRDefault="00961E58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Określić, w jaki sposób zastosować system zarządzania jakością</w:t>
            </w:r>
          </w:p>
          <w:p w:rsidR="00961E58" w:rsidRPr="002904F1" w:rsidRDefault="00961E58" w:rsidP="002904F1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podstawowe modele TQM</w:t>
            </w:r>
          </w:p>
          <w:p w:rsidR="00961E58" w:rsidRDefault="00961E58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Omówić 14 zasad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Deminga</w:t>
            </w:r>
            <w:proofErr w:type="spellEnd"/>
          </w:p>
          <w:p w:rsidR="00961E58" w:rsidRDefault="00961E58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Rozróżnić oznaczenie normy krajowej, europejskiej i międzynarodowej</w:t>
            </w:r>
          </w:p>
          <w:p w:rsidR="00961E58" w:rsidRDefault="00961E58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Dokonać prawidłowego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doboru źródeł informacji w zakresie norm i procedur oceny zgodności</w:t>
            </w:r>
          </w:p>
          <w:p w:rsidR="00961E58" w:rsidRDefault="00961E58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Stosować normy techniczne w procesie logistycznym</w:t>
            </w:r>
          </w:p>
          <w:p w:rsidR="00961E58" w:rsidRDefault="009804DE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Sklasyfikować dokumenty do odpowiedniej kategorii</w:t>
            </w:r>
          </w:p>
          <w:p w:rsidR="009804DE" w:rsidRDefault="009804DE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Zastosować zasady oznaczania zbiorów archiwalnych przy archiwizacji dokumentów</w:t>
            </w:r>
          </w:p>
          <w:p w:rsidR="009804DE" w:rsidRDefault="009804DE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Ustalić termin graniczny przechowywania dokumentacji archiwalnej</w:t>
            </w:r>
          </w:p>
          <w:p w:rsidR="009804DE" w:rsidRDefault="009804DE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systemy kancelaryjne</w:t>
            </w:r>
          </w:p>
          <w:p w:rsidR="009804DE" w:rsidRDefault="009804DE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Przechowywać dokumenty zgodnie z przepisami prawa</w:t>
            </w:r>
          </w:p>
          <w:p w:rsidR="009804DE" w:rsidRDefault="002904F1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Dokonać podziału cech statystycznych</w:t>
            </w:r>
          </w:p>
          <w:p w:rsidR="002904F1" w:rsidRDefault="002904F1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Scharakteryzować warianty cech statystycznych</w:t>
            </w:r>
          </w:p>
          <w:p w:rsidR="002904F1" w:rsidRDefault="002904F1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Ocenić przydatność badań statystycznych w prowadzeniu działalności gospodarczej</w:t>
            </w:r>
          </w:p>
          <w:p w:rsidR="002904F1" w:rsidRDefault="002904F1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Określić wpływ błędów w materiale statystycznym na wyniki badań</w:t>
            </w:r>
          </w:p>
          <w:p w:rsidR="002904F1" w:rsidRDefault="002904F1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Dobierać narzędzie badawcze do rodzaju badania i zbiorowości</w:t>
            </w:r>
          </w:p>
          <w:p w:rsidR="002904F1" w:rsidRDefault="002904F1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Przygotować wybrane narzędzie badawcze</w:t>
            </w:r>
          </w:p>
          <w:p w:rsidR="002904F1" w:rsidRDefault="002904F1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Wykorzystać dokumentację jednostki organizacyjnej do zgromadzenia danych tej zbiorowości</w:t>
            </w:r>
          </w:p>
          <w:p w:rsidR="002904F1" w:rsidRDefault="002904F1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Uporządkować dane statystyczne według określonego kryterium</w:t>
            </w:r>
          </w:p>
          <w:p w:rsidR="002904F1" w:rsidRDefault="002904F1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Dobrać formę prezentacji danych do rodzaju danych statystycznych</w:t>
            </w:r>
          </w:p>
          <w:p w:rsidR="002904F1" w:rsidRDefault="002904F1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Zaprezentować dane w formie tabelarycznej, graficznej i opisowej</w:t>
            </w:r>
          </w:p>
          <w:p w:rsidR="002904F1" w:rsidRDefault="002904F1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Korzystać z wyników analizy statystycznej przy wykonywaniu zadań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zawodowych</w:t>
            </w:r>
          </w:p>
          <w:p w:rsidR="002904F1" w:rsidRDefault="002904F1" w:rsidP="005F3F5D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Dobrać podstawowe wskaźniki statystyczne do celu badania</w:t>
            </w:r>
          </w:p>
          <w:p w:rsidR="00121B41" w:rsidRPr="007C1630" w:rsidRDefault="002904F1" w:rsidP="007C1630">
            <w:pPr>
              <w:pStyle w:val="Akapitzlist"/>
              <w:numPr>
                <w:ilvl w:val="0"/>
                <w:numId w:val="8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Obliczać podstawowe wskaźniki statystyczne </w:t>
            </w:r>
          </w:p>
        </w:tc>
        <w:tc>
          <w:tcPr>
            <w:tcW w:w="2126" w:type="dxa"/>
          </w:tcPr>
          <w:p w:rsidR="00121B41" w:rsidRPr="005F3F5D" w:rsidRDefault="00A07F25" w:rsidP="00191E98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R</w:t>
            </w:r>
            <w:r w:rsidR="00301BBB" w:rsidRPr="005F3F5D">
              <w:rPr>
                <w:rFonts w:ascii="Times New Roman" w:hAnsi="Times New Roman" w:cs="Times New Roman"/>
                <w:sz w:val="18"/>
              </w:rPr>
              <w:t xml:space="preserve">ozwiązywać problemy </w:t>
            </w:r>
            <w:r w:rsidR="00CB6325" w:rsidRPr="005F3F5D">
              <w:rPr>
                <w:rFonts w:ascii="Times New Roman" w:hAnsi="Times New Roman" w:cs="Times New Roman"/>
                <w:sz w:val="18"/>
              </w:rPr>
              <w:t xml:space="preserve">logistyczne </w:t>
            </w:r>
            <w:r w:rsidR="00301BBB" w:rsidRPr="005F3F5D">
              <w:rPr>
                <w:rFonts w:ascii="Times New Roman" w:hAnsi="Times New Roman" w:cs="Times New Roman"/>
                <w:sz w:val="18"/>
              </w:rPr>
              <w:t>i analizować zagadnienia dodatkowe podawane przez nauczyciela</w:t>
            </w:r>
          </w:p>
        </w:tc>
      </w:tr>
      <w:tr w:rsidR="00301BBB" w:rsidTr="00191E98">
        <w:tc>
          <w:tcPr>
            <w:tcW w:w="14909" w:type="dxa"/>
            <w:gridSpan w:val="6"/>
          </w:tcPr>
          <w:p w:rsidR="00301BBB" w:rsidRPr="00CB6325" w:rsidRDefault="00301BBB">
            <w:pPr>
              <w:rPr>
                <w:rFonts w:ascii="Times New Roman" w:hAnsi="Times New Roman" w:cs="Times New Roman"/>
                <w:b/>
              </w:rPr>
            </w:pPr>
            <w:r w:rsidRPr="00CB6325">
              <w:rPr>
                <w:rFonts w:ascii="Times New Roman" w:hAnsi="Times New Roman" w:cs="Times New Roman"/>
                <w:b/>
              </w:rPr>
              <w:lastRenderedPageBreak/>
              <w:t xml:space="preserve">II. </w:t>
            </w:r>
            <w:r w:rsidR="002904F1">
              <w:rPr>
                <w:rFonts w:ascii="Times New Roman" w:hAnsi="Times New Roman" w:cs="Times New Roman"/>
                <w:b/>
              </w:rPr>
              <w:t>Systemy i przepływy w logistyce</w:t>
            </w:r>
          </w:p>
        </w:tc>
      </w:tr>
      <w:tr w:rsidR="00121B41" w:rsidTr="00191E98">
        <w:tc>
          <w:tcPr>
            <w:tcW w:w="1443" w:type="dxa"/>
          </w:tcPr>
          <w:p w:rsidR="00121B41" w:rsidRDefault="00301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</w:t>
            </w:r>
            <w:r w:rsidR="00CB6325">
              <w:rPr>
                <w:rFonts w:ascii="Times New Roman" w:hAnsi="Times New Roman" w:cs="Times New Roman"/>
              </w:rPr>
              <w:t>zna/</w:t>
            </w:r>
            <w:r>
              <w:rPr>
                <w:rFonts w:ascii="Times New Roman" w:hAnsi="Times New Roman" w:cs="Times New Roman"/>
              </w:rPr>
              <w:t>potrafi:</w:t>
            </w:r>
          </w:p>
        </w:tc>
        <w:tc>
          <w:tcPr>
            <w:tcW w:w="2835" w:type="dxa"/>
          </w:tcPr>
          <w:p w:rsidR="00121B41" w:rsidRPr="00191E98" w:rsidRDefault="00A07F2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Objaśnić pojęcie systemu logistycznego</w:t>
            </w:r>
          </w:p>
          <w:p w:rsidR="00301BBB" w:rsidRPr="00191E98" w:rsidRDefault="00A07F2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Klasyfikować systemy logistyczne</w:t>
            </w:r>
          </w:p>
          <w:p w:rsidR="00301BBB" w:rsidRPr="00191E98" w:rsidRDefault="00A07F2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Wymienić kryteria funkcjonowania systemów logistycznych</w:t>
            </w:r>
          </w:p>
          <w:p w:rsidR="00CB6325" w:rsidRPr="00191E98" w:rsidRDefault="00A07F2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Wymienić główne funkcje logistyczne</w:t>
            </w:r>
          </w:p>
          <w:p w:rsidR="00CB6325" w:rsidRPr="00191E98" w:rsidRDefault="00C17BB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Wyjaśnić cel, zadania i zakres obowiązków w planowaniu przepływu materiałów</w:t>
            </w:r>
          </w:p>
          <w:p w:rsidR="00CB6325" w:rsidRDefault="00C17BB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Rozróżnić systemy zaopatrzenia produkcji</w:t>
            </w:r>
          </w:p>
          <w:p w:rsidR="00C17BB5" w:rsidRDefault="00C17BB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Znać pojęcia cykl dostawy, punkt rozdziału</w:t>
            </w:r>
          </w:p>
          <w:p w:rsidR="00C17BB5" w:rsidRDefault="00C17BB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Wymienić czynniki organizacji produkcji</w:t>
            </w:r>
          </w:p>
          <w:p w:rsidR="00C25895" w:rsidRDefault="00C2589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Znać pojęcie struktury wyrobu i jakie zawiera informacje</w:t>
            </w:r>
          </w:p>
          <w:p w:rsidR="00C25895" w:rsidRDefault="00C2589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Wyjaśnić pojęcia indeks materiałowy, kartoteka materiałowa, normy ilościowe</w:t>
            </w:r>
          </w:p>
          <w:p w:rsidR="00C25895" w:rsidRDefault="00C2589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Wyjaśnić pojęcia marszruta produkcyjna, cyklogram wyrobu, harmonogram produkcji</w:t>
            </w:r>
          </w:p>
          <w:p w:rsidR="00C25895" w:rsidRDefault="00C2589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Definiować proces zaopatrzenia</w:t>
            </w:r>
          </w:p>
          <w:p w:rsidR="00C25895" w:rsidRPr="00C25895" w:rsidRDefault="00C25895" w:rsidP="00C25895">
            <w:pPr>
              <w:pStyle w:val="Akapitzli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5895" w:rsidRPr="00191E98" w:rsidRDefault="00C25895" w:rsidP="00C25895">
            <w:pPr>
              <w:pStyle w:val="Akapitzlist"/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1BBB" w:rsidRDefault="00301BBB" w:rsidP="00301BBB">
            <w:pPr>
              <w:rPr>
                <w:rFonts w:ascii="Times New Roman" w:hAnsi="Times New Roman" w:cs="Times New Roman"/>
              </w:rPr>
            </w:pPr>
          </w:p>
          <w:p w:rsidR="00CB6325" w:rsidRDefault="00CB6325" w:rsidP="00301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21B41" w:rsidRPr="00191E98" w:rsidRDefault="00A07F2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Rozróżnić podsystemy systemu logistycznego</w:t>
            </w:r>
          </w:p>
          <w:p w:rsidR="00301BBB" w:rsidRPr="00191E98" w:rsidRDefault="00A07F2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Wymienić etapy systemu logistycznego w przedsiębiorstwach produkcyjnych i usługowych</w:t>
            </w:r>
          </w:p>
          <w:p w:rsidR="00CB6325" w:rsidRPr="00191E98" w:rsidRDefault="00A07F2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Identyfikować rodzaje systemów logistycznych</w:t>
            </w:r>
          </w:p>
          <w:p w:rsidR="00301BBB" w:rsidRPr="00191E98" w:rsidRDefault="00C17BB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Omówić systemy produkcyjne</w:t>
            </w:r>
          </w:p>
          <w:p w:rsidR="00301BBB" w:rsidRPr="00191E98" w:rsidRDefault="00C17BB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Omówić otoczenie przepływu materiałów</w:t>
            </w:r>
          </w:p>
          <w:p w:rsidR="00301BBB" w:rsidRPr="00191E98" w:rsidRDefault="00C2589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Dokonać klasyfikacji form organizacji produkcji</w:t>
            </w:r>
          </w:p>
          <w:p w:rsidR="00CB6325" w:rsidRPr="00191E98" w:rsidRDefault="00C2589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Klasyfikować stanowiska pracy</w:t>
            </w:r>
          </w:p>
          <w:p w:rsidR="00CB6325" w:rsidRDefault="00C2589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C25895">
              <w:rPr>
                <w:rFonts w:ascii="Times New Roman" w:hAnsi="Times New Roman" w:cs="Times New Roman"/>
                <w:sz w:val="18"/>
                <w:szCs w:val="18"/>
              </w:rPr>
              <w:t>Omówić zakres planowania potrzeb materiałowych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planowaniu przepływów materiałów</w:t>
            </w:r>
          </w:p>
          <w:p w:rsidR="00C25895" w:rsidRDefault="00C2589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Wskazać techniki planowania zamówień</w:t>
            </w:r>
          </w:p>
          <w:p w:rsidR="00C25895" w:rsidRDefault="00C2589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etapy procesu zaopatrzenia</w:t>
            </w:r>
          </w:p>
          <w:p w:rsidR="00C25895" w:rsidRPr="00C25895" w:rsidRDefault="00C2589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Scharakteryzować pojęcie zakupu i wymienić czynniki wpływające na proces zakupu</w:t>
            </w:r>
          </w:p>
        </w:tc>
        <w:tc>
          <w:tcPr>
            <w:tcW w:w="2693" w:type="dxa"/>
          </w:tcPr>
          <w:p w:rsidR="00121B41" w:rsidRPr="00191E98" w:rsidRDefault="00A07F25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Charakteryzować systemy i procesy logistyczne</w:t>
            </w:r>
          </w:p>
          <w:p w:rsidR="00301BBB" w:rsidRPr="00191E98" w:rsidRDefault="00A07F25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Opisać czynności w różnych procesach logistycznych</w:t>
            </w:r>
          </w:p>
          <w:p w:rsidR="00301BBB" w:rsidRPr="00191E98" w:rsidRDefault="00A07F25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Opisać czynności w różnych procesach logistycznych</w:t>
            </w:r>
          </w:p>
          <w:p w:rsidR="00301BBB" w:rsidRPr="00C17BB5" w:rsidRDefault="00C17BB5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przepływ materiałów w procesie logistycznym produkcji</w:t>
            </w:r>
          </w:p>
          <w:p w:rsidR="00F93DB3" w:rsidRPr="00C25895" w:rsidRDefault="00F93DB3" w:rsidP="00C25895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Opisywać typy organizacji produkcji</w:t>
            </w:r>
          </w:p>
          <w:p w:rsidR="00C25895" w:rsidRPr="00C25895" w:rsidRDefault="00C25895" w:rsidP="00C25895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jakie elementy obejmuje planowanie potrzeb materiałowych</w:t>
            </w:r>
          </w:p>
          <w:p w:rsidR="00C25895" w:rsidRPr="00C25895" w:rsidRDefault="00C25895" w:rsidP="00C25895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pojęcia potrzeby brutto, potrzeby netto, określić terminy potrzeb materiałowych</w:t>
            </w:r>
          </w:p>
          <w:p w:rsidR="00C25895" w:rsidRPr="00C25895" w:rsidRDefault="00C25895" w:rsidP="00C25895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Obliczyć potrzeby brutto, potrzeby netto, czas zamówienia materiałów, terminy potrzeb materiałowych</w:t>
            </w:r>
          </w:p>
          <w:p w:rsidR="00C25895" w:rsidRPr="00C25895" w:rsidRDefault="00C25895" w:rsidP="00C25895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Wskazać wskaźniki oceny GHP</w:t>
            </w:r>
          </w:p>
          <w:p w:rsidR="00C25895" w:rsidRPr="00BB37E4" w:rsidRDefault="00C25895" w:rsidP="00C25895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znaczenie systemu MRP, wymienić zasady planowania w ramach metody MRP</w:t>
            </w:r>
          </w:p>
          <w:p w:rsidR="00BB37E4" w:rsidRPr="00BB37E4" w:rsidRDefault="00BB37E4" w:rsidP="00C25895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Wyjaśnić założenia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JiT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planowaniu przepływów materiałowych</w:t>
            </w:r>
          </w:p>
          <w:p w:rsidR="00BB37E4" w:rsidRPr="00BB37E4" w:rsidRDefault="00BB37E4" w:rsidP="00C25895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 w:rsidRPr="00BB37E4">
              <w:rPr>
                <w:rFonts w:ascii="Times New Roman" w:hAnsi="Times New Roman" w:cs="Times New Roman"/>
                <w:sz w:val="18"/>
                <w:szCs w:val="18"/>
              </w:rPr>
              <w:t>Omawiać czynniki planowania dostaw</w:t>
            </w:r>
          </w:p>
        </w:tc>
        <w:tc>
          <w:tcPr>
            <w:tcW w:w="2694" w:type="dxa"/>
          </w:tcPr>
          <w:p w:rsidR="00121B41" w:rsidRPr="005D5C2D" w:rsidRDefault="005D5C2D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5C2D">
              <w:rPr>
                <w:rFonts w:ascii="Times New Roman" w:eastAsia="Arial" w:hAnsi="Times New Roman" w:cs="Times New Roman"/>
                <w:sz w:val="18"/>
                <w:szCs w:val="18"/>
              </w:rPr>
              <w:t>wyjaśnić wpływ systemu  logistycznego na sprawność przepływu strumieni towarów, środków finansowych i informacji</w:t>
            </w:r>
          </w:p>
          <w:p w:rsidR="00301BBB" w:rsidRDefault="005D5C2D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 w:rsidRPr="005D5C2D">
              <w:rPr>
                <w:rFonts w:ascii="Times New Roman" w:hAnsi="Times New Roman" w:cs="Times New Roman"/>
                <w:sz w:val="18"/>
                <w:szCs w:val="18"/>
              </w:rPr>
              <w:t>podać przykład zależności elementów systemu</w:t>
            </w:r>
          </w:p>
          <w:p w:rsidR="005D5C2D" w:rsidRDefault="005D5C2D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wymienić rodzaje sprzężenia szeregowego i sprzężenia zwrotnego</w:t>
            </w:r>
          </w:p>
          <w:p w:rsidR="005D5C2D" w:rsidRDefault="005D5C2D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przedstawić graficznie jak przepływa towar przez fazy systemu logistycznego</w:t>
            </w:r>
          </w:p>
          <w:p w:rsidR="005D5C2D" w:rsidRDefault="009C423F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przykłady struktury wyrobu</w:t>
            </w:r>
          </w:p>
          <w:p w:rsidR="009C423F" w:rsidRDefault="009C423F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wyjaśnić relacje pomiędzy poszczególnymi materiałami</w:t>
            </w:r>
          </w:p>
          <w:p w:rsidR="009C423F" w:rsidRDefault="009C423F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sporządzić samodzielnie strukturę wyrobu dla wybranego przedmiotu</w:t>
            </w:r>
          </w:p>
          <w:p w:rsidR="009C423F" w:rsidRDefault="009C423F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wypełnić kartotekę materiałową</w:t>
            </w:r>
          </w:p>
          <w:p w:rsidR="009C423F" w:rsidRDefault="009C423F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przedstawić graficznie cyklogram wyrobu, strukturę wyrobu</w:t>
            </w:r>
          </w:p>
          <w:p w:rsidR="009C423F" w:rsidRDefault="009C423F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analizować strukturę wyrobu w celu zaplanowania </w:t>
            </w:r>
            <w:r w:rsidR="00C17BB5">
              <w:rPr>
                <w:rFonts w:ascii="Times New Roman" w:hAnsi="Times New Roman" w:cs="Times New Roman"/>
                <w:sz w:val="18"/>
                <w:szCs w:val="18"/>
              </w:rPr>
              <w:t>przepływów logistycznych w produkcji</w:t>
            </w:r>
          </w:p>
          <w:p w:rsidR="00C17BB5" w:rsidRDefault="00C17BB5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omówić na przykładach warianty opracowania GHP</w:t>
            </w:r>
          </w:p>
          <w:p w:rsidR="00C17BB5" w:rsidRPr="005D5C2D" w:rsidRDefault="00C17BB5" w:rsidP="00191E98">
            <w:pPr>
              <w:pStyle w:val="Akapitzlist"/>
              <w:numPr>
                <w:ilvl w:val="0"/>
                <w:numId w:val="9"/>
              </w:numPr>
              <w:ind w:left="40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wyjaśnić różnice w planowaniu przepływu materiałów w łańcuchu dostaw w obszarach przed i za punktem rozdziału </w:t>
            </w:r>
          </w:p>
        </w:tc>
        <w:tc>
          <w:tcPr>
            <w:tcW w:w="2126" w:type="dxa"/>
          </w:tcPr>
          <w:p w:rsidR="00121B41" w:rsidRPr="00191E98" w:rsidRDefault="00A07F25" w:rsidP="00191E98">
            <w:pPr>
              <w:pStyle w:val="Akapitzlist"/>
              <w:numPr>
                <w:ilvl w:val="0"/>
                <w:numId w:val="9"/>
              </w:numPr>
              <w:ind w:left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R</w:t>
            </w:r>
            <w:r w:rsidR="00CB6325" w:rsidRPr="00191E98">
              <w:rPr>
                <w:rFonts w:ascii="Times New Roman" w:hAnsi="Times New Roman" w:cs="Times New Roman"/>
                <w:sz w:val="18"/>
              </w:rPr>
              <w:t>ozwiązywać problemy logistyczne i analizować zagadnienia dodatkowe podawane przez nauczyciela</w:t>
            </w:r>
          </w:p>
        </w:tc>
      </w:tr>
      <w:tr w:rsidR="00191E98" w:rsidTr="003928BE">
        <w:tc>
          <w:tcPr>
            <w:tcW w:w="14909" w:type="dxa"/>
            <w:gridSpan w:val="6"/>
          </w:tcPr>
          <w:p w:rsidR="00191E98" w:rsidRDefault="00707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Aby uzyskać ocenę wyższą należy posiadać </w:t>
            </w:r>
            <w:r w:rsidR="00054786">
              <w:rPr>
                <w:rFonts w:ascii="Times New Roman" w:hAnsi="Times New Roman" w:cs="Times New Roman"/>
              </w:rPr>
              <w:t xml:space="preserve">także </w:t>
            </w:r>
            <w:r>
              <w:rPr>
                <w:rFonts w:ascii="Times New Roman" w:hAnsi="Times New Roman" w:cs="Times New Roman"/>
              </w:rPr>
              <w:t>wiedzę i umiejętności podane w wymaganiach</w:t>
            </w:r>
            <w:r w:rsidR="00054786">
              <w:rPr>
                <w:rFonts w:ascii="Times New Roman" w:hAnsi="Times New Roman" w:cs="Times New Roman"/>
              </w:rPr>
              <w:t xml:space="preserve"> dla ocen niższych</w:t>
            </w:r>
            <w:r w:rsidR="004D72D7">
              <w:rPr>
                <w:rFonts w:ascii="Times New Roman" w:hAnsi="Times New Roman" w:cs="Times New Roman"/>
              </w:rPr>
              <w:t>.</w:t>
            </w:r>
          </w:p>
        </w:tc>
      </w:tr>
      <w:tr w:rsidR="007C1630" w:rsidTr="003928BE">
        <w:tc>
          <w:tcPr>
            <w:tcW w:w="14909" w:type="dxa"/>
            <w:gridSpan w:val="6"/>
          </w:tcPr>
          <w:p w:rsidR="007C1630" w:rsidRDefault="007C1630">
            <w:pPr>
              <w:rPr>
                <w:rFonts w:ascii="Times New Roman" w:hAnsi="Times New Roman" w:cs="Times New Roman"/>
              </w:rPr>
            </w:pPr>
            <w:r w:rsidRPr="00121B41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</w:tc>
      </w:tr>
    </w:tbl>
    <w:p w:rsidR="00121B41" w:rsidRPr="00121B41" w:rsidRDefault="00121B41">
      <w:pPr>
        <w:rPr>
          <w:rFonts w:ascii="Times New Roman" w:hAnsi="Times New Roman" w:cs="Times New Roman"/>
        </w:rPr>
      </w:pPr>
    </w:p>
    <w:p w:rsidR="00121B41" w:rsidRPr="00121B41" w:rsidRDefault="00121B41">
      <w:pPr>
        <w:rPr>
          <w:rFonts w:ascii="Times New Roman" w:hAnsi="Times New Roman" w:cs="Times New Roman"/>
        </w:rPr>
      </w:pPr>
    </w:p>
    <w:p w:rsidR="00191E98" w:rsidRPr="00121B41" w:rsidRDefault="00191E98">
      <w:pPr>
        <w:rPr>
          <w:rFonts w:ascii="Times New Roman" w:hAnsi="Times New Roman" w:cs="Times New Roman"/>
          <w:b/>
        </w:rPr>
      </w:pPr>
    </w:p>
    <w:sectPr w:rsidR="00191E98" w:rsidRPr="00121B41" w:rsidSect="00121B41">
      <w:pgSz w:w="16838" w:h="11906" w:orient="landscape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4FB"/>
    <w:multiLevelType w:val="hybridMultilevel"/>
    <w:tmpl w:val="38B61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C1588"/>
    <w:multiLevelType w:val="hybridMultilevel"/>
    <w:tmpl w:val="62862864"/>
    <w:lvl w:ilvl="0" w:tplc="7600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480F"/>
    <w:multiLevelType w:val="hybridMultilevel"/>
    <w:tmpl w:val="44CCB6CC"/>
    <w:lvl w:ilvl="0" w:tplc="760038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36080B0E"/>
    <w:multiLevelType w:val="hybridMultilevel"/>
    <w:tmpl w:val="6F8A7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64C79"/>
    <w:multiLevelType w:val="hybridMultilevel"/>
    <w:tmpl w:val="14961F32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4F650899"/>
    <w:multiLevelType w:val="hybridMultilevel"/>
    <w:tmpl w:val="E870D26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694259A6"/>
    <w:multiLevelType w:val="hybridMultilevel"/>
    <w:tmpl w:val="08E8ED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158F8"/>
    <w:multiLevelType w:val="hybridMultilevel"/>
    <w:tmpl w:val="C33C57F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702F0396"/>
    <w:multiLevelType w:val="hybridMultilevel"/>
    <w:tmpl w:val="93D26E4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compat>
    <w:useFELayout/>
  </w:compat>
  <w:rsids>
    <w:rsidRoot w:val="001B449C"/>
    <w:rsid w:val="00024A8C"/>
    <w:rsid w:val="00054786"/>
    <w:rsid w:val="00121B41"/>
    <w:rsid w:val="00157BCC"/>
    <w:rsid w:val="00191E98"/>
    <w:rsid w:val="00192290"/>
    <w:rsid w:val="001B449C"/>
    <w:rsid w:val="001F585E"/>
    <w:rsid w:val="00204C07"/>
    <w:rsid w:val="002313E3"/>
    <w:rsid w:val="002904F1"/>
    <w:rsid w:val="002969FB"/>
    <w:rsid w:val="00301BBB"/>
    <w:rsid w:val="00305C6F"/>
    <w:rsid w:val="004D72D7"/>
    <w:rsid w:val="00575B4B"/>
    <w:rsid w:val="005D5C2D"/>
    <w:rsid w:val="005D5F13"/>
    <w:rsid w:val="005F3F5D"/>
    <w:rsid w:val="006763B4"/>
    <w:rsid w:val="00697A7D"/>
    <w:rsid w:val="006A3A74"/>
    <w:rsid w:val="00707C8C"/>
    <w:rsid w:val="00767DFE"/>
    <w:rsid w:val="0077374C"/>
    <w:rsid w:val="007C1630"/>
    <w:rsid w:val="00901CD8"/>
    <w:rsid w:val="00961E58"/>
    <w:rsid w:val="009804DE"/>
    <w:rsid w:val="009C423F"/>
    <w:rsid w:val="009E2DDB"/>
    <w:rsid w:val="00A07F25"/>
    <w:rsid w:val="00B248FD"/>
    <w:rsid w:val="00BB37E4"/>
    <w:rsid w:val="00C17927"/>
    <w:rsid w:val="00C17BB5"/>
    <w:rsid w:val="00C25895"/>
    <w:rsid w:val="00CA396E"/>
    <w:rsid w:val="00CB6325"/>
    <w:rsid w:val="00CF5069"/>
    <w:rsid w:val="00D011B8"/>
    <w:rsid w:val="00D613C7"/>
    <w:rsid w:val="00D83907"/>
    <w:rsid w:val="00EF6279"/>
    <w:rsid w:val="00F93DB3"/>
    <w:rsid w:val="00FE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B44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449C"/>
    <w:pPr>
      <w:spacing w:after="140" w:line="276" w:lineRule="auto"/>
    </w:pPr>
  </w:style>
  <w:style w:type="paragraph" w:styleId="Lista">
    <w:name w:val="List"/>
    <w:basedOn w:val="Tekstpodstawowy"/>
    <w:rsid w:val="001B449C"/>
  </w:style>
  <w:style w:type="paragraph" w:customStyle="1" w:styleId="Caption">
    <w:name w:val="Caption"/>
    <w:basedOn w:val="Normalny"/>
    <w:qFormat/>
    <w:rsid w:val="001B44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449C"/>
    <w:pPr>
      <w:suppressLineNumbers/>
    </w:pPr>
  </w:style>
  <w:style w:type="paragraph" w:customStyle="1" w:styleId="Zawartotabeli">
    <w:name w:val="Zawartość tabeli"/>
    <w:basedOn w:val="Normalny"/>
    <w:qFormat/>
    <w:rsid w:val="001B449C"/>
    <w:pPr>
      <w:widowControl w:val="0"/>
      <w:suppressLineNumbers/>
    </w:pPr>
  </w:style>
  <w:style w:type="paragraph" w:customStyle="1" w:styleId="Default">
    <w:name w:val="Default"/>
    <w:uiPriority w:val="99"/>
    <w:rsid w:val="00121B4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121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5B4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F6B8-AC2A-4643-B38C-6DF90759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1070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2021-09-19T14:42:00Z</cp:lastPrinted>
  <dcterms:created xsi:type="dcterms:W3CDTF">2021-09-26T17:50:00Z</dcterms:created>
  <dcterms:modified xsi:type="dcterms:W3CDTF">2021-10-08T11:17:00Z</dcterms:modified>
  <dc:language>pl-PL</dc:language>
</cp:coreProperties>
</file>