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A42869" w:rsidRDefault="002969FB" w:rsidP="0023629E">
      <w:pPr>
        <w:jc w:val="center"/>
        <w:rPr>
          <w:rFonts w:ascii="Times New Roman" w:hAnsi="Times New Roman" w:cs="Times New Roman"/>
          <w:b/>
        </w:rPr>
      </w:pPr>
      <w:r w:rsidRPr="00A42869">
        <w:rPr>
          <w:rFonts w:ascii="Times New Roman" w:hAnsi="Times New Roman" w:cs="Times New Roman"/>
          <w:b/>
        </w:rPr>
        <w:t>Wymagania edukacyjne dla klas</w:t>
      </w:r>
      <w:r w:rsidR="00121B41" w:rsidRPr="00A42869">
        <w:rPr>
          <w:rFonts w:ascii="Times New Roman" w:hAnsi="Times New Roman" w:cs="Times New Roman"/>
          <w:b/>
        </w:rPr>
        <w:t xml:space="preserve"> kszta</w:t>
      </w:r>
      <w:r w:rsidR="00301BBB" w:rsidRPr="00A42869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A42869">
        <w:rPr>
          <w:rFonts w:ascii="Times New Roman" w:hAnsi="Times New Roman" w:cs="Times New Roman"/>
          <w:b/>
        </w:rPr>
        <w:t>LOGISTYK</w:t>
      </w:r>
    </w:p>
    <w:p w:rsidR="001B449C" w:rsidRPr="004A3505" w:rsidRDefault="001B449C" w:rsidP="0023629E">
      <w:pPr>
        <w:rPr>
          <w:rFonts w:ascii="Times New Roman" w:hAnsi="Times New Roman" w:cs="Times New Roman"/>
          <w:sz w:val="20"/>
        </w:rPr>
      </w:pPr>
    </w:p>
    <w:p w:rsidR="00121B41" w:rsidRPr="00A42869" w:rsidRDefault="002969FB" w:rsidP="0023629E">
      <w:pPr>
        <w:rPr>
          <w:rFonts w:ascii="Times New Roman" w:hAnsi="Times New Roman" w:cs="Times New Roman"/>
          <w:b/>
          <w:u w:val="single"/>
        </w:rPr>
      </w:pPr>
      <w:r w:rsidRPr="00A42869">
        <w:rPr>
          <w:rFonts w:ascii="Times New Roman" w:hAnsi="Times New Roman" w:cs="Times New Roman"/>
        </w:rPr>
        <w:t>Wymaga</w:t>
      </w:r>
      <w:r w:rsidR="00121B41" w:rsidRPr="00A42869">
        <w:rPr>
          <w:rFonts w:ascii="Times New Roman" w:hAnsi="Times New Roman" w:cs="Times New Roman"/>
        </w:rPr>
        <w:t>nia edukacyjne dla uczniów klas</w:t>
      </w:r>
      <w:r w:rsidRPr="00A42869">
        <w:rPr>
          <w:rFonts w:ascii="Times New Roman" w:hAnsi="Times New Roman" w:cs="Times New Roman"/>
        </w:rPr>
        <w:t xml:space="preserve"> I</w:t>
      </w:r>
      <w:r w:rsidR="0010302B" w:rsidRPr="00A42869">
        <w:rPr>
          <w:rFonts w:ascii="Times New Roman" w:hAnsi="Times New Roman" w:cs="Times New Roman"/>
        </w:rPr>
        <w:t>V</w:t>
      </w:r>
      <w:r w:rsidRPr="00A42869">
        <w:rPr>
          <w:rFonts w:ascii="Times New Roman" w:hAnsi="Times New Roman" w:cs="Times New Roman"/>
        </w:rPr>
        <w:t xml:space="preserve"> Technikum – </w:t>
      </w:r>
      <w:r w:rsidR="00A8138C" w:rsidRPr="00A42869">
        <w:rPr>
          <w:rFonts w:ascii="Times New Roman" w:hAnsi="Times New Roman" w:cs="Times New Roman"/>
          <w:b/>
          <w:u w:val="single"/>
        </w:rPr>
        <w:t>Planowanie procesów transportowych</w:t>
      </w:r>
    </w:p>
    <w:p w:rsidR="00121B41" w:rsidRPr="004A3505" w:rsidRDefault="00121B41" w:rsidP="0023629E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A42869" w:rsidRDefault="002969FB" w:rsidP="0023629E">
      <w:pPr>
        <w:rPr>
          <w:rFonts w:ascii="Times New Roman" w:hAnsi="Times New Roman" w:cs="Times New Roman"/>
        </w:rPr>
      </w:pPr>
      <w:r w:rsidRPr="00A42869">
        <w:rPr>
          <w:rFonts w:ascii="Times New Roman" w:hAnsi="Times New Roman" w:cs="Times New Roman"/>
        </w:rPr>
        <w:t>Nr programu naucz</w:t>
      </w:r>
      <w:r w:rsidR="00121B41" w:rsidRPr="00A42869">
        <w:rPr>
          <w:rFonts w:ascii="Times New Roman" w:hAnsi="Times New Roman" w:cs="Times New Roman"/>
        </w:rPr>
        <w:t>a</w:t>
      </w:r>
      <w:r w:rsidRPr="00A42869">
        <w:rPr>
          <w:rFonts w:ascii="Times New Roman" w:hAnsi="Times New Roman" w:cs="Times New Roman"/>
        </w:rPr>
        <w:t>nia</w:t>
      </w:r>
      <w:r w:rsidR="00121B41" w:rsidRPr="00A42869">
        <w:rPr>
          <w:rFonts w:ascii="Times New Roman" w:hAnsi="Times New Roman" w:cs="Times New Roman"/>
        </w:rPr>
        <w:t xml:space="preserve"> </w:t>
      </w:r>
      <w:r w:rsidR="00A8138C" w:rsidRPr="00A42869">
        <w:rPr>
          <w:rFonts w:ascii="Times New Roman" w:hAnsi="Times New Roman" w:cs="Times New Roman"/>
          <w:b/>
          <w:sz w:val="22"/>
          <w:szCs w:val="22"/>
        </w:rPr>
        <w:t>ZSE-TLOG-333107-2019-G</w:t>
      </w:r>
      <w:r w:rsidR="00CB67CF" w:rsidRPr="00A4286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1B449C" w:rsidRPr="004A3505" w:rsidRDefault="001B449C" w:rsidP="0023629E">
      <w:pPr>
        <w:rPr>
          <w:rFonts w:ascii="Times New Roman" w:hAnsi="Times New Roman" w:cs="Times New Roman"/>
          <w:sz w:val="20"/>
        </w:rPr>
      </w:pPr>
    </w:p>
    <w:p w:rsidR="001B449C" w:rsidRPr="00A42869" w:rsidRDefault="002969FB" w:rsidP="0023629E">
      <w:pPr>
        <w:rPr>
          <w:rFonts w:ascii="Times New Roman" w:hAnsi="Times New Roman" w:cs="Times New Roman"/>
        </w:rPr>
      </w:pPr>
      <w:r w:rsidRPr="00A42869">
        <w:rPr>
          <w:rFonts w:ascii="Times New Roman" w:hAnsi="Times New Roman" w:cs="Times New Roman"/>
        </w:rPr>
        <w:t>Nazwa programu</w:t>
      </w:r>
      <w:r w:rsidR="00121B41" w:rsidRPr="00A42869">
        <w:rPr>
          <w:rFonts w:ascii="Times New Roman" w:hAnsi="Times New Roman" w:cs="Times New Roman"/>
        </w:rPr>
        <w:t xml:space="preserve"> - PROGRAM </w:t>
      </w:r>
      <w:r w:rsidR="005F3F5D" w:rsidRPr="00A42869">
        <w:rPr>
          <w:rFonts w:ascii="Times New Roman" w:hAnsi="Times New Roman" w:cs="Times New Roman"/>
        </w:rPr>
        <w:t xml:space="preserve"> </w:t>
      </w:r>
      <w:r w:rsidR="00121B41" w:rsidRPr="00A42869">
        <w:rPr>
          <w:rFonts w:ascii="Times New Roman" w:hAnsi="Times New Roman" w:cs="Times New Roman"/>
        </w:rPr>
        <w:t>NAUCZANIA  ZAWODU TECHNIK LOGISTYK</w:t>
      </w:r>
      <w:r w:rsidR="00CB67CF" w:rsidRPr="00A42869">
        <w:rPr>
          <w:rFonts w:ascii="Times New Roman" w:hAnsi="Times New Roman" w:cs="Times New Roman"/>
        </w:rPr>
        <w:t xml:space="preserve"> na podbudowie gimnazjum</w:t>
      </w:r>
    </w:p>
    <w:p w:rsidR="00121B41" w:rsidRPr="004A3505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A42869" w:rsidRDefault="002969FB" w:rsidP="0023629E">
      <w:pPr>
        <w:rPr>
          <w:rFonts w:ascii="Times New Roman" w:hAnsi="Times New Roman" w:cs="Times New Roman"/>
        </w:rPr>
      </w:pPr>
      <w:r w:rsidRPr="00A42869">
        <w:rPr>
          <w:rFonts w:ascii="Times New Roman" w:hAnsi="Times New Roman" w:cs="Times New Roman"/>
        </w:rPr>
        <w:t>Podręcznik</w:t>
      </w:r>
      <w:r w:rsidR="00121B41" w:rsidRPr="00A42869">
        <w:rPr>
          <w:rFonts w:ascii="Times New Roman" w:hAnsi="Times New Roman" w:cs="Times New Roman"/>
        </w:rPr>
        <w:t xml:space="preserve"> - brak</w:t>
      </w:r>
    </w:p>
    <w:p w:rsidR="00121B41" w:rsidRPr="004A3505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A42869" w:rsidRDefault="002969FB" w:rsidP="0023629E">
      <w:pPr>
        <w:rPr>
          <w:rFonts w:ascii="Times New Roman" w:hAnsi="Times New Roman" w:cs="Times New Roman"/>
        </w:rPr>
      </w:pPr>
      <w:r w:rsidRPr="00A42869">
        <w:rPr>
          <w:rFonts w:ascii="Times New Roman" w:hAnsi="Times New Roman" w:cs="Times New Roman"/>
        </w:rPr>
        <w:t xml:space="preserve">Nauczyciele : </w:t>
      </w:r>
      <w:r w:rsidR="00121B41" w:rsidRPr="00A42869">
        <w:rPr>
          <w:rFonts w:ascii="Times New Roman" w:hAnsi="Times New Roman" w:cs="Times New Roman"/>
        </w:rPr>
        <w:t>dr inż. Alicja Prasałek</w:t>
      </w:r>
      <w:r w:rsidR="00A8138C" w:rsidRPr="00A42869">
        <w:rPr>
          <w:rFonts w:ascii="Times New Roman" w:hAnsi="Times New Roman" w:cs="Times New Roman"/>
        </w:rPr>
        <w:t xml:space="preserve">, mgr Magdalena Rajman, </w:t>
      </w:r>
      <w:r w:rsidR="00E74527" w:rsidRPr="00A42869">
        <w:rPr>
          <w:rFonts w:ascii="Times New Roman" w:hAnsi="Times New Roman" w:cs="Times New Roman"/>
        </w:rPr>
        <w:t>mgr Agnieszka Gamrat</w:t>
      </w:r>
      <w:r w:rsidR="00A8138C" w:rsidRPr="00A42869">
        <w:rPr>
          <w:rFonts w:ascii="Times New Roman" w:hAnsi="Times New Roman" w:cs="Times New Roman"/>
        </w:rPr>
        <w:t xml:space="preserve">, mgr Katarzyna </w:t>
      </w:r>
      <w:proofErr w:type="spellStart"/>
      <w:r w:rsidR="00A8138C" w:rsidRPr="00A42869">
        <w:rPr>
          <w:rFonts w:ascii="Times New Roman" w:hAnsi="Times New Roman" w:cs="Times New Roman"/>
        </w:rPr>
        <w:t>Warzyszak-Koprowska</w:t>
      </w:r>
      <w:proofErr w:type="spellEnd"/>
      <w:r w:rsidR="00A8138C" w:rsidRPr="00A42869">
        <w:rPr>
          <w:rFonts w:ascii="Times New Roman" w:hAnsi="Times New Roman" w:cs="Times New Roman"/>
        </w:rPr>
        <w:t xml:space="preserve">, </w:t>
      </w:r>
      <w:r w:rsidR="00E74527" w:rsidRPr="00A42869">
        <w:rPr>
          <w:rFonts w:ascii="Times New Roman" w:hAnsi="Times New Roman" w:cs="Times New Roman"/>
        </w:rPr>
        <w:t xml:space="preserve">mgr </w:t>
      </w:r>
      <w:r w:rsidR="002E5FB6" w:rsidRPr="00A42869">
        <w:rPr>
          <w:rFonts w:ascii="Times New Roman" w:hAnsi="Times New Roman" w:cs="Times New Roman"/>
        </w:rPr>
        <w:t xml:space="preserve">Anna </w:t>
      </w:r>
      <w:proofErr w:type="spellStart"/>
      <w:r w:rsidR="002E5FB6" w:rsidRPr="00A42869">
        <w:rPr>
          <w:rFonts w:ascii="Times New Roman" w:hAnsi="Times New Roman" w:cs="Times New Roman"/>
        </w:rPr>
        <w:t>Tołaj</w:t>
      </w:r>
      <w:proofErr w:type="spellEnd"/>
      <w:r w:rsidR="002E5FB6" w:rsidRPr="00A42869">
        <w:rPr>
          <w:rFonts w:ascii="Times New Roman" w:hAnsi="Times New Roman" w:cs="Times New Roman"/>
        </w:rPr>
        <w:t xml:space="preserve">, </w:t>
      </w:r>
      <w:r w:rsidR="00E74527" w:rsidRPr="00A42869">
        <w:rPr>
          <w:rFonts w:ascii="Times New Roman" w:hAnsi="Times New Roman" w:cs="Times New Roman"/>
        </w:rPr>
        <w:t xml:space="preserve">mgr </w:t>
      </w:r>
      <w:r w:rsidR="00A8138C" w:rsidRPr="00A42869">
        <w:rPr>
          <w:rFonts w:ascii="Times New Roman" w:hAnsi="Times New Roman" w:cs="Times New Roman"/>
        </w:rPr>
        <w:t xml:space="preserve">Marta Góralska, </w:t>
      </w:r>
      <w:r w:rsidR="00E74527" w:rsidRPr="00A42869">
        <w:rPr>
          <w:rFonts w:ascii="Times New Roman" w:hAnsi="Times New Roman" w:cs="Times New Roman"/>
        </w:rPr>
        <w:t>mgr Iwona Wilk</w:t>
      </w:r>
    </w:p>
    <w:p w:rsidR="00E74527" w:rsidRPr="004A3505" w:rsidRDefault="00E74527" w:rsidP="0023629E">
      <w:pPr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2693"/>
        <w:gridCol w:w="2694"/>
        <w:gridCol w:w="2126"/>
      </w:tblGrid>
      <w:tr w:rsidR="00121B41" w:rsidRPr="00A42869" w:rsidTr="00191E98">
        <w:tc>
          <w:tcPr>
            <w:tcW w:w="14909" w:type="dxa"/>
            <w:gridSpan w:val="6"/>
          </w:tcPr>
          <w:p w:rsidR="00121B41" w:rsidRPr="00A42869" w:rsidRDefault="00301BBB" w:rsidP="00236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869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 w:rsidRPr="00A42869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RPr="00A42869" w:rsidTr="00191E98">
        <w:tc>
          <w:tcPr>
            <w:tcW w:w="1443" w:type="dxa"/>
          </w:tcPr>
          <w:p w:rsidR="00121B41" w:rsidRPr="00A42869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 xml:space="preserve">Oceny/ </w:t>
            </w:r>
            <w:r w:rsidR="005F3F5D" w:rsidRPr="00A42869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Pr="00A42869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Pr="00A42869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Pr="00A42869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>Ocena</w:t>
            </w:r>
          </w:p>
          <w:p w:rsidR="00121B41" w:rsidRPr="00A42869" w:rsidRDefault="00767DFE" w:rsidP="0023629E">
            <w:pPr>
              <w:jc w:val="center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>d</w:t>
            </w:r>
            <w:r w:rsidR="00121B41" w:rsidRPr="00A42869">
              <w:rPr>
                <w:rFonts w:ascii="Times New Roman" w:hAnsi="Times New Roman" w:cs="Times New Roman"/>
              </w:rPr>
              <w:t>ostateczna</w:t>
            </w:r>
            <w:r w:rsidR="00B248FD" w:rsidRPr="00A42869">
              <w:rPr>
                <w:rFonts w:ascii="Times New Roman" w:hAnsi="Times New Roman" w:cs="Times New Roman"/>
              </w:rPr>
              <w:t xml:space="preserve"> </w:t>
            </w:r>
            <w:r w:rsidR="00121B41" w:rsidRPr="00A42869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</w:tcPr>
          <w:p w:rsidR="00121B41" w:rsidRPr="00A42869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>Ocena</w:t>
            </w:r>
          </w:p>
          <w:p w:rsidR="00121B41" w:rsidRPr="00A42869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Pr="00A42869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>Ocena</w:t>
            </w:r>
          </w:p>
          <w:p w:rsidR="00121B41" w:rsidRPr="00A42869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Pr="00A42869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>Ocena</w:t>
            </w:r>
          </w:p>
          <w:p w:rsidR="00121B41" w:rsidRPr="00A42869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RPr="00A42869" w:rsidTr="00191E98">
        <w:tc>
          <w:tcPr>
            <w:tcW w:w="14909" w:type="dxa"/>
            <w:gridSpan w:val="6"/>
          </w:tcPr>
          <w:p w:rsidR="00575B4B" w:rsidRPr="00A42869" w:rsidRDefault="00575B4B" w:rsidP="00942D5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42869">
              <w:rPr>
                <w:rFonts w:ascii="Times New Roman" w:hAnsi="Times New Roman" w:cs="Times New Roman"/>
                <w:b/>
              </w:rPr>
              <w:t xml:space="preserve">I. </w:t>
            </w:r>
            <w:r w:rsidR="00942D55" w:rsidRPr="00A42869">
              <w:rPr>
                <w:rFonts w:ascii="Times New Roman" w:eastAsia="Arial" w:hAnsi="Times New Roman" w:cs="Times New Roman"/>
                <w:b/>
              </w:rPr>
              <w:t>Przepisy prawa krajowego i międzynarodowego stosowane w transporcie - Przepisy prawa pracy, a czas pracy kierowców</w:t>
            </w:r>
          </w:p>
        </w:tc>
      </w:tr>
      <w:tr w:rsidR="00121B41" w:rsidRPr="00A42869" w:rsidTr="00191E98">
        <w:tc>
          <w:tcPr>
            <w:tcW w:w="1443" w:type="dxa"/>
          </w:tcPr>
          <w:p w:rsidR="00121B41" w:rsidRPr="00A42869" w:rsidRDefault="00575B4B" w:rsidP="0023629E">
            <w:pPr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A42869">
              <w:rPr>
                <w:rFonts w:ascii="Times New Roman" w:hAnsi="Times New Roman" w:cs="Times New Roman"/>
                <w:sz w:val="20"/>
              </w:rPr>
              <w:t>zna/</w:t>
            </w:r>
            <w:r w:rsidRPr="00A42869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A42869" w:rsidRPr="00A42869" w:rsidRDefault="00942D55" w:rsidP="00A42869">
            <w:pPr>
              <w:numPr>
                <w:ilvl w:val="0"/>
                <w:numId w:val="11"/>
              </w:numPr>
              <w:suppressAutoHyphens w:val="0"/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wymienić akt prawny, który określa czas pracy pracownika</w:t>
            </w:r>
            <w:r w:rsidR="00A42869"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</w:t>
            </w:r>
          </w:p>
          <w:p w:rsidR="00A42869" w:rsidRPr="00A42869" w:rsidRDefault="00A42869" w:rsidP="00A42869">
            <w:pPr>
              <w:numPr>
                <w:ilvl w:val="0"/>
                <w:numId w:val="11"/>
              </w:numPr>
              <w:suppressAutoHyphens w:val="0"/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stosować przepisy dotyczące czasu pracy kierowcy</w:t>
            </w:r>
          </w:p>
          <w:p w:rsidR="00575B4B" w:rsidRPr="00A42869" w:rsidRDefault="00575B4B" w:rsidP="00A42869">
            <w:pPr>
              <w:pStyle w:val="Akapitzlist"/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575B4B" w:rsidRPr="00A42869" w:rsidRDefault="00942D55" w:rsidP="00942D55">
            <w:pPr>
              <w:pStyle w:val="Akapitzlis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omówić przepisy konwencji AETR</w:t>
            </w:r>
          </w:p>
          <w:p w:rsidR="00942D55" w:rsidRPr="00A42869" w:rsidRDefault="00942D55" w:rsidP="00942D55">
            <w:pPr>
              <w:pStyle w:val="Akapitzlis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wymienić zasadnicze obowiązki pracodawcy wynikające z ustawy o czasie pracy kierowcy</w:t>
            </w:r>
          </w:p>
          <w:p w:rsidR="00942D55" w:rsidRPr="00A42869" w:rsidRDefault="00942D55" w:rsidP="00942D55">
            <w:pPr>
              <w:pStyle w:val="Akapitzlis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wyjaśnić, czego dotyczy Ustawa o systemie tachografów cyfrowych</w:t>
            </w:r>
          </w:p>
        </w:tc>
        <w:tc>
          <w:tcPr>
            <w:tcW w:w="2693" w:type="dxa"/>
          </w:tcPr>
          <w:p w:rsidR="00942D55" w:rsidRPr="00A42869" w:rsidRDefault="00942D55" w:rsidP="00942D55">
            <w:pPr>
              <w:numPr>
                <w:ilvl w:val="0"/>
                <w:numId w:val="11"/>
              </w:numPr>
              <w:suppressAutoHyphens w:val="0"/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hAnsi="Times New Roman" w:cs="Times New Roman"/>
                <w:sz w:val="18"/>
                <w:szCs w:val="20"/>
              </w:rPr>
              <w:t>obliczyć średni dobowy czas jazdy i pracy środków tran</w:t>
            </w:r>
            <w:r w:rsidRPr="00A42869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Pr="00A42869">
              <w:rPr>
                <w:rFonts w:ascii="Times New Roman" w:hAnsi="Times New Roman" w:cs="Times New Roman"/>
                <w:sz w:val="18"/>
                <w:szCs w:val="20"/>
              </w:rPr>
              <w:t>portu</w:t>
            </w:r>
          </w:p>
          <w:p w:rsidR="00575B4B" w:rsidRPr="00A42869" w:rsidRDefault="00942D55" w:rsidP="00136E91">
            <w:pPr>
              <w:numPr>
                <w:ilvl w:val="0"/>
                <w:numId w:val="11"/>
              </w:numPr>
              <w:suppressAutoHyphens w:val="0"/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hAnsi="Times New Roman" w:cs="Times New Roman"/>
                <w:sz w:val="18"/>
                <w:szCs w:val="20"/>
              </w:rPr>
              <w:t>odczytać zapis na tachogr</w:t>
            </w:r>
            <w:r w:rsidRPr="00A42869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A42869">
              <w:rPr>
                <w:rFonts w:ascii="Times New Roman" w:hAnsi="Times New Roman" w:cs="Times New Roman"/>
                <w:sz w:val="18"/>
                <w:szCs w:val="20"/>
              </w:rPr>
              <w:t>fie</w:t>
            </w:r>
          </w:p>
        </w:tc>
        <w:tc>
          <w:tcPr>
            <w:tcW w:w="2694" w:type="dxa"/>
          </w:tcPr>
          <w:p w:rsidR="00121B41" w:rsidRPr="00A42869" w:rsidRDefault="00942D55" w:rsidP="0023629E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</w:rPr>
            </w:pPr>
            <w:r w:rsidRPr="00A42869">
              <w:rPr>
                <w:rFonts w:ascii="Times New Roman" w:hAnsi="Times New Roman" w:cs="Times New Roman"/>
                <w:sz w:val="18"/>
                <w:szCs w:val="20"/>
              </w:rPr>
              <w:t>zinterpretować informacje zawarte w tachografie</w:t>
            </w:r>
          </w:p>
        </w:tc>
        <w:tc>
          <w:tcPr>
            <w:tcW w:w="2126" w:type="dxa"/>
          </w:tcPr>
          <w:p w:rsidR="00121B41" w:rsidRPr="00A42869" w:rsidRDefault="00301BBB" w:rsidP="0023629E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A42869">
              <w:rPr>
                <w:rFonts w:ascii="Times New Roman" w:hAnsi="Times New Roman" w:cs="Times New Roman"/>
                <w:sz w:val="18"/>
              </w:rPr>
              <w:t xml:space="preserve">rozwiązywać problemy </w:t>
            </w:r>
            <w:r w:rsidR="00CB6325" w:rsidRPr="00A42869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Pr="00A42869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RPr="00A42869" w:rsidTr="00191E98">
        <w:tc>
          <w:tcPr>
            <w:tcW w:w="14909" w:type="dxa"/>
            <w:gridSpan w:val="6"/>
          </w:tcPr>
          <w:p w:rsidR="00301BBB" w:rsidRPr="00A42869" w:rsidRDefault="00301BBB" w:rsidP="0023629E">
            <w:pPr>
              <w:rPr>
                <w:rFonts w:ascii="Times New Roman" w:hAnsi="Times New Roman" w:cs="Times New Roman"/>
                <w:b/>
              </w:rPr>
            </w:pPr>
            <w:r w:rsidRPr="00A42869">
              <w:rPr>
                <w:rFonts w:ascii="Times New Roman" w:hAnsi="Times New Roman" w:cs="Times New Roman"/>
                <w:b/>
              </w:rPr>
              <w:t xml:space="preserve">II. </w:t>
            </w:r>
            <w:r w:rsidR="00F020F4" w:rsidRPr="00A42869">
              <w:rPr>
                <w:rFonts w:ascii="Times New Roman" w:eastAsia="Arial" w:hAnsi="Times New Roman" w:cs="Times New Roman"/>
                <w:b/>
              </w:rPr>
              <w:t>Przepisy  prawa krajowego i międzynarodowego stosowane w transporcie  - Organizacja procesu transportowego</w:t>
            </w:r>
          </w:p>
        </w:tc>
      </w:tr>
      <w:tr w:rsidR="00121B41" w:rsidRPr="00A42869" w:rsidTr="00191E98">
        <w:tc>
          <w:tcPr>
            <w:tcW w:w="1443" w:type="dxa"/>
          </w:tcPr>
          <w:p w:rsidR="00121B41" w:rsidRPr="00A42869" w:rsidRDefault="00301BBB" w:rsidP="0023629E">
            <w:pPr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A42869">
              <w:rPr>
                <w:rFonts w:ascii="Times New Roman" w:hAnsi="Times New Roman" w:cs="Times New Roman"/>
                <w:sz w:val="20"/>
              </w:rPr>
              <w:t>zna/</w:t>
            </w:r>
            <w:r w:rsidRPr="00A42869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dobrać system i akcesoria do mocowania ładunku</w:t>
            </w:r>
          </w:p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zabezpieczyć ładunek zgodnie z obowiązującymi zasadami</w:t>
            </w:r>
          </w:p>
          <w:p w:rsidR="00A42869" w:rsidRPr="00A42869" w:rsidRDefault="00A42869" w:rsidP="00A42869">
            <w:pPr>
              <w:pStyle w:val="Akapitzlist"/>
              <w:numPr>
                <w:ilvl w:val="0"/>
                <w:numId w:val="26"/>
              </w:numPr>
              <w:suppressAutoHyphens w:val="0"/>
              <w:ind w:left="400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planować realizację czynności manipulacyjnych w procesie transportowym</w:t>
            </w:r>
          </w:p>
          <w:p w:rsidR="00CB6325" w:rsidRPr="00A42869" w:rsidRDefault="00CB6325" w:rsidP="00395053">
            <w:pPr>
              <w:pStyle w:val="Akapitzlist"/>
              <w:suppressAutoHyphens w:val="0"/>
              <w:ind w:left="400"/>
              <w:rPr>
                <w:rFonts w:ascii="Times New Roman" w:eastAsia="Arial" w:hAnsi="Times New Roman" w:cs="Times New Roman"/>
                <w:sz w:val="14"/>
                <w:szCs w:val="18"/>
              </w:rPr>
            </w:pPr>
          </w:p>
        </w:tc>
        <w:tc>
          <w:tcPr>
            <w:tcW w:w="3118" w:type="dxa"/>
          </w:tcPr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0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ocenić prawidłowość zabezpi</w:t>
            </w: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czenia ładunku</w:t>
            </w:r>
          </w:p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0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przygotować ładunek do transpo</w:t>
            </w: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tu odprawy celnej</w:t>
            </w:r>
          </w:p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0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obliczyć podstawowe parametry związane z rozmieszczeniem ł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dunków takie jak: objętość uży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kowa, ładowność, środek ciężk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ści, masa ładunku</w:t>
            </w:r>
          </w:p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stosować formuły </w:t>
            </w:r>
            <w:proofErr w:type="spellStart"/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Incoterms</w:t>
            </w:r>
            <w:proofErr w:type="spellEnd"/>
          </w:p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opracować harmonogram procesu transportowego</w:t>
            </w:r>
          </w:p>
          <w:p w:rsidR="00CB6325" w:rsidRPr="00A42869" w:rsidRDefault="00A42869" w:rsidP="00A42869">
            <w:pPr>
              <w:pStyle w:val="Akapitzlist"/>
              <w:numPr>
                <w:ilvl w:val="0"/>
                <w:numId w:val="2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stosować przepisy dotyczące czasu pracy kierowców i załóg pojazdów</w:t>
            </w:r>
          </w:p>
        </w:tc>
        <w:tc>
          <w:tcPr>
            <w:tcW w:w="2693" w:type="dxa"/>
          </w:tcPr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dobierać formułę handlową do warunków zlecenia</w:t>
            </w:r>
          </w:p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optymalizować czynności manipulacyjne w procesie transportowym</w:t>
            </w:r>
          </w:p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optymalizować harmon</w:t>
            </w: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gram procesu transportow</w:t>
            </w: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go</w:t>
            </w:r>
          </w:p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obliczyć współczynnik wypełnienia i współczynnik ładowności środka transpo</w:t>
            </w: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tu</w:t>
            </w:r>
          </w:p>
          <w:p w:rsidR="00301BBB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stosować zasady oznaczeń ładunków i środków tran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portu</w:t>
            </w:r>
          </w:p>
        </w:tc>
        <w:tc>
          <w:tcPr>
            <w:tcW w:w="2694" w:type="dxa"/>
          </w:tcPr>
          <w:p w:rsidR="00395053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zastosować przepisy dot</w:t>
            </w: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A42869">
              <w:rPr>
                <w:rFonts w:ascii="Times New Roman" w:eastAsia="Arial" w:hAnsi="Times New Roman" w:cs="Times New Roman"/>
                <w:sz w:val="18"/>
                <w:szCs w:val="18"/>
              </w:rPr>
              <w:t>czące organizacji przewozu</w:t>
            </w:r>
          </w:p>
          <w:p w:rsidR="00301BBB" w:rsidRPr="00A42869" w:rsidRDefault="00395053" w:rsidP="00395053">
            <w:pPr>
              <w:pStyle w:val="Akapitzlist"/>
              <w:numPr>
                <w:ilvl w:val="0"/>
                <w:numId w:val="2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stosować znaki dotyczące przemieszczania ładunków w opakowaniu transport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wym oraz znaki dotyczące przechowywania ładunków w opakowaniu transport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A42869">
              <w:rPr>
                <w:rFonts w:ascii="Times New Roman" w:hAnsi="Times New Roman" w:cs="Times New Roman"/>
                <w:sz w:val="18"/>
                <w:szCs w:val="18"/>
              </w:rPr>
              <w:t>wym</w:t>
            </w:r>
          </w:p>
        </w:tc>
        <w:tc>
          <w:tcPr>
            <w:tcW w:w="2126" w:type="dxa"/>
          </w:tcPr>
          <w:p w:rsidR="00121B41" w:rsidRPr="00A42869" w:rsidRDefault="00CB6325" w:rsidP="0023629E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6E1005" w:rsidRPr="00A42869" w:rsidTr="003928BE">
        <w:tc>
          <w:tcPr>
            <w:tcW w:w="14909" w:type="dxa"/>
            <w:gridSpan w:val="6"/>
          </w:tcPr>
          <w:p w:rsidR="006E1005" w:rsidRPr="00A42869" w:rsidRDefault="006E1005" w:rsidP="0023629E">
            <w:pPr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</w:rPr>
              <w:t>Aby uzyskać ocenę wyższą należy posiadać także wiedzę i umiejętności podane w wymaganiach dla ocen niższych.</w:t>
            </w:r>
          </w:p>
        </w:tc>
      </w:tr>
      <w:tr w:rsidR="0023629E" w:rsidRPr="00A42869" w:rsidTr="003928BE">
        <w:tc>
          <w:tcPr>
            <w:tcW w:w="14909" w:type="dxa"/>
            <w:gridSpan w:val="6"/>
          </w:tcPr>
          <w:p w:rsidR="0023629E" w:rsidRPr="006777BC" w:rsidRDefault="0023629E" w:rsidP="0023629E">
            <w:pPr>
              <w:rPr>
                <w:rFonts w:ascii="Times New Roman" w:hAnsi="Times New Roman" w:cs="Times New Roman"/>
                <w:b/>
              </w:rPr>
            </w:pPr>
            <w:r w:rsidRPr="00A42869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91E98" w:rsidRPr="004A3505" w:rsidRDefault="00191E98" w:rsidP="004A3505">
      <w:pPr>
        <w:rPr>
          <w:rFonts w:ascii="Times New Roman" w:hAnsi="Times New Roman" w:cs="Times New Roman"/>
        </w:rPr>
      </w:pPr>
    </w:p>
    <w:sectPr w:rsidR="00191E98" w:rsidRPr="004A3505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149C"/>
    <w:multiLevelType w:val="multilevel"/>
    <w:tmpl w:val="D7209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833D16"/>
    <w:multiLevelType w:val="multilevel"/>
    <w:tmpl w:val="45EA9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16793"/>
    <w:multiLevelType w:val="hybridMultilevel"/>
    <w:tmpl w:val="DE284E2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FA12BA"/>
    <w:multiLevelType w:val="multilevel"/>
    <w:tmpl w:val="4E163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165014"/>
    <w:multiLevelType w:val="multilevel"/>
    <w:tmpl w:val="99FAB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AC0889"/>
    <w:multiLevelType w:val="multilevel"/>
    <w:tmpl w:val="55867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97512D"/>
    <w:multiLevelType w:val="multilevel"/>
    <w:tmpl w:val="DDBC3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9A1657"/>
    <w:multiLevelType w:val="hybridMultilevel"/>
    <w:tmpl w:val="4C8624D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C875BC"/>
    <w:multiLevelType w:val="multilevel"/>
    <w:tmpl w:val="F3742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0B0762"/>
    <w:multiLevelType w:val="multilevel"/>
    <w:tmpl w:val="CB3EB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E1C44"/>
    <w:multiLevelType w:val="hybridMultilevel"/>
    <w:tmpl w:val="10ACD45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5B66"/>
    <w:multiLevelType w:val="hybridMultilevel"/>
    <w:tmpl w:val="51766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6268C"/>
    <w:multiLevelType w:val="multilevel"/>
    <w:tmpl w:val="032E4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58582C"/>
    <w:multiLevelType w:val="hybridMultilevel"/>
    <w:tmpl w:val="B5BA48D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689E3E9F"/>
    <w:multiLevelType w:val="hybridMultilevel"/>
    <w:tmpl w:val="140201E2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694259A6"/>
    <w:multiLevelType w:val="hybridMultilevel"/>
    <w:tmpl w:val="0AF00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950D8"/>
    <w:multiLevelType w:val="hybridMultilevel"/>
    <w:tmpl w:val="6E5E75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>
    <w:nsid w:val="79CB2DEA"/>
    <w:multiLevelType w:val="multilevel"/>
    <w:tmpl w:val="69E4E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19"/>
  </w:num>
  <w:num w:numId="4">
    <w:abstractNumId w:val="24"/>
  </w:num>
  <w:num w:numId="5">
    <w:abstractNumId w:val="23"/>
  </w:num>
  <w:num w:numId="6">
    <w:abstractNumId w:val="18"/>
  </w:num>
  <w:num w:numId="7">
    <w:abstractNumId w:val="0"/>
  </w:num>
  <w:num w:numId="8">
    <w:abstractNumId w:val="13"/>
  </w:num>
  <w:num w:numId="9">
    <w:abstractNumId w:val="21"/>
  </w:num>
  <w:num w:numId="10">
    <w:abstractNumId w:val="25"/>
  </w:num>
  <w:num w:numId="11">
    <w:abstractNumId w:val="4"/>
  </w:num>
  <w:num w:numId="12">
    <w:abstractNumId w:val="15"/>
  </w:num>
  <w:num w:numId="13">
    <w:abstractNumId w:val="10"/>
  </w:num>
  <w:num w:numId="14">
    <w:abstractNumId w:val="9"/>
  </w:num>
  <w:num w:numId="15">
    <w:abstractNumId w:val="1"/>
  </w:num>
  <w:num w:numId="16">
    <w:abstractNumId w:val="22"/>
  </w:num>
  <w:num w:numId="17">
    <w:abstractNumId w:val="2"/>
  </w:num>
  <w:num w:numId="18">
    <w:abstractNumId w:val="20"/>
  </w:num>
  <w:num w:numId="19">
    <w:abstractNumId w:val="16"/>
  </w:num>
  <w:num w:numId="20">
    <w:abstractNumId w:val="5"/>
  </w:num>
  <w:num w:numId="21">
    <w:abstractNumId w:val="11"/>
  </w:num>
  <w:num w:numId="22">
    <w:abstractNumId w:val="7"/>
  </w:num>
  <w:num w:numId="23">
    <w:abstractNumId w:val="8"/>
  </w:num>
  <w:num w:numId="24">
    <w:abstractNumId w:val="17"/>
  </w:num>
  <w:num w:numId="25">
    <w:abstractNumId w:val="6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0E6857"/>
    <w:rsid w:val="0010302B"/>
    <w:rsid w:val="00121B41"/>
    <w:rsid w:val="00136E91"/>
    <w:rsid w:val="00164BD4"/>
    <w:rsid w:val="00191E98"/>
    <w:rsid w:val="001B449C"/>
    <w:rsid w:val="001F585E"/>
    <w:rsid w:val="0023629E"/>
    <w:rsid w:val="002969FB"/>
    <w:rsid w:val="002E5FB6"/>
    <w:rsid w:val="00301BBB"/>
    <w:rsid w:val="00395053"/>
    <w:rsid w:val="004A3505"/>
    <w:rsid w:val="004D72D7"/>
    <w:rsid w:val="00575B4B"/>
    <w:rsid w:val="005A2A6A"/>
    <w:rsid w:val="005A4528"/>
    <w:rsid w:val="005F3F5D"/>
    <w:rsid w:val="006763B4"/>
    <w:rsid w:val="006777BC"/>
    <w:rsid w:val="006A3A74"/>
    <w:rsid w:val="006E1005"/>
    <w:rsid w:val="00706C57"/>
    <w:rsid w:val="00707C8C"/>
    <w:rsid w:val="00767DFE"/>
    <w:rsid w:val="007A0294"/>
    <w:rsid w:val="007A3695"/>
    <w:rsid w:val="00901CD8"/>
    <w:rsid w:val="00942D55"/>
    <w:rsid w:val="00A22CD2"/>
    <w:rsid w:val="00A42869"/>
    <w:rsid w:val="00A8138C"/>
    <w:rsid w:val="00B248FD"/>
    <w:rsid w:val="00CB6325"/>
    <w:rsid w:val="00CB67CF"/>
    <w:rsid w:val="00D323E4"/>
    <w:rsid w:val="00E74527"/>
    <w:rsid w:val="00EC4A74"/>
    <w:rsid w:val="00EE67ED"/>
    <w:rsid w:val="00F020F4"/>
    <w:rsid w:val="00F5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294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294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D55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D55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2021-09-19T11:41:00Z</dcterms:created>
  <dcterms:modified xsi:type="dcterms:W3CDTF">2021-10-07T15:43:00Z</dcterms:modified>
  <dc:language>pl-PL</dc:language>
</cp:coreProperties>
</file>