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9C" w:rsidRPr="00121B41" w:rsidRDefault="002969FB">
      <w:pPr>
        <w:jc w:val="center"/>
        <w:rPr>
          <w:rFonts w:ascii="Times New Roman" w:hAnsi="Times New Roman" w:cs="Times New Roman"/>
          <w:b/>
        </w:rPr>
      </w:pPr>
      <w:r w:rsidRPr="00121B41">
        <w:rPr>
          <w:rFonts w:ascii="Times New Roman" w:hAnsi="Times New Roman" w:cs="Times New Roman"/>
          <w:b/>
        </w:rPr>
        <w:t>Wymagania edukacyjne dla klas</w:t>
      </w:r>
      <w:r w:rsidR="00121B41" w:rsidRPr="00121B41">
        <w:rPr>
          <w:rFonts w:ascii="Times New Roman" w:hAnsi="Times New Roman" w:cs="Times New Roman"/>
          <w:b/>
        </w:rPr>
        <w:t xml:space="preserve"> kszta</w:t>
      </w:r>
      <w:r w:rsidR="00301BBB">
        <w:rPr>
          <w:rFonts w:ascii="Times New Roman" w:hAnsi="Times New Roman" w:cs="Times New Roman"/>
          <w:b/>
        </w:rPr>
        <w:t xml:space="preserve">łcących się w zawodzie TECHNIK </w:t>
      </w:r>
      <w:r w:rsidR="00121B41" w:rsidRPr="00121B41">
        <w:rPr>
          <w:rFonts w:ascii="Times New Roman" w:hAnsi="Times New Roman" w:cs="Times New Roman"/>
          <w:b/>
        </w:rPr>
        <w:t>LOGISTYK</w:t>
      </w:r>
    </w:p>
    <w:p w:rsidR="001B449C" w:rsidRPr="004F5450" w:rsidRDefault="001B449C">
      <w:pPr>
        <w:rPr>
          <w:rFonts w:ascii="Times New Roman" w:hAnsi="Times New Roman" w:cs="Times New Roman"/>
          <w:sz w:val="20"/>
        </w:rPr>
      </w:pPr>
    </w:p>
    <w:p w:rsidR="00121B41" w:rsidRDefault="002969FB" w:rsidP="00121B41">
      <w:pPr>
        <w:rPr>
          <w:rFonts w:ascii="Times New Roman" w:hAnsi="Times New Roman" w:cs="Times New Roman"/>
          <w:b/>
          <w:u w:val="single"/>
        </w:rPr>
      </w:pPr>
      <w:r w:rsidRPr="00121B41">
        <w:rPr>
          <w:rFonts w:ascii="Times New Roman" w:hAnsi="Times New Roman" w:cs="Times New Roman"/>
        </w:rPr>
        <w:t>Wymaga</w:t>
      </w:r>
      <w:r w:rsidR="00121B41">
        <w:rPr>
          <w:rFonts w:ascii="Times New Roman" w:hAnsi="Times New Roman" w:cs="Times New Roman"/>
        </w:rPr>
        <w:t>nia edukacyjne dla uczniów klas</w:t>
      </w:r>
      <w:r w:rsidRPr="00121B41">
        <w:rPr>
          <w:rFonts w:ascii="Times New Roman" w:hAnsi="Times New Roman" w:cs="Times New Roman"/>
        </w:rPr>
        <w:t xml:space="preserve"> I</w:t>
      </w:r>
      <w:r w:rsidR="00121B41">
        <w:rPr>
          <w:rFonts w:ascii="Times New Roman" w:hAnsi="Times New Roman" w:cs="Times New Roman"/>
        </w:rPr>
        <w:t>V</w:t>
      </w:r>
      <w:r w:rsidRPr="00121B41">
        <w:rPr>
          <w:rFonts w:ascii="Times New Roman" w:hAnsi="Times New Roman" w:cs="Times New Roman"/>
        </w:rPr>
        <w:t xml:space="preserve"> Technikum – </w:t>
      </w:r>
      <w:r w:rsidR="00EE0D67">
        <w:rPr>
          <w:rFonts w:ascii="Times New Roman" w:hAnsi="Times New Roman" w:cs="Times New Roman"/>
          <w:b/>
          <w:u w:val="single"/>
        </w:rPr>
        <w:t>Organizowanie procesu transportowego</w:t>
      </w:r>
    </w:p>
    <w:p w:rsidR="00121B41" w:rsidRPr="004F5450" w:rsidRDefault="00121B41" w:rsidP="00121B41">
      <w:pPr>
        <w:rPr>
          <w:rFonts w:ascii="Times New Roman" w:hAnsi="Times New Roman" w:cs="Times New Roman"/>
          <w:b/>
          <w:sz w:val="20"/>
          <w:u w:val="single"/>
        </w:rPr>
      </w:pPr>
    </w:p>
    <w:p w:rsidR="00121B41" w:rsidRPr="00121B41" w:rsidRDefault="002969FB" w:rsidP="00121B41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Nr programu naucz</w:t>
      </w:r>
      <w:r w:rsidR="00121B41">
        <w:rPr>
          <w:rFonts w:ascii="Times New Roman" w:hAnsi="Times New Roman" w:cs="Times New Roman"/>
        </w:rPr>
        <w:t>a</w:t>
      </w:r>
      <w:r w:rsidRPr="00121B41">
        <w:rPr>
          <w:rFonts w:ascii="Times New Roman" w:hAnsi="Times New Roman" w:cs="Times New Roman"/>
        </w:rPr>
        <w:t>nia</w:t>
      </w:r>
      <w:r w:rsidR="00121B41">
        <w:rPr>
          <w:rFonts w:ascii="Times New Roman" w:hAnsi="Times New Roman" w:cs="Times New Roman"/>
        </w:rPr>
        <w:t xml:space="preserve"> </w:t>
      </w:r>
      <w:r w:rsidR="00121B41" w:rsidRPr="00632904">
        <w:rPr>
          <w:rFonts w:ascii="Times New Roman" w:hAnsi="Times New Roman" w:cs="Times New Roman"/>
          <w:b/>
          <w:bCs/>
        </w:rPr>
        <w:t>ZSE-TL</w:t>
      </w:r>
      <w:r w:rsidR="00901CD8">
        <w:rPr>
          <w:rFonts w:ascii="Times New Roman" w:hAnsi="Times New Roman" w:cs="Times New Roman"/>
          <w:b/>
          <w:bCs/>
        </w:rPr>
        <w:t>OG</w:t>
      </w:r>
      <w:r w:rsidR="00121B41" w:rsidRPr="00632904">
        <w:rPr>
          <w:rFonts w:ascii="Times New Roman" w:hAnsi="Times New Roman" w:cs="Times New Roman"/>
          <w:b/>
          <w:bCs/>
        </w:rPr>
        <w:t>-</w:t>
      </w:r>
      <w:r w:rsidR="00901CD8">
        <w:rPr>
          <w:rFonts w:ascii="Times New Roman" w:hAnsi="Times New Roman" w:cs="Times New Roman"/>
          <w:b/>
          <w:bCs/>
        </w:rPr>
        <w:t>333107-</w:t>
      </w:r>
      <w:r w:rsidR="00121B41" w:rsidRPr="00632904">
        <w:rPr>
          <w:rFonts w:ascii="Times New Roman" w:hAnsi="Times New Roman" w:cs="Times New Roman"/>
          <w:b/>
          <w:bCs/>
        </w:rPr>
        <w:t>201</w:t>
      </w:r>
      <w:r w:rsidR="00901CD8">
        <w:rPr>
          <w:rFonts w:ascii="Times New Roman" w:hAnsi="Times New Roman" w:cs="Times New Roman"/>
          <w:b/>
          <w:bCs/>
        </w:rPr>
        <w:t>8</w:t>
      </w:r>
    </w:p>
    <w:p w:rsidR="001B449C" w:rsidRPr="00121B41" w:rsidRDefault="001B449C">
      <w:pPr>
        <w:rPr>
          <w:rFonts w:ascii="Times New Roman" w:hAnsi="Times New Roman" w:cs="Times New Roman"/>
        </w:rPr>
      </w:pPr>
    </w:p>
    <w:p w:rsidR="001B449C" w:rsidRPr="00121B41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Nazwa programu</w:t>
      </w:r>
      <w:r w:rsidR="00121B41">
        <w:rPr>
          <w:rFonts w:ascii="Times New Roman" w:hAnsi="Times New Roman" w:cs="Times New Roman"/>
        </w:rPr>
        <w:t xml:space="preserve"> - PROGRAM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 xml:space="preserve">NAUCZANIA </w:t>
      </w:r>
      <w:r w:rsidR="005F3F5D">
        <w:rPr>
          <w:rFonts w:ascii="Times New Roman" w:hAnsi="Times New Roman" w:cs="Times New Roman"/>
        </w:rPr>
        <w:t xml:space="preserve"> </w:t>
      </w:r>
      <w:r w:rsidR="00121B41">
        <w:rPr>
          <w:rFonts w:ascii="Times New Roman" w:hAnsi="Times New Roman" w:cs="Times New Roman"/>
        </w:rPr>
        <w:t>DLA ZAWODU TECHNIK LOGISTYK</w:t>
      </w:r>
      <w:r w:rsidR="004F5450">
        <w:rPr>
          <w:rFonts w:ascii="Times New Roman" w:hAnsi="Times New Roman" w:cs="Times New Roman"/>
        </w:rPr>
        <w:t xml:space="preserve"> na podbudowie gimnazjum</w:t>
      </w:r>
    </w:p>
    <w:p w:rsidR="00121B41" w:rsidRPr="00745032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>Podręcznik</w:t>
      </w:r>
      <w:r w:rsidR="00121B41">
        <w:rPr>
          <w:rFonts w:ascii="Times New Roman" w:hAnsi="Times New Roman" w:cs="Times New Roman"/>
        </w:rPr>
        <w:t xml:space="preserve"> - brak</w:t>
      </w:r>
    </w:p>
    <w:p w:rsidR="00121B41" w:rsidRPr="00745032" w:rsidRDefault="00121B41">
      <w:pPr>
        <w:rPr>
          <w:rFonts w:ascii="Times New Roman" w:hAnsi="Times New Roman" w:cs="Times New Roman"/>
          <w:sz w:val="20"/>
        </w:rPr>
      </w:pPr>
    </w:p>
    <w:p w:rsidR="001B449C" w:rsidRDefault="002969FB">
      <w:pPr>
        <w:rPr>
          <w:rFonts w:ascii="Times New Roman" w:hAnsi="Times New Roman" w:cs="Times New Roman"/>
        </w:rPr>
      </w:pPr>
      <w:r w:rsidRPr="00121B41">
        <w:rPr>
          <w:rFonts w:ascii="Times New Roman" w:hAnsi="Times New Roman" w:cs="Times New Roman"/>
        </w:rPr>
        <w:t xml:space="preserve">Nauczyciele : </w:t>
      </w:r>
      <w:r w:rsidR="00EE0D67">
        <w:rPr>
          <w:rFonts w:ascii="Times New Roman" w:hAnsi="Times New Roman" w:cs="Times New Roman"/>
        </w:rPr>
        <w:t xml:space="preserve">mgr Barbara </w:t>
      </w:r>
      <w:proofErr w:type="spellStart"/>
      <w:r w:rsidR="00EE0D67">
        <w:rPr>
          <w:rFonts w:ascii="Times New Roman" w:hAnsi="Times New Roman" w:cs="Times New Roman"/>
        </w:rPr>
        <w:t>Nykamowicz</w:t>
      </w:r>
      <w:proofErr w:type="spellEnd"/>
      <w:r w:rsidR="00EE0D67">
        <w:rPr>
          <w:rFonts w:ascii="Times New Roman" w:hAnsi="Times New Roman" w:cs="Times New Roman"/>
        </w:rPr>
        <w:t xml:space="preserve">, </w:t>
      </w:r>
      <w:r w:rsidR="00EE0D67" w:rsidRPr="0023629E">
        <w:rPr>
          <w:rFonts w:ascii="Times New Roman" w:hAnsi="Times New Roman" w:cs="Times New Roman"/>
        </w:rPr>
        <w:t xml:space="preserve">dr inż. Alicja Prasałek, mgr Magdalena Rajman, mgr Agnieszka Gamrat, mgr Katarzyna </w:t>
      </w:r>
      <w:proofErr w:type="spellStart"/>
      <w:r w:rsidR="00EE0D67" w:rsidRPr="0023629E">
        <w:rPr>
          <w:rFonts w:ascii="Times New Roman" w:hAnsi="Times New Roman" w:cs="Times New Roman"/>
        </w:rPr>
        <w:t>Warzyszak-Koprowska</w:t>
      </w:r>
      <w:proofErr w:type="spellEnd"/>
      <w:r w:rsidR="00EE0D67" w:rsidRPr="0023629E">
        <w:rPr>
          <w:rFonts w:ascii="Times New Roman" w:hAnsi="Times New Roman" w:cs="Times New Roman"/>
        </w:rPr>
        <w:t xml:space="preserve">, mgr Anna </w:t>
      </w:r>
      <w:proofErr w:type="spellStart"/>
      <w:r w:rsidR="00EE0D67" w:rsidRPr="0023629E">
        <w:rPr>
          <w:rFonts w:ascii="Times New Roman" w:hAnsi="Times New Roman" w:cs="Times New Roman"/>
        </w:rPr>
        <w:t>Tołaj</w:t>
      </w:r>
      <w:proofErr w:type="spellEnd"/>
      <w:r w:rsidR="00EE0D67" w:rsidRPr="0023629E">
        <w:rPr>
          <w:rFonts w:ascii="Times New Roman" w:hAnsi="Times New Roman" w:cs="Times New Roman"/>
        </w:rPr>
        <w:t>, mgr Marta Góralska, mgr Iwona Wilk</w:t>
      </w:r>
    </w:p>
    <w:p w:rsidR="00745032" w:rsidRPr="00745032" w:rsidRDefault="00745032">
      <w:pPr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0" w:type="auto"/>
        <w:tblLook w:val="04A0"/>
      </w:tblPr>
      <w:tblGrid>
        <w:gridCol w:w="1443"/>
        <w:gridCol w:w="2835"/>
        <w:gridCol w:w="3118"/>
        <w:gridCol w:w="2693"/>
        <w:gridCol w:w="2694"/>
        <w:gridCol w:w="2126"/>
      </w:tblGrid>
      <w:tr w:rsidR="00121B41" w:rsidTr="00191E98">
        <w:tc>
          <w:tcPr>
            <w:tcW w:w="14909" w:type="dxa"/>
            <w:gridSpan w:val="6"/>
          </w:tcPr>
          <w:p w:rsidR="00121B41" w:rsidRPr="00121B41" w:rsidRDefault="00301BBB" w:rsidP="0012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B41">
              <w:rPr>
                <w:rFonts w:ascii="Times New Roman" w:hAnsi="Times New Roman" w:cs="Times New Roman"/>
                <w:b/>
                <w:sz w:val="32"/>
              </w:rPr>
              <w:t>Wymagania</w:t>
            </w:r>
            <w:r w:rsidR="00575B4B">
              <w:rPr>
                <w:rFonts w:ascii="Times New Roman" w:hAnsi="Times New Roman" w:cs="Times New Roman"/>
                <w:b/>
                <w:sz w:val="32"/>
              </w:rPr>
              <w:t xml:space="preserve"> na poszczególne oceny</w:t>
            </w:r>
          </w:p>
        </w:tc>
      </w:tr>
      <w:tr w:rsidR="00121B41" w:rsidTr="00191E98">
        <w:tc>
          <w:tcPr>
            <w:tcW w:w="1443" w:type="dxa"/>
          </w:tcPr>
          <w:p w:rsidR="00121B41" w:rsidRDefault="00121B41" w:rsidP="005F3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Oceny/ </w:t>
            </w:r>
            <w:r w:rsidR="005F3F5D">
              <w:rPr>
                <w:rFonts w:ascii="Times New Roman" w:hAnsi="Times New Roman" w:cs="Times New Roman"/>
              </w:rPr>
              <w:t>umiejętności</w:t>
            </w:r>
          </w:p>
        </w:tc>
        <w:tc>
          <w:tcPr>
            <w:tcW w:w="2835" w:type="dxa"/>
          </w:tcPr>
          <w:p w:rsidR="00301BBB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Ocena 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dopuszczająca (2)</w:t>
            </w:r>
          </w:p>
        </w:tc>
        <w:tc>
          <w:tcPr>
            <w:tcW w:w="3118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767DFE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21B41">
              <w:rPr>
                <w:rFonts w:ascii="Times New Roman" w:hAnsi="Times New Roman" w:cs="Times New Roman"/>
              </w:rPr>
              <w:t>ostateczna</w:t>
            </w:r>
            <w:r w:rsidR="00B248FD">
              <w:rPr>
                <w:rFonts w:ascii="Times New Roman" w:hAnsi="Times New Roman" w:cs="Times New Roman"/>
              </w:rPr>
              <w:t xml:space="preserve"> </w:t>
            </w:r>
            <w:r w:rsidR="00121B41">
              <w:rPr>
                <w:rFonts w:ascii="Times New Roman" w:hAnsi="Times New Roman" w:cs="Times New Roman"/>
              </w:rPr>
              <w:t>(3)</w:t>
            </w:r>
          </w:p>
        </w:tc>
        <w:tc>
          <w:tcPr>
            <w:tcW w:w="2693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dobra (4)</w:t>
            </w:r>
          </w:p>
        </w:tc>
        <w:tc>
          <w:tcPr>
            <w:tcW w:w="2694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bardzo dobra (5)</w:t>
            </w:r>
          </w:p>
        </w:tc>
        <w:tc>
          <w:tcPr>
            <w:tcW w:w="2126" w:type="dxa"/>
          </w:tcPr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</w:t>
            </w:r>
          </w:p>
          <w:p w:rsidR="00121B41" w:rsidRDefault="00121B41" w:rsidP="0012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celująca (6)</w:t>
            </w:r>
          </w:p>
        </w:tc>
      </w:tr>
      <w:tr w:rsidR="00575B4B" w:rsidTr="00191E98">
        <w:tc>
          <w:tcPr>
            <w:tcW w:w="14909" w:type="dxa"/>
            <w:gridSpan w:val="6"/>
          </w:tcPr>
          <w:p w:rsidR="00575B4B" w:rsidRPr="00CB6325" w:rsidRDefault="00575B4B" w:rsidP="003148E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I. </w:t>
            </w:r>
            <w:r w:rsidR="003148E0">
              <w:rPr>
                <w:rFonts w:ascii="Times New Roman" w:hAnsi="Times New Roman" w:cs="Times New Roman"/>
                <w:b/>
              </w:rPr>
              <w:t>Monitorowanie przebiegu procesu transportowego</w:t>
            </w:r>
            <w:r w:rsidRPr="00CB63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21B41" w:rsidTr="00191E98">
        <w:tc>
          <w:tcPr>
            <w:tcW w:w="1443" w:type="dxa"/>
          </w:tcPr>
          <w:p w:rsidR="00121B41" w:rsidRDefault="00575B4B">
            <w:pPr>
              <w:rPr>
                <w:rFonts w:ascii="Times New Roman" w:hAnsi="Times New Roman" w:cs="Times New Roman"/>
              </w:rPr>
            </w:pPr>
            <w:r w:rsidRPr="00701560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701560">
              <w:rPr>
                <w:rFonts w:ascii="Times New Roman" w:hAnsi="Times New Roman" w:cs="Times New Roman"/>
                <w:sz w:val="20"/>
              </w:rPr>
              <w:t>zna/</w:t>
            </w:r>
            <w:r w:rsidRPr="00701560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575B4B" w:rsidRDefault="003148E0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cel i zakres kontroli procesów w przedsiębiorstwach</w:t>
            </w:r>
          </w:p>
          <w:p w:rsidR="003148E0" w:rsidRPr="003148E0" w:rsidRDefault="003148E0" w:rsidP="003148E0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3148E0"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148E0">
              <w:rPr>
                <w:rFonts w:ascii="Times New Roman" w:hAnsi="Times New Roman" w:cs="Times New Roman"/>
                <w:sz w:val="18"/>
                <w:szCs w:val="18"/>
              </w:rPr>
              <w:t xml:space="preserve">rgany kontroli zewnętrznej i wewnętrznej procesów w przedsiębiorstwach </w:t>
            </w:r>
          </w:p>
          <w:p w:rsidR="003148E0" w:rsidRDefault="00701560" w:rsidP="005F3F5D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zna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cel i zakres monitorowania procesów w przedsiębiorstwach</w:t>
            </w:r>
          </w:p>
          <w:p w:rsidR="00701560" w:rsidRPr="00701560" w:rsidRDefault="00701560" w:rsidP="00701560">
            <w:pPr>
              <w:pStyle w:val="Akapitzlis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n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arzędzia monitorowania </w:t>
            </w:r>
          </w:p>
          <w:p w:rsidR="00701560" w:rsidRDefault="00701560" w:rsidP="005879C0">
            <w:pPr>
              <w:pStyle w:val="Akapitzlist"/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8E0" w:rsidRPr="003148E0" w:rsidRDefault="003148E0" w:rsidP="00314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01560" w:rsidRDefault="00701560" w:rsidP="00701560">
            <w:pPr>
              <w:pStyle w:val="Defaul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scharakteryzować proces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onit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rowani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 przepływów w kanale dystrybucji </w:t>
            </w:r>
          </w:p>
          <w:p w:rsidR="00701560" w:rsidRDefault="00701560" w:rsidP="00701560">
            <w:pPr>
              <w:pStyle w:val="Defaul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m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onitorowanie etapów realizacji procesu transportowego</w:t>
            </w:r>
          </w:p>
          <w:p w:rsidR="00701560" w:rsidRDefault="00701560" w:rsidP="00701560">
            <w:pPr>
              <w:pStyle w:val="Defaul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omówić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 nowoczesne systemy monitorowania realizacji proc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sów w przedsiębiorstwach </w:t>
            </w:r>
          </w:p>
          <w:p w:rsidR="00701560" w:rsidRPr="00701560" w:rsidRDefault="00701560" w:rsidP="00701560">
            <w:pPr>
              <w:pStyle w:val="Default"/>
              <w:numPr>
                <w:ilvl w:val="0"/>
                <w:numId w:val="7"/>
              </w:numPr>
              <w:ind w:left="4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omówić n</w:t>
            </w:r>
            <w:r w:rsidRPr="00701560">
              <w:rPr>
                <w:rFonts w:ascii="Times New Roman" w:hAnsi="Times New Roman" w:cs="Times New Roman"/>
                <w:sz w:val="18"/>
                <w:szCs w:val="18"/>
              </w:rPr>
              <w:t xml:space="preserve">owoczesne systemy monitorowania czasu pracy ludzi, maszyn i środków technicznych </w:t>
            </w:r>
          </w:p>
          <w:p w:rsidR="00575B4B" w:rsidRPr="00701560" w:rsidRDefault="00575B4B" w:rsidP="005879C0">
            <w:pPr>
              <w:pStyle w:val="Akapitzlist"/>
              <w:ind w:left="40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701560" w:rsidRPr="00632904" w:rsidRDefault="00847A6A" w:rsidP="00701560">
            <w:pPr>
              <w:pStyle w:val="Default"/>
              <w:numPr>
                <w:ilvl w:val="0"/>
                <w:numId w:val="10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e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fektywność proc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sów w przedsiębiorstwach </w:t>
            </w:r>
          </w:p>
          <w:p w:rsidR="00701560" w:rsidRDefault="00847A6A" w:rsidP="00701560">
            <w:pPr>
              <w:pStyle w:val="Default"/>
              <w:numPr>
                <w:ilvl w:val="0"/>
                <w:numId w:val="10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określić e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fektywność przepływów w kanale dystryb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701560"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cji </w:t>
            </w:r>
          </w:p>
          <w:p w:rsidR="00847A6A" w:rsidRPr="00632904" w:rsidRDefault="00847A6A" w:rsidP="00701560">
            <w:pPr>
              <w:pStyle w:val="Default"/>
              <w:numPr>
                <w:ilvl w:val="0"/>
                <w:numId w:val="10"/>
              </w:numPr>
              <w:ind w:lef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określić zakres kontroli prowadzonej przez instyt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cje zewnętrzne</w:t>
            </w:r>
          </w:p>
          <w:p w:rsidR="00575B4B" w:rsidRDefault="00575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121B41" w:rsidRPr="00847A6A" w:rsidRDefault="00847A6A" w:rsidP="005879C0">
            <w:pPr>
              <w:pStyle w:val="Akapitzlist"/>
              <w:numPr>
                <w:ilvl w:val="0"/>
                <w:numId w:val="10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847A6A">
              <w:rPr>
                <w:rFonts w:ascii="Times New Roman" w:hAnsi="Times New Roman" w:cs="Times New Roman"/>
                <w:sz w:val="18"/>
                <w:szCs w:val="18"/>
              </w:rPr>
              <w:t>wskazać uprawnienia instytucji uprawnionych do nadzoru i kontroli przedsiębiorców transportowych i kierujących pojazdami</w:t>
            </w:r>
          </w:p>
          <w:p w:rsidR="00847A6A" w:rsidRPr="00847A6A" w:rsidRDefault="00847A6A" w:rsidP="005879C0">
            <w:pPr>
              <w:pStyle w:val="Akapitzlist"/>
              <w:numPr>
                <w:ilvl w:val="0"/>
                <w:numId w:val="10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monitorować sposób wywiązania się z warunków umowy o przewóz</w:t>
            </w:r>
          </w:p>
          <w:p w:rsidR="00847A6A" w:rsidRPr="00847A6A" w:rsidRDefault="00847A6A" w:rsidP="005879C0">
            <w:pPr>
              <w:pStyle w:val="Akapitzlist"/>
              <w:numPr>
                <w:ilvl w:val="0"/>
                <w:numId w:val="10"/>
              </w:numPr>
              <w:ind w:left="39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opracować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projekt usprawnienia procesu monitorowania przepływów logistycznych w wybranym przedsiębiorstwie</w:t>
            </w:r>
          </w:p>
        </w:tc>
        <w:tc>
          <w:tcPr>
            <w:tcW w:w="2126" w:type="dxa"/>
          </w:tcPr>
          <w:p w:rsidR="00121B41" w:rsidRPr="005F3F5D" w:rsidRDefault="00301BBB" w:rsidP="00191E98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5F3F5D">
              <w:rPr>
                <w:rFonts w:ascii="Times New Roman" w:hAnsi="Times New Roman" w:cs="Times New Roman"/>
                <w:sz w:val="18"/>
              </w:rPr>
              <w:t xml:space="preserve">rozwiązywać problemy </w:t>
            </w:r>
            <w:r w:rsidR="00CB6325" w:rsidRPr="005F3F5D">
              <w:rPr>
                <w:rFonts w:ascii="Times New Roman" w:hAnsi="Times New Roman" w:cs="Times New Roman"/>
                <w:sz w:val="18"/>
              </w:rPr>
              <w:t xml:space="preserve">logistyczne </w:t>
            </w:r>
            <w:r w:rsidRPr="005F3F5D">
              <w:rPr>
                <w:rFonts w:ascii="Times New Roman" w:hAnsi="Times New Roman" w:cs="Times New Roman"/>
                <w:sz w:val="18"/>
              </w:rPr>
              <w:t>i analizować zagadnienia dodatkowe podawane przez nauczyciela</w:t>
            </w:r>
          </w:p>
        </w:tc>
      </w:tr>
      <w:tr w:rsidR="00301BBB" w:rsidTr="00191E98">
        <w:tc>
          <w:tcPr>
            <w:tcW w:w="14909" w:type="dxa"/>
            <w:gridSpan w:val="6"/>
          </w:tcPr>
          <w:p w:rsidR="00301BBB" w:rsidRPr="00CB6325" w:rsidRDefault="00301BBB" w:rsidP="00701560">
            <w:pPr>
              <w:rPr>
                <w:rFonts w:ascii="Times New Roman" w:hAnsi="Times New Roman" w:cs="Times New Roman"/>
                <w:b/>
              </w:rPr>
            </w:pPr>
            <w:r w:rsidRPr="00CB6325">
              <w:rPr>
                <w:rFonts w:ascii="Times New Roman" w:hAnsi="Times New Roman" w:cs="Times New Roman"/>
                <w:b/>
              </w:rPr>
              <w:t xml:space="preserve">II. </w:t>
            </w:r>
            <w:r w:rsidR="00847A6A" w:rsidRPr="00847A6A">
              <w:rPr>
                <w:rFonts w:ascii="Times New Roman" w:hAnsi="Times New Roman" w:cs="Times New Roman"/>
                <w:b/>
                <w:sz w:val="22"/>
                <w:szCs w:val="18"/>
              </w:rPr>
              <w:t>Zabezpieczenie i odpowiedzialność przewoźnika</w:t>
            </w:r>
          </w:p>
        </w:tc>
      </w:tr>
      <w:tr w:rsidR="00121B41" w:rsidTr="00191E98">
        <w:tc>
          <w:tcPr>
            <w:tcW w:w="1443" w:type="dxa"/>
          </w:tcPr>
          <w:p w:rsidR="00121B41" w:rsidRDefault="00301BBB">
            <w:pPr>
              <w:rPr>
                <w:rFonts w:ascii="Times New Roman" w:hAnsi="Times New Roman" w:cs="Times New Roman"/>
              </w:rPr>
            </w:pPr>
            <w:r w:rsidRPr="00701560">
              <w:rPr>
                <w:rFonts w:ascii="Times New Roman" w:hAnsi="Times New Roman" w:cs="Times New Roman"/>
                <w:sz w:val="20"/>
              </w:rPr>
              <w:t xml:space="preserve">Uczeń </w:t>
            </w:r>
            <w:r w:rsidR="00CB6325" w:rsidRPr="00701560">
              <w:rPr>
                <w:rFonts w:ascii="Times New Roman" w:hAnsi="Times New Roman" w:cs="Times New Roman"/>
                <w:sz w:val="20"/>
              </w:rPr>
              <w:t>zna/</w:t>
            </w:r>
            <w:r w:rsidRPr="00701560">
              <w:rPr>
                <w:rFonts w:ascii="Times New Roman" w:hAnsi="Times New Roman" w:cs="Times New Roman"/>
                <w:sz w:val="20"/>
              </w:rPr>
              <w:t>potrafi:</w:t>
            </w:r>
          </w:p>
        </w:tc>
        <w:tc>
          <w:tcPr>
            <w:tcW w:w="2835" w:type="dxa"/>
          </w:tcPr>
          <w:p w:rsidR="00CB6325" w:rsidRPr="00746F16" w:rsidRDefault="00746F16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746F16">
              <w:rPr>
                <w:rFonts w:ascii="Times New Roman" w:hAnsi="Times New Roman" w:cs="Times New Roman"/>
                <w:sz w:val="18"/>
                <w:szCs w:val="18"/>
              </w:rPr>
              <w:t>wyjaśnić konieczność zabezpieczenia ładunku</w:t>
            </w:r>
          </w:p>
          <w:p w:rsidR="00746F16" w:rsidRPr="00375DDA" w:rsidRDefault="00450F28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wymienić czynniki wpływające na bezpieczeństwo</w:t>
            </w:r>
          </w:p>
          <w:p w:rsidR="00375DDA" w:rsidRPr="00450F28" w:rsidRDefault="00375DDA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o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sprzęt do zabezpieczenia ładunków w transporcie i przeładunku</w:t>
            </w:r>
          </w:p>
          <w:p w:rsidR="00450F28" w:rsidRPr="00450F28" w:rsidRDefault="00450F28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wymienić czynniki mające wpływ na rozmieszczenie i zabezpieczenie ładunku</w:t>
            </w:r>
          </w:p>
          <w:p w:rsidR="00450F28" w:rsidRPr="00375DDA" w:rsidRDefault="00450F28" w:rsidP="00746F16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zabezpieczyć ładunek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odczytać wskazówki dotyczące zabezpieczenia ładunku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wyjaśni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potrzebę ubezpieczenia ładunków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wskazać, która ze stron umowy i od którego momentu ponosi ryzyko szkód w przesyłce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wyjaśnić na czym polega gestia transportowa i gestia ubezpieczeniowa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polisy transportowe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wymienić konsekwencje niedoborów w powierzonym mieniu</w:t>
            </w:r>
          </w:p>
          <w:p w:rsidR="00375DDA" w:rsidRPr="00375DDA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t</w:t>
            </w:r>
            <w:r w:rsidRPr="00375DDA">
              <w:rPr>
                <w:rFonts w:ascii="Times New Roman" w:hAnsi="Times New Roman" w:cs="Times New Roman"/>
                <w:sz w:val="18"/>
                <w:szCs w:val="18"/>
              </w:rPr>
              <w:t xml:space="preserve">echniki i urządzania manipulacyjne w transporcie </w:t>
            </w:r>
          </w:p>
          <w:p w:rsidR="00375DDA" w:rsidRPr="00746F16" w:rsidRDefault="00375DDA" w:rsidP="00375DDA">
            <w:pPr>
              <w:pStyle w:val="Akapitzlist"/>
              <w:numPr>
                <w:ilvl w:val="0"/>
                <w:numId w:val="8"/>
              </w:numPr>
              <w:ind w:left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zna p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odstawy prawne odpowiedzialności materialnej pracownika</w:t>
            </w:r>
          </w:p>
        </w:tc>
        <w:tc>
          <w:tcPr>
            <w:tcW w:w="3118" w:type="dxa"/>
          </w:tcPr>
          <w:p w:rsidR="00CB6325" w:rsidRPr="00375DDA" w:rsidRDefault="00450F28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 zagrożenia dla ładunku, środków technicznych, ludzi oraz środowiska w procesie transportowym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dobrać środek transportu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zapewniający bezpieczeństwo przewozu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wybrać osprzęt do zabezpieczenia ładunku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wskazać osoby odpowiedzialne za zabezpieczenie ładunku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wskazać stronę, która ma gestię transportową i gestię ubezpieczenia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zaproponować formułę </w:t>
            </w:r>
            <w:proofErr w:type="spellStart"/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Incoterms</w:t>
            </w:r>
            <w:proofErr w:type="spellEnd"/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dla realizacji zlecenia transportowego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wskazać warunki wyłączenia odpowiedzialności za szkody w ładunku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rozróżnić zakres odpowiedzialności za powierzone mienie</w:t>
            </w:r>
          </w:p>
          <w:p w:rsidR="00375DDA" w:rsidRPr="00375DDA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stosować zasady rozliczania niedoborów w powierzonym mieniu</w:t>
            </w:r>
          </w:p>
          <w:p w:rsidR="00375DDA" w:rsidRPr="00191E98" w:rsidRDefault="00375DDA" w:rsidP="005879C0">
            <w:pPr>
              <w:pStyle w:val="Akapitzlist"/>
              <w:numPr>
                <w:ilvl w:val="0"/>
                <w:numId w:val="9"/>
              </w:numPr>
              <w:ind w:left="39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stosować t</w:t>
            </w:r>
            <w:r w:rsidRPr="00375DDA">
              <w:rPr>
                <w:rFonts w:ascii="Times New Roman" w:hAnsi="Times New Roman" w:cs="Times New Roman"/>
                <w:sz w:val="18"/>
                <w:szCs w:val="18"/>
              </w:rPr>
              <w:t>echniki i urządzania manipulacyjne w transporcie</w:t>
            </w:r>
          </w:p>
        </w:tc>
        <w:tc>
          <w:tcPr>
            <w:tcW w:w="2693" w:type="dxa"/>
          </w:tcPr>
          <w:p w:rsidR="00301BBB" w:rsidRPr="00375DDA" w:rsidRDefault="00450F28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planować zabezpieczenie ładunku zgodnie z przyjętymi technikami</w:t>
            </w:r>
          </w:p>
          <w:p w:rsidR="00375DDA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dobrać techniki manipulacyjne i sprzęt techniczny do czynności manipulacyjnych w transporcie</w:t>
            </w:r>
          </w:p>
          <w:p w:rsidR="00375DDA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scharakteryzować zakres odpowiedzialności za bezpieczeństwo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przewożonych osób</w:t>
            </w:r>
          </w:p>
          <w:p w:rsidR="00375DDA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scharakteryzować zakres odpowiedzialności za bezpieczeństwo ładunku </w:t>
            </w:r>
          </w:p>
          <w:p w:rsidR="00375DDA" w:rsidRPr="00191E98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charakteryzować odpowiedzialność pracownika za powierzone mienie</w:t>
            </w:r>
          </w:p>
        </w:tc>
        <w:tc>
          <w:tcPr>
            <w:tcW w:w="2694" w:type="dxa"/>
          </w:tcPr>
          <w:p w:rsidR="00301BBB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analizować przepisy prawa dotyczące odpowiedzialności cywilnej przewoźnika</w:t>
            </w:r>
          </w:p>
          <w:p w:rsidR="00375DDA" w:rsidRPr="00375DDA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stosuje d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>okumentowanie odpowiedzialności pracownika i rozliczeń z tytułu niedoborów i strat</w:t>
            </w:r>
          </w:p>
          <w:p w:rsidR="00375DDA" w:rsidRPr="007C698C" w:rsidRDefault="00375DDA" w:rsidP="00191E98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stosuje zasady rozliczania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niedoborów i strat</w:t>
            </w:r>
          </w:p>
          <w:p w:rsidR="007C698C" w:rsidRPr="00191E98" w:rsidRDefault="007C698C" w:rsidP="007C698C">
            <w:pPr>
              <w:pStyle w:val="Akapitzlist"/>
              <w:numPr>
                <w:ilvl w:val="0"/>
                <w:numId w:val="9"/>
              </w:numPr>
              <w:ind w:left="4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t xml:space="preserve"> projekt </w:t>
            </w:r>
            <w:r w:rsidRPr="006329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zabezpieczenia ładunku uwzględniając jego specyfikę</w:t>
            </w:r>
          </w:p>
        </w:tc>
        <w:tc>
          <w:tcPr>
            <w:tcW w:w="2126" w:type="dxa"/>
          </w:tcPr>
          <w:p w:rsidR="00121B41" w:rsidRPr="00191E98" w:rsidRDefault="00CB6325" w:rsidP="00191E98">
            <w:pPr>
              <w:pStyle w:val="Akapitzlist"/>
              <w:numPr>
                <w:ilvl w:val="0"/>
                <w:numId w:val="9"/>
              </w:numPr>
              <w:ind w:left="400"/>
              <w:rPr>
                <w:rFonts w:ascii="Times New Roman" w:hAnsi="Times New Roman" w:cs="Times New Roman"/>
              </w:rPr>
            </w:pPr>
            <w:r w:rsidRPr="00191E98">
              <w:rPr>
                <w:rFonts w:ascii="Times New Roman" w:hAnsi="Times New Roman" w:cs="Times New Roman"/>
                <w:sz w:val="18"/>
              </w:rPr>
              <w:lastRenderedPageBreak/>
              <w:t>rozwiązywać problemy logistyczne i analizować zagadnienia dodatkowe podawane przez nauczyciela</w:t>
            </w:r>
          </w:p>
        </w:tc>
      </w:tr>
      <w:tr w:rsidR="00191E98" w:rsidTr="003928BE">
        <w:tc>
          <w:tcPr>
            <w:tcW w:w="14909" w:type="dxa"/>
            <w:gridSpan w:val="6"/>
          </w:tcPr>
          <w:p w:rsidR="00191E98" w:rsidRDefault="00707C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Aby uzyskać ocenę wyższą należy posiadać </w:t>
            </w:r>
            <w:r w:rsidR="00054786">
              <w:rPr>
                <w:rFonts w:ascii="Times New Roman" w:hAnsi="Times New Roman" w:cs="Times New Roman"/>
              </w:rPr>
              <w:t xml:space="preserve">także </w:t>
            </w:r>
            <w:r>
              <w:rPr>
                <w:rFonts w:ascii="Times New Roman" w:hAnsi="Times New Roman" w:cs="Times New Roman"/>
              </w:rPr>
              <w:t>wiedzę i umiejętności podane w wymaganiach</w:t>
            </w:r>
            <w:r w:rsidR="00054786">
              <w:rPr>
                <w:rFonts w:ascii="Times New Roman" w:hAnsi="Times New Roman" w:cs="Times New Roman"/>
              </w:rPr>
              <w:t xml:space="preserve"> dla ocen niższych</w:t>
            </w:r>
            <w:r w:rsidR="004D72D7">
              <w:rPr>
                <w:rFonts w:ascii="Times New Roman" w:hAnsi="Times New Roman" w:cs="Times New Roman"/>
              </w:rPr>
              <w:t>.</w:t>
            </w:r>
          </w:p>
        </w:tc>
      </w:tr>
      <w:tr w:rsidR="00746F16" w:rsidTr="003928BE">
        <w:tc>
          <w:tcPr>
            <w:tcW w:w="14909" w:type="dxa"/>
            <w:gridSpan w:val="6"/>
          </w:tcPr>
          <w:p w:rsidR="00746F16" w:rsidRDefault="00746F16">
            <w:pPr>
              <w:rPr>
                <w:rFonts w:ascii="Times New Roman" w:hAnsi="Times New Roman" w:cs="Times New Roman"/>
              </w:rPr>
            </w:pPr>
            <w:r w:rsidRPr="00121B41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121B41" w:rsidRPr="00121B41" w:rsidRDefault="00121B41">
      <w:pPr>
        <w:rPr>
          <w:rFonts w:ascii="Times New Roman" w:hAnsi="Times New Roman" w:cs="Times New Roman"/>
        </w:rPr>
      </w:pPr>
    </w:p>
    <w:p w:rsidR="00121B41" w:rsidRPr="00121B41" w:rsidRDefault="00121B41">
      <w:pPr>
        <w:rPr>
          <w:rFonts w:ascii="Times New Roman" w:hAnsi="Times New Roman" w:cs="Times New Roman"/>
        </w:rPr>
      </w:pPr>
    </w:p>
    <w:p w:rsidR="00191E98" w:rsidRPr="00121B41" w:rsidRDefault="00191E98">
      <w:pPr>
        <w:rPr>
          <w:rFonts w:ascii="Times New Roman" w:hAnsi="Times New Roman" w:cs="Times New Roman"/>
          <w:b/>
        </w:rPr>
      </w:pPr>
    </w:p>
    <w:sectPr w:rsidR="00191E98" w:rsidRPr="00121B41" w:rsidSect="00121B41">
      <w:pgSz w:w="16838" w:h="11906" w:orient="landscape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4FB"/>
    <w:multiLevelType w:val="hybridMultilevel"/>
    <w:tmpl w:val="579EE3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C1588"/>
    <w:multiLevelType w:val="hybridMultilevel"/>
    <w:tmpl w:val="62862864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4480F"/>
    <w:multiLevelType w:val="hybridMultilevel"/>
    <w:tmpl w:val="44CCB6CC"/>
    <w:lvl w:ilvl="0" w:tplc="7600381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36080B0E"/>
    <w:multiLevelType w:val="hybridMultilevel"/>
    <w:tmpl w:val="CA9A0B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064C79"/>
    <w:multiLevelType w:val="hybridMultilevel"/>
    <w:tmpl w:val="14961F32"/>
    <w:lvl w:ilvl="0" w:tplc="0415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>
    <w:nsid w:val="4F650899"/>
    <w:multiLevelType w:val="hybridMultilevel"/>
    <w:tmpl w:val="E870D26C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70627B8"/>
    <w:multiLevelType w:val="hybridMultilevel"/>
    <w:tmpl w:val="E960A4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259A6"/>
    <w:multiLevelType w:val="hybridMultilevel"/>
    <w:tmpl w:val="08E8ED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0158F8"/>
    <w:multiLevelType w:val="hybridMultilevel"/>
    <w:tmpl w:val="C33C57F2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>
    <w:nsid w:val="702F0396"/>
    <w:multiLevelType w:val="hybridMultilevel"/>
    <w:tmpl w:val="93D26E40"/>
    <w:lvl w:ilvl="0" w:tplc="04150001">
      <w:start w:val="1"/>
      <w:numFmt w:val="bullet"/>
      <w:lvlText w:val=""/>
      <w:lvlJc w:val="left"/>
      <w:pPr>
        <w:ind w:left="75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compat>
    <w:useFELayout/>
  </w:compat>
  <w:rsids>
    <w:rsidRoot w:val="001B449C"/>
    <w:rsid w:val="00054786"/>
    <w:rsid w:val="00121B41"/>
    <w:rsid w:val="00191E98"/>
    <w:rsid w:val="001B449C"/>
    <w:rsid w:val="001F585E"/>
    <w:rsid w:val="002969FB"/>
    <w:rsid w:val="00301BBB"/>
    <w:rsid w:val="003148E0"/>
    <w:rsid w:val="00375DDA"/>
    <w:rsid w:val="00450F28"/>
    <w:rsid w:val="004D72D7"/>
    <w:rsid w:val="004F5450"/>
    <w:rsid w:val="00575B4B"/>
    <w:rsid w:val="005879C0"/>
    <w:rsid w:val="005C108E"/>
    <w:rsid w:val="005F3F5D"/>
    <w:rsid w:val="006763B4"/>
    <w:rsid w:val="006A3A74"/>
    <w:rsid w:val="00701560"/>
    <w:rsid w:val="00707C8C"/>
    <w:rsid w:val="00745032"/>
    <w:rsid w:val="00746F16"/>
    <w:rsid w:val="00767DFE"/>
    <w:rsid w:val="007C698C"/>
    <w:rsid w:val="00847A6A"/>
    <w:rsid w:val="00901CD8"/>
    <w:rsid w:val="00A95AC5"/>
    <w:rsid w:val="00B248FD"/>
    <w:rsid w:val="00CB6325"/>
    <w:rsid w:val="00EB5272"/>
    <w:rsid w:val="00EE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4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B449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1B449C"/>
    <w:pPr>
      <w:spacing w:after="140" w:line="276" w:lineRule="auto"/>
    </w:pPr>
  </w:style>
  <w:style w:type="paragraph" w:styleId="Lista">
    <w:name w:val="List"/>
    <w:basedOn w:val="Tekstpodstawowy"/>
    <w:rsid w:val="001B449C"/>
  </w:style>
  <w:style w:type="paragraph" w:customStyle="1" w:styleId="Caption">
    <w:name w:val="Caption"/>
    <w:basedOn w:val="Normalny"/>
    <w:qFormat/>
    <w:rsid w:val="001B449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1B449C"/>
    <w:pPr>
      <w:suppressLineNumbers/>
    </w:pPr>
  </w:style>
  <w:style w:type="paragraph" w:customStyle="1" w:styleId="Zawartotabeli">
    <w:name w:val="Zawartość tabeli"/>
    <w:basedOn w:val="Normalny"/>
    <w:qFormat/>
    <w:rsid w:val="001B449C"/>
    <w:pPr>
      <w:widowControl w:val="0"/>
      <w:suppressLineNumbers/>
    </w:pPr>
  </w:style>
  <w:style w:type="paragraph" w:customStyle="1" w:styleId="Default">
    <w:name w:val="Default"/>
    <w:uiPriority w:val="99"/>
    <w:rsid w:val="00121B41"/>
    <w:pPr>
      <w:suppressAutoHyphens w:val="0"/>
      <w:autoSpaceDE w:val="0"/>
      <w:autoSpaceDN w:val="0"/>
      <w:adjustRightInd w:val="0"/>
    </w:pPr>
    <w:rPr>
      <w:rFonts w:ascii="Calibri" w:eastAsia="Calibri" w:hAnsi="Calibri" w:cs="Calibri"/>
      <w:color w:val="000000"/>
      <w:kern w:val="0"/>
      <w:lang w:eastAsia="en-US" w:bidi="ar-SA"/>
    </w:rPr>
  </w:style>
  <w:style w:type="table" w:styleId="Tabela-Siatka">
    <w:name w:val="Table Grid"/>
    <w:basedOn w:val="Standardowy"/>
    <w:uiPriority w:val="59"/>
    <w:rsid w:val="00121B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5B4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2021-09-19T11:41:00Z</dcterms:created>
  <dcterms:modified xsi:type="dcterms:W3CDTF">2021-10-07T17:21:00Z</dcterms:modified>
  <dc:language>pl-PL</dc:language>
</cp:coreProperties>
</file>