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7CDD" w14:textId="77777777" w:rsidR="00533002" w:rsidRDefault="00110DE9" w:rsidP="00FF33FF">
      <w:pPr>
        <w:spacing w:before="120" w:after="120"/>
        <w:rPr>
          <w:rFonts w:ascii="Times New Roman" w:hAnsi="Times New Roman" w:cs="Times New Roman"/>
        </w:rPr>
      </w:pPr>
      <w:r w:rsidRPr="00533002">
        <w:rPr>
          <w:rFonts w:ascii="Times New Roman" w:hAnsi="Times New Roman" w:cs="Times New Roman"/>
        </w:rPr>
        <w:t>Wymagania edukacyjne</w:t>
      </w:r>
      <w:r w:rsidRPr="00FF33FF">
        <w:rPr>
          <w:rFonts w:ascii="Times New Roman" w:hAnsi="Times New Roman" w:cs="Times New Roman"/>
        </w:rPr>
        <w:t xml:space="preserve"> dla uczniów klasy I</w:t>
      </w:r>
      <w:r w:rsidR="005A6584" w:rsidRPr="00FF33FF">
        <w:rPr>
          <w:rFonts w:ascii="Times New Roman" w:hAnsi="Times New Roman" w:cs="Times New Roman"/>
        </w:rPr>
        <w:t>II</w:t>
      </w:r>
      <w:r w:rsidRPr="00FF33FF">
        <w:rPr>
          <w:rFonts w:ascii="Times New Roman" w:hAnsi="Times New Roman" w:cs="Times New Roman"/>
        </w:rPr>
        <w:t xml:space="preserve"> TŻ</w:t>
      </w:r>
      <w:r w:rsidR="00E546D8" w:rsidRPr="00FF33FF">
        <w:rPr>
          <w:rFonts w:ascii="Times New Roman" w:hAnsi="Times New Roman" w:cs="Times New Roman"/>
        </w:rPr>
        <w:t xml:space="preserve">iUG </w:t>
      </w:r>
      <w:r w:rsidR="0039370A">
        <w:rPr>
          <w:rFonts w:ascii="Times New Roman" w:hAnsi="Times New Roman" w:cs="Times New Roman"/>
        </w:rPr>
        <w:t>P</w:t>
      </w:r>
    </w:p>
    <w:p w14:paraId="030D6CCB" w14:textId="27F80745" w:rsidR="00431FAE" w:rsidRPr="00FF33FF" w:rsidRDefault="00533002" w:rsidP="00FF33FF">
      <w:pPr>
        <w:spacing w:before="120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5A6584" w:rsidRPr="00FF33FF">
        <w:rPr>
          <w:rFonts w:ascii="Times New Roman" w:hAnsi="Times New Roman" w:cs="Times New Roman"/>
        </w:rPr>
        <w:t xml:space="preserve"> </w:t>
      </w:r>
      <w:r w:rsidR="00110DE9" w:rsidRPr="00FF33FF">
        <w:rPr>
          <w:rFonts w:ascii="Times New Roman" w:hAnsi="Times New Roman" w:cs="Times New Roman"/>
        </w:rPr>
        <w:t xml:space="preserve">: </w:t>
      </w:r>
      <w:r w:rsidR="0066480D">
        <w:rPr>
          <w:rFonts w:ascii="Times New Roman" w:hAnsi="Times New Roman" w:cs="Times New Roman"/>
          <w:bCs/>
        </w:rPr>
        <w:t>Organizacja produkcji gastronomicznej</w:t>
      </w:r>
      <w:r w:rsidR="00110DE9" w:rsidRPr="00FF33FF">
        <w:rPr>
          <w:rFonts w:ascii="Times New Roman" w:hAnsi="Times New Roman" w:cs="Times New Roman"/>
          <w:bCs/>
        </w:rPr>
        <w:t>.</w:t>
      </w:r>
    </w:p>
    <w:p w14:paraId="769B1FD3" w14:textId="128DB387" w:rsidR="00110DE9" w:rsidRPr="00FF33FF" w:rsidRDefault="00110DE9" w:rsidP="00FF33FF">
      <w:pPr>
        <w:spacing w:before="120" w:after="120"/>
        <w:rPr>
          <w:rFonts w:ascii="Times New Roman" w:hAnsi="Times New Roman" w:cs="Times New Roman"/>
          <w:bCs/>
        </w:rPr>
      </w:pPr>
      <w:r w:rsidRPr="00FF33FF">
        <w:rPr>
          <w:rFonts w:ascii="Times New Roman" w:hAnsi="Times New Roman" w:cs="Times New Roman"/>
        </w:rPr>
        <w:t xml:space="preserve"> Nr programu </w:t>
      </w:r>
      <w:r w:rsidR="00431FAE" w:rsidRPr="00FF33FF">
        <w:rPr>
          <w:rFonts w:ascii="Times New Roman" w:hAnsi="Times New Roman" w:cs="Times New Roman"/>
        </w:rPr>
        <w:t>nauczania</w:t>
      </w:r>
      <w:r w:rsidRPr="00FF33FF">
        <w:rPr>
          <w:rFonts w:ascii="Times New Roman" w:hAnsi="Times New Roman" w:cs="Times New Roman"/>
        </w:rPr>
        <w:t>: ZSE- TŻiUG-343404-201</w:t>
      </w:r>
      <w:r w:rsidR="005A6584" w:rsidRPr="00FF33FF">
        <w:rPr>
          <w:rFonts w:ascii="Times New Roman" w:hAnsi="Times New Roman" w:cs="Times New Roman"/>
        </w:rPr>
        <w:t>9</w:t>
      </w:r>
      <w:r w:rsidR="00210CAF">
        <w:rPr>
          <w:rFonts w:ascii="Times New Roman" w:hAnsi="Times New Roman" w:cs="Times New Roman"/>
        </w:rPr>
        <w:t>-P</w:t>
      </w:r>
    </w:p>
    <w:p w14:paraId="7C043DFB" w14:textId="7D704D8C" w:rsidR="00110DE9" w:rsidRPr="00FF33FF" w:rsidRDefault="00110DE9" w:rsidP="00FF33FF">
      <w:pPr>
        <w:spacing w:before="120" w:after="120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Nazwa programu:</w:t>
      </w:r>
      <w:r w:rsidR="00533002">
        <w:rPr>
          <w:rFonts w:ascii="Times New Roman" w:hAnsi="Times New Roman" w:cs="Times New Roman"/>
        </w:rPr>
        <w:t xml:space="preserve"> </w:t>
      </w:r>
      <w:r w:rsidR="00533002" w:rsidRPr="00533002">
        <w:rPr>
          <w:rFonts w:ascii="Times New Roman" w:hAnsi="Times New Roman" w:cs="Times New Roman"/>
          <w:bCs/>
        </w:rPr>
        <w:t>Program nauczania dla zawodu technik żywienia i usług gastronomicznych</w:t>
      </w:r>
      <w:r w:rsidR="00533002">
        <w:rPr>
          <w:rFonts w:ascii="Times New Roman" w:hAnsi="Times New Roman" w:cs="Times New Roman"/>
          <w:bCs/>
        </w:rPr>
        <w:t xml:space="preserve"> o strukturze przedmiotowej.</w:t>
      </w:r>
    </w:p>
    <w:p w14:paraId="3B789D99" w14:textId="43B16BF5" w:rsidR="00110DE9" w:rsidRPr="00FF33FF" w:rsidRDefault="00110DE9" w:rsidP="00FF33FF">
      <w:pPr>
        <w:spacing w:before="120" w:after="120" w:line="360" w:lineRule="auto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Podręcznik:</w:t>
      </w:r>
      <w:r w:rsidR="0039370A" w:rsidRPr="0039370A">
        <w:rPr>
          <w:rFonts w:hint="eastAsia"/>
        </w:rPr>
        <w:t xml:space="preserve"> </w:t>
      </w:r>
      <w:r w:rsidR="0039370A" w:rsidRPr="0039370A">
        <w:rPr>
          <w:rFonts w:ascii="Times New Roman" w:hAnsi="Times New Roman" w:cs="Times New Roman" w:hint="eastAsia"/>
        </w:rPr>
        <w:t>Joanna Duda, Sebastian Krzywda, Marzanna Zienkiewicz</w:t>
      </w:r>
      <w:r w:rsidR="001F421B">
        <w:rPr>
          <w:rFonts w:ascii="Times New Roman" w:hAnsi="Times New Roman" w:cs="Times New Roman"/>
        </w:rPr>
        <w:t>: „Organizacja żywienia i usług gastronomicznych”</w:t>
      </w:r>
      <w:r w:rsidR="00533002">
        <w:rPr>
          <w:rFonts w:ascii="Times New Roman" w:hAnsi="Times New Roman" w:cs="Times New Roman"/>
        </w:rPr>
        <w:t>,</w:t>
      </w:r>
      <w:r w:rsidR="001F421B">
        <w:rPr>
          <w:rFonts w:ascii="Times New Roman" w:hAnsi="Times New Roman" w:cs="Times New Roman"/>
        </w:rPr>
        <w:t xml:space="preserve"> WSiP tom 2 ,2019</w:t>
      </w:r>
      <w:r w:rsidR="00533002">
        <w:rPr>
          <w:rFonts w:ascii="Times New Roman" w:hAnsi="Times New Roman" w:cs="Times New Roman"/>
        </w:rPr>
        <w:t>.</w:t>
      </w:r>
      <w:r w:rsidRPr="00FF33FF">
        <w:rPr>
          <w:rFonts w:ascii="Times New Roman" w:hAnsi="Times New Roman" w:cs="Times New Roman"/>
        </w:rPr>
        <w:t xml:space="preserve"> Anna Kmiołek ,,Organizacja produkcji gastronomicznej” WSiP, 2014</w:t>
      </w:r>
      <w:r w:rsidR="00533002">
        <w:rPr>
          <w:rFonts w:ascii="Times New Roman" w:hAnsi="Times New Roman" w:cs="Times New Roman"/>
        </w:rPr>
        <w:t>.</w:t>
      </w:r>
    </w:p>
    <w:p w14:paraId="1C09A80F" w14:textId="0877A99B" w:rsidR="00431FAE" w:rsidRPr="00FF33FF" w:rsidRDefault="00110DE9" w:rsidP="00FF33FF">
      <w:pPr>
        <w:spacing w:before="120" w:after="120" w:line="360" w:lineRule="auto"/>
        <w:rPr>
          <w:rFonts w:ascii="Times New Roman" w:hAnsi="Times New Roman" w:cs="Times New Roman"/>
          <w:u w:val="single"/>
        </w:rPr>
      </w:pPr>
      <w:r w:rsidRPr="00FF33FF">
        <w:rPr>
          <w:rFonts w:ascii="Times New Roman" w:hAnsi="Times New Roman" w:cs="Times New Roman"/>
        </w:rPr>
        <w:t xml:space="preserve">Nauczyciel : </w:t>
      </w:r>
      <w:r w:rsidR="00431FAE" w:rsidRPr="00533002">
        <w:rPr>
          <w:rFonts w:ascii="Times New Roman" w:hAnsi="Times New Roman" w:cs="Times New Roman"/>
        </w:rPr>
        <w:t>mgr inż. Marek Kot</w:t>
      </w:r>
    </w:p>
    <w:p w14:paraId="0324000F" w14:textId="77777777" w:rsidR="00110DE9" w:rsidRPr="00FF33FF" w:rsidRDefault="00110DE9" w:rsidP="00FF33FF">
      <w:pPr>
        <w:spacing w:before="120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E546D8" w:rsidRPr="00FF33FF" w14:paraId="1566DAB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F0E9A" w14:textId="61A33764"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14:paraId="0148986C" w14:textId="4D90E805"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konieczne</w:t>
            </w:r>
          </w:p>
          <w:p w14:paraId="1722F793" w14:textId="42F3ECBB"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dopuszczając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8C538" w14:textId="2381D669" w:rsidR="00F80D96" w:rsidRPr="001E6F3A" w:rsidRDefault="002607A1" w:rsidP="001E6F3A">
            <w:pPr>
              <w:pStyle w:val="Default"/>
              <w:spacing w:before="120"/>
            </w:pPr>
            <w:r w:rsidRPr="00FF33FF">
              <w:t xml:space="preserve">Uczeń </w:t>
            </w:r>
            <w:r w:rsidR="00FF33FF" w:rsidRPr="00FF33FF">
              <w:t>opanował wybiórczo wiadomości i umiejętności ,</w:t>
            </w:r>
          </w:p>
          <w:p w14:paraId="3124DC65" w14:textId="1EEC11F9" w:rsidR="001E6F3A" w:rsidRPr="001E6F3A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potrafi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wymienić kryteria wyboru dostawcy,</w:t>
            </w:r>
          </w:p>
          <w:p w14:paraId="2380003C" w14:textId="77777777" w:rsidR="001E6F3A" w:rsidRPr="001E6F3A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określić na czym polega kontrola jakościowa,</w:t>
            </w:r>
          </w:p>
          <w:p w14:paraId="621E85CF" w14:textId="77777777" w:rsidR="00E546D8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wyjaśni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 xml:space="preserve"> na czym polega ła</w:t>
            </w:r>
            <w:r w:rsidRPr="001E6F3A">
              <w:rPr>
                <w:rFonts w:ascii="Times New Roman" w:eastAsia="Times New Roman" w:hAnsi="Times New Roman" w:cs="Times New Roman" w:hint="eastAsia"/>
                <w:lang w:eastAsia="pl-PL"/>
              </w:rPr>
              <w:t>ń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cuch chłodniczy,</w:t>
            </w:r>
          </w:p>
          <w:p w14:paraId="22AEFEE6" w14:textId="77777777" w:rsidR="001E6F3A" w:rsidRDefault="001E6F3A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wymienia etapy zamówienia,</w:t>
            </w:r>
          </w:p>
          <w:p w14:paraId="7C714513" w14:textId="77777777" w:rsidR="001F3DC7" w:rsidRDefault="001F3DC7" w:rsidP="001E6F3A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identyfikuje pojęcie HAACP,</w:t>
            </w:r>
          </w:p>
          <w:p w14:paraId="1F343D13" w14:textId="328ACCCB" w:rsidR="001F3DC7" w:rsidRDefault="001F3DC7" w:rsidP="001F3DC7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DC7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F3DC7">
              <w:rPr>
                <w:rFonts w:ascii="Times New Roman" w:eastAsia="Times New Roman" w:hAnsi="Times New Roman" w:cs="Times New Roman"/>
                <w:lang w:eastAsia="pl-PL"/>
              </w:rPr>
              <w:t xml:space="preserve"> pojęcia związane z zam</w:t>
            </w:r>
            <w:r w:rsidRPr="001F3DC7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1F3DC7">
              <w:rPr>
                <w:rFonts w:ascii="Times New Roman" w:eastAsia="Times New Roman" w:hAnsi="Times New Roman" w:cs="Times New Roman"/>
                <w:lang w:eastAsia="pl-PL"/>
              </w:rPr>
              <w:t>wieniami publicznymi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148A5D51" w14:textId="77777777" w:rsidR="00D25A68" w:rsidRPr="00D25A68" w:rsidRDefault="00D25A68" w:rsidP="00D25A6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25A68">
              <w:rPr>
                <w:rFonts w:ascii="Times New Roman" w:eastAsia="Times New Roman" w:hAnsi="Times New Roman" w:cs="Times New Roman"/>
                <w:lang w:eastAsia="pl-PL"/>
              </w:rPr>
              <w:t>wymienić og</w:t>
            </w:r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D25A68">
              <w:rPr>
                <w:rFonts w:ascii="Times New Roman" w:eastAsia="Times New Roman" w:hAnsi="Times New Roman" w:cs="Times New Roman"/>
                <w:lang w:eastAsia="pl-PL"/>
              </w:rPr>
              <w:t>lne zadania UZP,</w:t>
            </w:r>
          </w:p>
          <w:p w14:paraId="11DF45B7" w14:textId="62566BF3" w:rsidR="00D25A68" w:rsidRDefault="00D25A68" w:rsidP="001F3DC7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zna pojęcia: </w:t>
            </w:r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Repozytorium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e-</w:t>
            </w:r>
            <w:proofErr w:type="spellStart"/>
            <w:r w:rsidRPr="00D25A68">
              <w:rPr>
                <w:rFonts w:ascii="Times New Roman" w:eastAsia="Times New Roman" w:hAnsi="Times New Roman" w:cs="Times New Roman" w:hint="eastAsia"/>
                <w:lang w:eastAsia="pl-PL"/>
              </w:rPr>
              <w:t>Certis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E2BED4E" w14:textId="4C9B7D08"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potrafi </w:t>
            </w: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wymienić kryteria oceny ofert,</w:t>
            </w:r>
          </w:p>
          <w:p w14:paraId="287842F6" w14:textId="30D3E098" w:rsid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poda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je</w:t>
            </w: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 xml:space="preserve"> informacje jakie zamieszcza zamawiający po otwarciu ofert,</w:t>
            </w:r>
          </w:p>
          <w:p w14:paraId="005AE401" w14:textId="5EBDF5BA"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wymienia czynniki wpływające na proces produkcji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9E9A227" w14:textId="746195D5"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 w:hint="eastAsia"/>
                <w:lang w:eastAsia="pl-PL"/>
              </w:rPr>
              <w:t>wymienia zasady planowania produkcji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2FE76F4" w14:textId="66F8657B"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wie, co to są schematy blokowe i technologiczne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7264D21" w14:textId="366F1A2C"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wymienia etapy planowania produkcji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369A056" w14:textId="7C8FB169" w:rsidR="00913DFF" w:rsidRPr="00913DFF" w:rsidRDefault="00913DFF" w:rsidP="00913D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wymienia etapy procesu technologicznego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B5BFDD6" w14:textId="2BBF6D48" w:rsidR="00913DFF" w:rsidRDefault="00913DFF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3DFF">
              <w:rPr>
                <w:rFonts w:ascii="Times New Roman" w:eastAsia="Times New Roman" w:hAnsi="Times New Roman" w:cs="Times New Roman"/>
                <w:lang w:eastAsia="pl-PL"/>
              </w:rPr>
              <w:t>wymienia czynniki wyznaczające kierunek planowania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66A3">
              <w:rPr>
                <w:rFonts w:ascii="Times New Roman" w:eastAsia="Times New Roman" w:hAnsi="Times New Roman" w:cs="Times New Roman" w:hint="eastAsia"/>
                <w:lang w:eastAsia="pl-PL"/>
              </w:rPr>
              <w:t>produkcji</w:t>
            </w:r>
            <w:r w:rsidR="002766A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9D02398" w14:textId="216DFCE1" w:rsidR="002766A3" w:rsidRDefault="002766A3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zna podstawowe definicje związane z ergonomią,</w:t>
            </w:r>
          </w:p>
          <w:p w14:paraId="138B194F" w14:textId="4E74CA03" w:rsidR="00305532" w:rsidRDefault="0030553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potrafi wymienić c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>echy potraw na, kt</w:t>
            </w:r>
            <w:r w:rsidRPr="00305532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>re konsumenci zwracają uwagę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176C15C" w14:textId="488FFD13" w:rsidR="00305532" w:rsidRDefault="0030553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identyfikuje podstawowe 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 xml:space="preserve"> system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 xml:space="preserve"> produkcji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potraw </w:t>
            </w:r>
            <w:r w:rsidRPr="00305532">
              <w:rPr>
                <w:rFonts w:ascii="Times New Roman" w:eastAsia="Times New Roman" w:hAnsi="Times New Roman" w:cs="Times New Roman"/>
                <w:lang w:eastAsia="pl-PL"/>
              </w:rPr>
              <w:t>w zakładzie gastronomicznym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6EC9CDD" w14:textId="719DFE37" w:rsidR="001D2CC2" w:rsidRDefault="001D2CC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 xml:space="preserve"> podstawowe techniki obr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>bki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termicznej,</w:t>
            </w:r>
          </w:p>
          <w:p w14:paraId="552E81B6" w14:textId="59D16555" w:rsidR="001D2CC2" w:rsidRDefault="001D2CC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>określ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1D2CC2">
              <w:rPr>
                <w:rFonts w:ascii="Times New Roman" w:eastAsia="Times New Roman" w:hAnsi="Times New Roman" w:cs="Times New Roman"/>
                <w:lang w:eastAsia="pl-PL"/>
              </w:rPr>
              <w:t xml:space="preserve"> definicję kuchni molekularnej,</w:t>
            </w:r>
          </w:p>
          <w:p w14:paraId="512963D1" w14:textId="34AC4A46" w:rsidR="001D2CC2" w:rsidRDefault="001D2CC2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zna d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efinicj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ę 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potrafi określić </w:t>
            </w:r>
            <w:r w:rsidR="006C6B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509A">
              <w:rPr>
                <w:rFonts w:ascii="Times New Roman" w:eastAsia="Times New Roman" w:hAnsi="Times New Roman" w:cs="Times New Roman"/>
                <w:lang w:eastAsia="pl-PL"/>
              </w:rPr>
              <w:t xml:space="preserve">główne zasady </w:t>
            </w:r>
            <w:r w:rsidRPr="001D2CC2">
              <w:rPr>
                <w:rFonts w:ascii="Times New Roman" w:eastAsia="Times New Roman" w:hAnsi="Times New Roman" w:cs="Times New Roman" w:hint="eastAsia"/>
                <w:lang w:eastAsia="pl-PL"/>
              </w:rPr>
              <w:t>metody sous vide</w:t>
            </w:r>
            <w:r w:rsidR="005E509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0AA3E70" w14:textId="060A419B" w:rsidR="005E509A" w:rsidRDefault="005E509A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identyfikuje pojęcia </w:t>
            </w:r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kuchni </w:t>
            </w:r>
            <w:proofErr w:type="spellStart"/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>fusion</w:t>
            </w:r>
            <w:proofErr w:type="spellEnd"/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oraz </w:t>
            </w:r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live </w:t>
            </w:r>
            <w:proofErr w:type="spellStart"/>
            <w:r w:rsidRPr="005E509A">
              <w:rPr>
                <w:rFonts w:ascii="Times New Roman" w:eastAsia="Times New Roman" w:hAnsi="Times New Roman" w:cs="Times New Roman" w:hint="eastAsia"/>
                <w:lang w:eastAsia="pl-PL"/>
              </w:rPr>
              <w:t>cooking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2838517" w14:textId="5C63F836" w:rsidR="006F2CD5" w:rsidRDefault="006F2CD5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 xml:space="preserve"> rodzaje zakład</w:t>
            </w:r>
            <w:r w:rsidRPr="006F2CD5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>w w zależności od rodzaju wyżywienia w gastronomii otwartej i zamkniętej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23619CB" w14:textId="2EC9337C" w:rsidR="006F2CD5" w:rsidRDefault="006F2CD5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6F2CD5">
              <w:rPr>
                <w:rFonts w:ascii="Times New Roman" w:eastAsia="Times New Roman" w:hAnsi="Times New Roman" w:cs="Times New Roman"/>
                <w:lang w:eastAsia="pl-PL"/>
              </w:rPr>
              <w:t xml:space="preserve"> jednostki miary i stosuje ich przeliczniki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7C8E15A" w14:textId="40A0004B" w:rsidR="0039370A" w:rsidRPr="002766A3" w:rsidRDefault="0039370A" w:rsidP="002766A3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>defini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uje pojęcie </w:t>
            </w: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 xml:space="preserve"> schemat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ów</w:t>
            </w: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 xml:space="preserve"> blokow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ych </w:t>
            </w:r>
            <w:r w:rsidRPr="0039370A">
              <w:rPr>
                <w:rFonts w:ascii="Times New Roman" w:eastAsia="Times New Roman" w:hAnsi="Times New Roman" w:cs="Times New Roman"/>
                <w:lang w:eastAsia="pl-PL"/>
              </w:rPr>
              <w:t xml:space="preserve"> produkcji,</w:t>
            </w:r>
          </w:p>
          <w:p w14:paraId="417A8C58" w14:textId="4E65174E" w:rsidR="001F3DC7" w:rsidRPr="00FF33FF" w:rsidRDefault="001F3DC7" w:rsidP="001F3DC7">
            <w:pPr>
              <w:pStyle w:val="Akapitzlist"/>
              <w:spacing w:before="120" w:after="200" w:line="276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46D8" w:rsidRPr="00FF33FF" w14:paraId="1B45A9A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BEFE4" w14:textId="77777777"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14:paraId="6D45D1F1" w14:textId="4B21E8D9"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podstawowe</w:t>
            </w:r>
          </w:p>
          <w:p w14:paraId="22796C2C" w14:textId="3304C1E0"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 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dostateczn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49C3" w14:textId="3FB9E788" w:rsidR="00E575FA" w:rsidRPr="001F3DC7" w:rsidRDefault="001C3B6E" w:rsidP="001F3DC7">
            <w:pPr>
              <w:spacing w:before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FF33FF">
              <w:rPr>
                <w:rFonts w:ascii="Times New Roman" w:eastAsia="Times New Roman" w:hAnsi="Times New Roman" w:cs="Times New Roman"/>
                <w:lang w:eastAsia="pl-PL"/>
              </w:rPr>
              <w:t xml:space="preserve">opanował wiadomości i umiejętności podstawowe, </w:t>
            </w:r>
          </w:p>
          <w:p w14:paraId="76EA1453" w14:textId="1533BF63" w:rsidR="001E6F3A" w:rsidRPr="001E6F3A" w:rsidRDefault="001F3DC7" w:rsidP="001E6F3A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1E6F3A"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>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i charakteryzuje </w:t>
            </w:r>
            <w:r w:rsidR="001E6F3A"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etapy zam</w:t>
            </w:r>
            <w:r w:rsidR="001E6F3A" w:rsidRPr="001E6F3A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="001E6F3A"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>wienia,</w:t>
            </w:r>
          </w:p>
          <w:p w14:paraId="0D1AA659" w14:textId="11A5D093" w:rsidR="001E6F3A" w:rsidRPr="001E6F3A" w:rsidRDefault="001E6F3A" w:rsidP="001E6F3A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F3A">
              <w:rPr>
                <w:rFonts w:ascii="Times New Roman" w:eastAsia="Calibri" w:hAnsi="Times New Roman" w:cs="Times New Roman"/>
                <w:sz w:val="24"/>
                <w:szCs w:val="24"/>
              </w:rPr>
              <w:t>wymienić elementy zawarte w umowie,</w:t>
            </w:r>
          </w:p>
          <w:p w14:paraId="33457DA6" w14:textId="51FC446F" w:rsidR="001F3DC7" w:rsidRPr="001F3DC7" w:rsidRDefault="001F3DC7" w:rsidP="001F3DC7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 </w:t>
            </w:r>
            <w:r w:rsidRPr="001F3DC7">
              <w:rPr>
                <w:rFonts w:ascii="Times New Roman" w:eastAsia="Calibri" w:hAnsi="Times New Roman" w:cs="Times New Roman"/>
                <w:sz w:val="24"/>
                <w:szCs w:val="24"/>
              </w:rPr>
              <w:t>procedury HAACP w transporcie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BA5520A" w14:textId="77777777" w:rsidR="001F3DC7" w:rsidRDefault="001F3DC7" w:rsidP="001F3DC7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zna</w:t>
            </w:r>
            <w:r w:rsidRPr="001F3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tryby udzielania zam</w:t>
            </w:r>
            <w:r w:rsidRPr="001F3DC7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1F3DC7">
              <w:rPr>
                <w:rFonts w:ascii="Times New Roman" w:eastAsia="Calibri" w:hAnsi="Times New Roman" w:cs="Times New Roman"/>
                <w:sz w:val="24"/>
                <w:szCs w:val="24"/>
              </w:rPr>
              <w:t>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 w sektorze publicznym,</w:t>
            </w:r>
          </w:p>
          <w:p w14:paraId="67B9E618" w14:textId="77777777" w:rsidR="00D25A68" w:rsidRDefault="00D25A68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 nadzorujący zam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wienia publiczne,</w:t>
            </w:r>
          </w:p>
          <w:p w14:paraId="6A814DF7" w14:textId="77777777" w:rsidR="00D25A68" w:rsidRPr="00D25A68" w:rsidRDefault="00D25A68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 </w:t>
            </w:r>
            <w:r w:rsidRPr="00D25A68">
              <w:rPr>
                <w:rFonts w:ascii="Times New Roman" w:eastAsia="Calibri" w:hAnsi="Times New Roman" w:cs="Times New Roman"/>
              </w:rPr>
              <w:t xml:space="preserve"> jednostki prowadzące działalność gastronomiczną finansowaną ze środk</w:t>
            </w:r>
            <w:r w:rsidRPr="00D25A68">
              <w:rPr>
                <w:rFonts w:ascii="Times New Roman" w:eastAsia="Calibri" w:hAnsi="Times New Roman" w:cs="Times New Roman" w:hint="eastAsia"/>
              </w:rPr>
              <w:t>ó</w:t>
            </w:r>
            <w:r w:rsidRPr="00D25A68">
              <w:rPr>
                <w:rFonts w:ascii="Times New Roman" w:eastAsia="Calibri" w:hAnsi="Times New Roman" w:cs="Times New Roman"/>
              </w:rPr>
              <w:t>w publicznych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6B6F2282" w14:textId="77777777" w:rsidR="00D25A68" w:rsidRPr="00D25A68" w:rsidRDefault="00D25A68" w:rsidP="00D25A68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potrafi wymienić akty prawne regulujące zam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wienia publiczne,</w:t>
            </w:r>
          </w:p>
          <w:p w14:paraId="7B98F44B" w14:textId="77777777" w:rsidR="00D25A68" w:rsidRDefault="00D25A68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gł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wne założenia do przygotowania zam</w:t>
            </w:r>
            <w:r w:rsidRPr="00D25A68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eastAsia="Calibri" w:hAnsi="Times New Roman" w:cs="Times New Roman"/>
                <w:sz w:val="24"/>
                <w:szCs w:val="24"/>
              </w:rPr>
              <w:t>wienia,</w:t>
            </w:r>
          </w:p>
          <w:p w14:paraId="43D1A922" w14:textId="77777777" w:rsidR="00913DFF" w:rsidRDefault="00913DFF" w:rsidP="00D25A68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 zasady </w:t>
            </w:r>
            <w:r w:rsidRPr="00913DFF">
              <w:rPr>
                <w:rFonts w:ascii="Times New Roman" w:eastAsia="Calibri" w:hAnsi="Times New Roman" w:cs="Times New Roman"/>
                <w:sz w:val="24"/>
                <w:szCs w:val="24"/>
              </w:rPr>
              <w:t>postępowan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ia</w:t>
            </w:r>
            <w:r w:rsidRPr="0091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podczas otwierania ofert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7BD0475" w14:textId="24BF1DBD" w:rsidR="002766A3" w:rsidRP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analizuje czynniki wpływające na proces produkcji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1BE4EA4" w14:textId="04A8F407" w:rsidR="002766A3" w:rsidRP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potrafi sporządzać schematy blokowe i technologiczne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6A3">
              <w:rPr>
                <w:rFonts w:ascii="Times New Roman" w:eastAsia="Calibri" w:hAnsi="Times New Roman" w:cs="Times New Roman"/>
              </w:rPr>
              <w:t>produkcji potraw, napoj</w:t>
            </w:r>
            <w:r w:rsidRPr="002766A3">
              <w:rPr>
                <w:rFonts w:ascii="Times New Roman" w:eastAsia="Calibri" w:hAnsi="Times New Roman" w:cs="Times New Roman" w:hint="eastAsia"/>
              </w:rPr>
              <w:t>ó</w:t>
            </w:r>
            <w:r w:rsidRPr="002766A3">
              <w:rPr>
                <w:rFonts w:ascii="Times New Roman" w:eastAsia="Calibri" w:hAnsi="Times New Roman" w:cs="Times New Roman"/>
              </w:rPr>
              <w:t>w</w:t>
            </w:r>
            <w:r>
              <w:rPr>
                <w:rFonts w:ascii="Times New Roman" w:eastAsia="Calibri" w:hAnsi="Times New Roman" w:cs="Times New Roman"/>
              </w:rPr>
              <w:t xml:space="preserve"> i</w:t>
            </w:r>
            <w:r w:rsidRPr="002766A3">
              <w:rPr>
                <w:rFonts w:ascii="Times New Roman" w:eastAsia="Calibri" w:hAnsi="Times New Roman" w:cs="Times New Roman"/>
              </w:rPr>
              <w:t xml:space="preserve"> posiłk</w:t>
            </w:r>
            <w:r w:rsidRPr="002766A3">
              <w:rPr>
                <w:rFonts w:ascii="Times New Roman" w:eastAsia="Calibri" w:hAnsi="Times New Roman" w:cs="Times New Roman" w:hint="eastAsia"/>
              </w:rPr>
              <w:t>ó</w:t>
            </w:r>
            <w:r w:rsidRPr="002766A3">
              <w:rPr>
                <w:rFonts w:ascii="Times New Roman" w:eastAsia="Calibri" w:hAnsi="Times New Roman" w:cs="Times New Roman"/>
              </w:rPr>
              <w:t>w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0CDBD4A7" w14:textId="0C24561D" w:rsidR="002766A3" w:rsidRP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rozr</w:t>
            </w:r>
            <w:r w:rsidRPr="002766A3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żnia metody i techniki produkcji potraw i napoj</w:t>
            </w:r>
            <w:r w:rsidRPr="002766A3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7525667" w14:textId="77777777" w:rsidR="002766A3" w:rsidRDefault="002766A3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analizuje przebieg procesu produkcyjnego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7D4260D" w14:textId="3F1182B0" w:rsidR="002766A3" w:rsidRDefault="0030553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="002766A3" w:rsidRPr="002766A3">
              <w:rPr>
                <w:rFonts w:ascii="Times New Roman" w:eastAsia="Calibri" w:hAnsi="Times New Roman" w:cs="Times New Roman"/>
                <w:sz w:val="24"/>
                <w:szCs w:val="24"/>
              </w:rPr>
              <w:t>wymienić wymogi techniczne stanowiska pracy,</w:t>
            </w:r>
          </w:p>
          <w:p w14:paraId="4FA360BB" w14:textId="77777777" w:rsidR="00305532" w:rsidRDefault="0030553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czynniki mające wpływ na jakość potrawy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13145DA" w14:textId="77777777" w:rsidR="00305532" w:rsidRDefault="0030553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obowiązujące w każdym systemie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produkcji potraw</w:t>
            </w:r>
            <w:r w:rsidRPr="003055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664AC77" w14:textId="77777777" w:rsidR="001D2CC2" w:rsidRDefault="001D2CC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wymienić i  </w:t>
            </w:r>
            <w:r w:rsidRPr="001D2CC2">
              <w:rPr>
                <w:rFonts w:ascii="Times New Roman" w:eastAsia="Calibri" w:hAnsi="Times New Roman" w:cs="Times New Roman"/>
                <w:sz w:val="24"/>
                <w:szCs w:val="24"/>
              </w:rPr>
              <w:t>podać przykłady potraw do wszystkich metod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obróbki termicznej,</w:t>
            </w:r>
          </w:p>
          <w:p w14:paraId="4D36CFC4" w14:textId="77777777" w:rsidR="001D2CC2" w:rsidRDefault="001D2CC2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1D2CC2">
              <w:rPr>
                <w:rFonts w:ascii="Times New Roman" w:eastAsia="Calibri" w:hAnsi="Times New Roman" w:cs="Times New Roman"/>
                <w:sz w:val="24"/>
                <w:szCs w:val="24"/>
              </w:rPr>
              <w:t>wymienić stosowane techniki w kuchni molekularnej,</w:t>
            </w:r>
          </w:p>
          <w:p w14:paraId="53B9B167" w14:textId="77777777" w:rsidR="005E509A" w:rsidRDefault="005E509A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surowce wykorzystywane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metodzie </w:t>
            </w: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>sous vide,</w:t>
            </w:r>
          </w:p>
          <w:p w14:paraId="123EB9F0" w14:textId="77777777" w:rsidR="005E509A" w:rsidRDefault="005E509A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wyjaśnić na czym polega live </w:t>
            </w:r>
            <w:proofErr w:type="spellStart"/>
            <w:r w:rsidRPr="005E509A">
              <w:rPr>
                <w:rFonts w:ascii="Times New Roman" w:eastAsia="Calibri" w:hAnsi="Times New Roman" w:cs="Times New Roman"/>
                <w:sz w:val="24"/>
                <w:szCs w:val="24"/>
              </w:rPr>
              <w:t>cooking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268822B" w14:textId="6579BF29" w:rsidR="006F2CD5" w:rsidRDefault="006F2CD5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</w:t>
            </w:r>
            <w:r w:rsidRPr="006F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etapy procesu żywienia  w zakładach otwartych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zamkniętych,</w:t>
            </w:r>
          </w:p>
          <w:p w14:paraId="7EC7A728" w14:textId="77777777" w:rsidR="006F2CD5" w:rsidRPr="006F2CD5" w:rsidRDefault="006F2CD5" w:rsidP="006F2CD5">
            <w:pPr>
              <w:pStyle w:val="Akapitzlist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CD5">
              <w:rPr>
                <w:rFonts w:ascii="Times New Roman" w:eastAsia="Calibri" w:hAnsi="Times New Roman" w:cs="Times New Roman"/>
                <w:sz w:val="24"/>
                <w:szCs w:val="24"/>
              </w:rPr>
              <w:t>sporządza  zapotrzebowanie na surowce określonych potraw z wykorzystaniem odpowiednich przelicznik</w:t>
            </w:r>
            <w:r w:rsidRPr="006F2CD5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6F2CD5">
              <w:rPr>
                <w:rFonts w:ascii="Times New Roman" w:eastAsia="Calibri" w:hAnsi="Times New Roman" w:cs="Times New Roman"/>
                <w:sz w:val="24"/>
                <w:szCs w:val="24"/>
              </w:rPr>
              <w:t>w jednostek miar i wag,</w:t>
            </w:r>
          </w:p>
          <w:p w14:paraId="27379B18" w14:textId="113D66B0" w:rsidR="006F2CD5" w:rsidRPr="00D25A68" w:rsidRDefault="0039370A" w:rsidP="002766A3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39370A">
              <w:rPr>
                <w:rFonts w:ascii="Times New Roman" w:eastAsia="Calibri" w:hAnsi="Times New Roman" w:cs="Times New Roman"/>
                <w:sz w:val="24"/>
                <w:szCs w:val="24"/>
              </w:rPr>
              <w:t>wymienić cechy schemat</w:t>
            </w:r>
            <w:r w:rsidRPr="0039370A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ó</w:t>
            </w:r>
            <w:r w:rsidRPr="0039370A">
              <w:rPr>
                <w:rFonts w:ascii="Times New Roman" w:eastAsia="Calibri" w:hAnsi="Times New Roman" w:cs="Times New Roman"/>
                <w:sz w:val="24"/>
                <w:szCs w:val="24"/>
              </w:rPr>
              <w:t>w blokowych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46D8" w:rsidRPr="00FF33FF" w14:paraId="4BD6DDB7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03B79" w14:textId="6EEEAF49"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lastRenderedPageBreak/>
              <w:t>Wymagania</w:t>
            </w:r>
          </w:p>
          <w:p w14:paraId="71108D3F" w14:textId="55C77748"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rozszerzające</w:t>
            </w:r>
          </w:p>
          <w:p w14:paraId="5F3B692B" w14:textId="0D6A4430"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ocenę dobr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6A60" w14:textId="3976B498" w:rsidR="00787DCD" w:rsidRPr="001E6F3A" w:rsidRDefault="001C3B6E" w:rsidP="00445A2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opanował wiadomości i umiejętności o umiarkowanym stopniu trudności, </w:t>
            </w:r>
          </w:p>
          <w:p w14:paraId="157910D4" w14:textId="14385D38" w:rsidR="001E6F3A" w:rsidRDefault="001E6F3A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charakteryzuje  kryteria wyboru dostawców, </w:t>
            </w:r>
          </w:p>
          <w:p w14:paraId="60876304" w14:textId="19E71D6F" w:rsidR="001E6F3A" w:rsidRDefault="001E6F3A" w:rsidP="00445A24">
            <w:pPr>
              <w:pStyle w:val="Default"/>
              <w:numPr>
                <w:ilvl w:val="0"/>
                <w:numId w:val="13"/>
              </w:numPr>
            </w:pPr>
            <w:r>
              <w:t>wymienia i charakteryzuje czynniki wyboru surowc</w:t>
            </w:r>
            <w:r>
              <w:rPr>
                <w:rFonts w:hint="eastAsia"/>
              </w:rPr>
              <w:t>ó</w:t>
            </w:r>
            <w:r>
              <w:t>w i p</w:t>
            </w:r>
            <w:r>
              <w:rPr>
                <w:rFonts w:hint="eastAsia"/>
              </w:rPr>
              <w:t>ó</w:t>
            </w:r>
            <w:r>
              <w:t>łprodukt</w:t>
            </w:r>
            <w:r>
              <w:rPr>
                <w:rFonts w:hint="eastAsia"/>
              </w:rPr>
              <w:t>ó</w:t>
            </w:r>
            <w:r>
              <w:t>w,</w:t>
            </w:r>
          </w:p>
          <w:p w14:paraId="768C2067" w14:textId="77777777" w:rsidR="00E575FA" w:rsidRDefault="001F3DC7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="001E6F3A">
              <w:t>określić etapy związane z zakupami</w:t>
            </w:r>
          </w:p>
          <w:p w14:paraId="1266C3FC" w14:textId="133ADADE" w:rsidR="001F3DC7" w:rsidRDefault="001F3DC7" w:rsidP="00445A24">
            <w:pPr>
              <w:pStyle w:val="Default"/>
              <w:numPr>
                <w:ilvl w:val="0"/>
                <w:numId w:val="13"/>
              </w:numPr>
            </w:pPr>
            <w:r>
              <w:t>określa  treści zawarte w umowie,</w:t>
            </w:r>
          </w:p>
          <w:p w14:paraId="2DD138C2" w14:textId="3FDB09E3" w:rsidR="001F3DC7" w:rsidRDefault="001F3DC7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wypełnić dokument </w:t>
            </w:r>
            <w:r>
              <w:rPr>
                <w:rFonts w:hint="eastAsia"/>
              </w:rPr>
              <w:t>„</w:t>
            </w:r>
            <w:r>
              <w:t>zam</w:t>
            </w:r>
            <w:r>
              <w:rPr>
                <w:rFonts w:hint="eastAsia"/>
              </w:rPr>
              <w:t>ó</w:t>
            </w:r>
            <w:r>
              <w:t xml:space="preserve">wienia </w:t>
            </w:r>
            <w:r w:rsidR="00445A24">
              <w:t>ogólnego</w:t>
            </w:r>
            <w:r w:rsidR="00445A24">
              <w:rPr>
                <w:rFonts w:hint="eastAsia"/>
              </w:rPr>
              <w:t xml:space="preserve"> </w:t>
            </w:r>
            <w:r w:rsidR="00445A24">
              <w:t>„oraz</w:t>
            </w:r>
            <w:r>
              <w:t xml:space="preserve"> dokument </w:t>
            </w:r>
            <w:r>
              <w:rPr>
                <w:rFonts w:hint="eastAsia"/>
              </w:rPr>
              <w:t>„</w:t>
            </w:r>
            <w:r>
              <w:t>Potwierdzenia zam</w:t>
            </w:r>
            <w:r>
              <w:rPr>
                <w:rFonts w:hint="eastAsia"/>
              </w:rPr>
              <w:t>ó</w:t>
            </w:r>
            <w:r>
              <w:t>wienia”,</w:t>
            </w:r>
          </w:p>
          <w:p w14:paraId="1DF7BC29" w14:textId="77777777" w:rsidR="001F3DC7" w:rsidRDefault="001F3DC7" w:rsidP="00445A24">
            <w:pPr>
              <w:pStyle w:val="Default"/>
              <w:numPr>
                <w:ilvl w:val="0"/>
                <w:numId w:val="13"/>
              </w:numPr>
            </w:pPr>
            <w:r w:rsidRPr="001F3DC7">
              <w:t>wyjaśni</w:t>
            </w:r>
            <w:r>
              <w:t>a</w:t>
            </w:r>
            <w:r w:rsidRPr="001F3DC7">
              <w:t xml:space="preserve"> procedury HAACP w transporcie</w:t>
            </w:r>
            <w:r>
              <w:t>,</w:t>
            </w:r>
          </w:p>
          <w:p w14:paraId="3FE3839B" w14:textId="777DAD4D" w:rsidR="00D25A68" w:rsidRDefault="001F3DC7" w:rsidP="00445A24">
            <w:pPr>
              <w:pStyle w:val="Default"/>
              <w:numPr>
                <w:ilvl w:val="0"/>
                <w:numId w:val="13"/>
              </w:numPr>
            </w:pPr>
            <w:r w:rsidRPr="001F3DC7">
              <w:t>defini</w:t>
            </w:r>
            <w:r>
              <w:t>uje</w:t>
            </w:r>
            <w:r w:rsidRPr="001F3DC7">
              <w:t xml:space="preserve"> tryby zam</w:t>
            </w:r>
            <w:r w:rsidRPr="001F3DC7">
              <w:rPr>
                <w:rFonts w:hint="eastAsia"/>
              </w:rPr>
              <w:t>ó</w:t>
            </w:r>
            <w:r w:rsidRPr="001F3DC7">
              <w:t>wie</w:t>
            </w:r>
            <w:r>
              <w:t>ń w sektorze publicznym,</w:t>
            </w:r>
          </w:p>
          <w:p w14:paraId="76CD4CB6" w14:textId="77777777" w:rsidR="00D25A68" w:rsidRDefault="00D25A68" w:rsidP="00445A24">
            <w:pPr>
              <w:pStyle w:val="Default"/>
              <w:numPr>
                <w:ilvl w:val="0"/>
                <w:numId w:val="13"/>
              </w:numPr>
            </w:pPr>
            <w:r>
              <w:t>omawia cele zam</w:t>
            </w:r>
            <w:r>
              <w:rPr>
                <w:rFonts w:hint="eastAsia"/>
              </w:rPr>
              <w:t>ó</w:t>
            </w:r>
            <w:r>
              <w:t>wie</w:t>
            </w:r>
            <w:r>
              <w:rPr>
                <w:rFonts w:hint="eastAsia"/>
              </w:rPr>
              <w:t>ń</w:t>
            </w:r>
            <w:r>
              <w:t xml:space="preserve"> publicznych,</w:t>
            </w:r>
          </w:p>
          <w:p w14:paraId="150B5A8F" w14:textId="77777777" w:rsidR="00D25A68" w:rsidRDefault="00913DFF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Pr="00913DFF">
              <w:t>wymienić elementy znajdujące się w ogłoszeniu o zam</w:t>
            </w:r>
            <w:r w:rsidRPr="00913DFF">
              <w:rPr>
                <w:rFonts w:hint="eastAsia"/>
              </w:rPr>
              <w:t>ó</w:t>
            </w:r>
            <w:r w:rsidRPr="00913DFF">
              <w:t>wieniu publicznym,</w:t>
            </w:r>
          </w:p>
          <w:p w14:paraId="3A6BA086" w14:textId="3A5F19C0" w:rsidR="00913DFF" w:rsidRDefault="00913DFF" w:rsidP="00445A24">
            <w:pPr>
              <w:pStyle w:val="Default"/>
              <w:numPr>
                <w:ilvl w:val="0"/>
                <w:numId w:val="13"/>
              </w:numPr>
            </w:pPr>
            <w:r>
              <w:t>omawia postępowanie podczas otwierania ofert,</w:t>
            </w:r>
          </w:p>
          <w:p w14:paraId="790F0F63" w14:textId="77777777" w:rsidR="00913DFF" w:rsidRDefault="00913DFF" w:rsidP="00445A24">
            <w:pPr>
              <w:pStyle w:val="Default"/>
              <w:numPr>
                <w:ilvl w:val="0"/>
                <w:numId w:val="13"/>
              </w:numPr>
            </w:pPr>
            <w:r>
              <w:t>potrafi wymienić okoliczności unieważnienia przetargu,</w:t>
            </w:r>
          </w:p>
          <w:p w14:paraId="6B2B0F02" w14:textId="2B137EFF"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planuje produkcję potraw i napoj</w:t>
            </w:r>
            <w:r>
              <w:rPr>
                <w:rFonts w:hint="eastAsia"/>
              </w:rPr>
              <w:t>ó</w:t>
            </w:r>
            <w:r>
              <w:t>w,</w:t>
            </w:r>
          </w:p>
          <w:p w14:paraId="039CF3C6" w14:textId="2C665EF8"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planuje produkcję potraw i napoj</w:t>
            </w:r>
            <w:r>
              <w:rPr>
                <w:rFonts w:hint="eastAsia"/>
              </w:rPr>
              <w:t>ó</w:t>
            </w:r>
            <w:r>
              <w:t xml:space="preserve">w dla grupy </w:t>
            </w:r>
            <w:r>
              <w:rPr>
                <w:rFonts w:hint="eastAsia"/>
              </w:rPr>
              <w:t>konsumentów</w:t>
            </w:r>
            <w:r>
              <w:t>,</w:t>
            </w:r>
          </w:p>
          <w:p w14:paraId="6CF27FB7" w14:textId="77777777"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planuje produkcję potraw i napoj</w:t>
            </w:r>
            <w:r>
              <w:rPr>
                <w:rFonts w:hint="eastAsia"/>
              </w:rPr>
              <w:t>ó</w:t>
            </w:r>
            <w:r>
              <w:t>w w zależności od rodzaju usług,</w:t>
            </w:r>
          </w:p>
          <w:p w14:paraId="77829DF6" w14:textId="77777777" w:rsidR="002766A3" w:rsidRDefault="002766A3" w:rsidP="00445A24">
            <w:pPr>
              <w:pStyle w:val="Default"/>
              <w:numPr>
                <w:ilvl w:val="0"/>
                <w:numId w:val="13"/>
              </w:numPr>
            </w:pPr>
            <w:r>
              <w:t>potrafi dobrać</w:t>
            </w:r>
            <w:r w:rsidRPr="002766A3">
              <w:t xml:space="preserve"> wymogi techniczne</w:t>
            </w:r>
            <w:r>
              <w:t xml:space="preserve"> do określonego miejsca pracy</w:t>
            </w:r>
            <w:r w:rsidR="00305532">
              <w:t xml:space="preserve"> lub </w:t>
            </w:r>
            <w:r w:rsidRPr="002766A3">
              <w:t xml:space="preserve"> stanowiska,</w:t>
            </w:r>
          </w:p>
          <w:p w14:paraId="7DF8F3C0" w14:textId="77777777" w:rsidR="00305532" w:rsidRDefault="00305532" w:rsidP="00445A24">
            <w:pPr>
              <w:pStyle w:val="Default"/>
              <w:numPr>
                <w:ilvl w:val="0"/>
                <w:numId w:val="13"/>
              </w:numPr>
            </w:pPr>
            <w:r w:rsidRPr="00305532">
              <w:t>opis</w:t>
            </w:r>
            <w:r>
              <w:t>uje</w:t>
            </w:r>
            <w:r w:rsidRPr="00305532">
              <w:t xml:space="preserve"> etapy opracowywania nowego produktu gastronomicznego</w:t>
            </w:r>
            <w:r>
              <w:t>,</w:t>
            </w:r>
          </w:p>
          <w:p w14:paraId="6E1DAAB0" w14:textId="77777777" w:rsidR="00305532" w:rsidRDefault="00305532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Pr="00305532">
              <w:t>por</w:t>
            </w:r>
            <w:r w:rsidRPr="00305532">
              <w:rPr>
                <w:rFonts w:hint="eastAsia"/>
              </w:rPr>
              <w:t>ó</w:t>
            </w:r>
            <w:r w:rsidRPr="00305532">
              <w:t>wnać systemy produkcji</w:t>
            </w:r>
            <w:r w:rsidR="00F976C3">
              <w:t xml:space="preserve"> potraw w gastronomii</w:t>
            </w:r>
            <w:r w:rsidRPr="00305532">
              <w:t>,</w:t>
            </w:r>
          </w:p>
          <w:p w14:paraId="7CF49EDB" w14:textId="77777777" w:rsidR="001D2CC2" w:rsidRDefault="001D2CC2" w:rsidP="00445A24">
            <w:pPr>
              <w:pStyle w:val="Default"/>
              <w:numPr>
                <w:ilvl w:val="0"/>
                <w:numId w:val="13"/>
              </w:numPr>
            </w:pPr>
            <w:r>
              <w:t>c</w:t>
            </w:r>
            <w:r w:rsidRPr="001D2CC2">
              <w:rPr>
                <w:rFonts w:hint="eastAsia"/>
              </w:rPr>
              <w:t>haraktery</w:t>
            </w:r>
            <w:r>
              <w:t>zuje</w:t>
            </w:r>
            <w:r w:rsidRPr="001D2CC2">
              <w:rPr>
                <w:rFonts w:hint="eastAsia"/>
              </w:rPr>
              <w:t xml:space="preserve"> technik</w:t>
            </w:r>
            <w:r>
              <w:t>i</w:t>
            </w:r>
            <w:r w:rsidRPr="001D2CC2">
              <w:rPr>
                <w:rFonts w:hint="eastAsia"/>
              </w:rPr>
              <w:t xml:space="preserve"> obróbki termicznej</w:t>
            </w:r>
            <w:r>
              <w:t>,</w:t>
            </w:r>
          </w:p>
          <w:p w14:paraId="744B0E4C" w14:textId="77777777" w:rsidR="001D2CC2" w:rsidRDefault="001D2CC2" w:rsidP="00445A24">
            <w:pPr>
              <w:pStyle w:val="Default"/>
              <w:numPr>
                <w:ilvl w:val="0"/>
                <w:numId w:val="13"/>
              </w:numPr>
            </w:pPr>
            <w:r>
              <w:t xml:space="preserve">potrafi </w:t>
            </w:r>
            <w:r w:rsidRPr="001D2CC2">
              <w:t>charakteryzować techniki kuchni molekularnej</w:t>
            </w:r>
            <w:r>
              <w:t>,</w:t>
            </w:r>
          </w:p>
          <w:p w14:paraId="1D5BE028" w14:textId="4C4CCE68" w:rsidR="005E509A" w:rsidRDefault="005E509A" w:rsidP="00445A24">
            <w:pPr>
              <w:pStyle w:val="Default"/>
              <w:numPr>
                <w:ilvl w:val="0"/>
                <w:numId w:val="13"/>
              </w:numPr>
            </w:pPr>
            <w:r>
              <w:lastRenderedPageBreak/>
              <w:t>określa p</w:t>
            </w:r>
            <w:r w:rsidRPr="005E509A">
              <w:rPr>
                <w:rFonts w:hint="eastAsia"/>
              </w:rPr>
              <w:t>arametry gotowania wybranych produktów w metodzie sous vide</w:t>
            </w:r>
            <w:r>
              <w:t>,</w:t>
            </w:r>
          </w:p>
          <w:p w14:paraId="230DF3BD" w14:textId="77777777" w:rsidR="005E509A" w:rsidRPr="005E509A" w:rsidRDefault="005E509A" w:rsidP="00445A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50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potrafi om</w:t>
            </w:r>
            <w:r w:rsidRPr="005E509A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pl-PL"/>
              </w:rPr>
              <w:t>ó</w:t>
            </w:r>
            <w:r w:rsidRPr="005E50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wić na czym polega kuchnia Fusion,</w:t>
            </w:r>
          </w:p>
          <w:p w14:paraId="53CA4A8B" w14:textId="77777777" w:rsidR="005E509A" w:rsidRDefault="006F2CD5" w:rsidP="00445A24">
            <w:pPr>
              <w:pStyle w:val="Default"/>
              <w:numPr>
                <w:ilvl w:val="0"/>
                <w:numId w:val="13"/>
              </w:numPr>
            </w:pPr>
            <w:r w:rsidRPr="006F2CD5">
              <w:t>charakteryz</w:t>
            </w:r>
            <w:r>
              <w:t>uje</w:t>
            </w:r>
            <w:r w:rsidRPr="006F2CD5">
              <w:t xml:space="preserve"> etapy procesu żywienia  w zakładach otwartych</w:t>
            </w:r>
            <w:r>
              <w:t xml:space="preserve"> i zamkniętych,</w:t>
            </w:r>
          </w:p>
          <w:p w14:paraId="6266A1C5" w14:textId="3B235B09" w:rsidR="0039370A" w:rsidRPr="0039370A" w:rsidRDefault="006F2CD5" w:rsidP="00445A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2C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sporządza  zapotrzebowanie na surowce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określonych potraw</w:t>
            </w:r>
            <w:r w:rsidR="003937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i napojów </w:t>
            </w:r>
            <w:r w:rsidRPr="006F2C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z wykorzystaniem odpowiednich przelicznik</w:t>
            </w:r>
            <w:r w:rsidRPr="006F2CD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pl-PL"/>
              </w:rPr>
              <w:t>ó</w:t>
            </w:r>
            <w:r w:rsidRPr="006F2C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w jednostek miar i wag,</w:t>
            </w:r>
          </w:p>
          <w:p w14:paraId="053E8DE9" w14:textId="1621E320" w:rsidR="006F2CD5" w:rsidRPr="00FF33FF" w:rsidRDefault="0039370A" w:rsidP="00445A24">
            <w:pPr>
              <w:pStyle w:val="Default"/>
              <w:numPr>
                <w:ilvl w:val="0"/>
                <w:numId w:val="13"/>
              </w:numPr>
            </w:pPr>
            <w:r>
              <w:t>potrafi wykonać schemat produkcji  dla dowolnej potrawy wg receptury.</w:t>
            </w:r>
          </w:p>
        </w:tc>
      </w:tr>
      <w:tr w:rsidR="00E546D8" w:rsidRPr="00FF33FF" w14:paraId="167F22F0" w14:textId="77777777" w:rsidTr="00F83199">
        <w:trPr>
          <w:trHeight w:val="192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6CA9A" w14:textId="77777777"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lastRenderedPageBreak/>
              <w:t>Wymagania</w:t>
            </w:r>
          </w:p>
          <w:p w14:paraId="4B65042E" w14:textId="5A2A78D8"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dopełniające</w:t>
            </w:r>
          </w:p>
          <w:p w14:paraId="30348D98" w14:textId="2A6AE36B"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>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bardzo dobr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D966" w14:textId="64A8D420" w:rsidR="00E546D8" w:rsidRPr="00381DF1" w:rsidRDefault="00B9362D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sprawnie posługuje się zdobytymi wiadomościami przewidzianymi programem nauczania, </w:t>
            </w:r>
          </w:p>
          <w:p w14:paraId="6057E53F" w14:textId="2E4B9CC2" w:rsidR="00B9362D" w:rsidRDefault="00E546D8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w pełni posiadaną wiedzę, </w:t>
            </w:r>
          </w:p>
          <w:p w14:paraId="430A773D" w14:textId="5B5EAE9C" w:rsidR="001E6F3A" w:rsidRPr="001E6F3A" w:rsidRDefault="001E6F3A" w:rsidP="001E6F3A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sporządza harmonogram zaopatrzenia zakładu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gastronomicznego w produkty i p</w:t>
            </w:r>
            <w:r w:rsidRPr="001E6F3A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łprodukty</w:t>
            </w:r>
          </w:p>
          <w:p w14:paraId="25C9910D" w14:textId="507BA21A" w:rsidR="001E6F3A" w:rsidRPr="001F3DC7" w:rsidRDefault="001E6F3A" w:rsidP="001F3DC7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6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dobiera dostawc</w:t>
            </w:r>
            <w:r w:rsidRPr="001E6F3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1E6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zgodnie z przyjętymi kryteriami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w zakładzie gastronomicznym: cena, jakość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,terminowość dostaw, niezawodność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1E6F3A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E6F3A">
              <w:rPr>
                <w:rFonts w:ascii="Times New Roman" w:eastAsia="Times New Roman" w:hAnsi="Times New Roman" w:cs="Times New Roman" w:hint="eastAsia"/>
                <w:lang w:eastAsia="pl-PL"/>
              </w:rPr>
              <w:t>dostawy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22D8D7F" w14:textId="376998FB" w:rsidR="001E6F3A" w:rsidRPr="001E6F3A" w:rsidRDefault="001E6F3A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określa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modyfikuje 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 xml:space="preserve"> treści zawarte w umowie,</w:t>
            </w:r>
          </w:p>
          <w:p w14:paraId="1F3FA9FF" w14:textId="1874EF5E" w:rsidR="001E6F3A" w:rsidRPr="001F3DC7" w:rsidRDefault="001E6F3A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samodzielnie wypełnić </w:t>
            </w:r>
            <w:r w:rsidR="001F3DC7">
              <w:rPr>
                <w:rFonts w:ascii="Times New Roman" w:hAnsi="Times New Roman" w:cs="Times New Roman"/>
                <w:sz w:val="24"/>
                <w:szCs w:val="24"/>
              </w:rPr>
              <w:t xml:space="preserve">i modyfikować 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„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zam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wienia og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E6F3A">
              <w:rPr>
                <w:rFonts w:ascii="Times New Roman" w:hAnsi="Times New Roman" w:cs="Times New Roman"/>
                <w:sz w:val="24"/>
                <w:szCs w:val="24"/>
              </w:rPr>
              <w:t>lnego</w:t>
            </w:r>
            <w:r w:rsidRPr="001E6F3A">
              <w:rPr>
                <w:rFonts w:ascii="Times New Roman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1E6F3A">
              <w:rPr>
                <w:rFonts w:ascii="Times New Roman" w:hAnsi="Times New Roman" w:cs="Times New Roman"/>
              </w:rPr>
              <w:t xml:space="preserve">dokument </w:t>
            </w:r>
            <w:r w:rsidRPr="001E6F3A">
              <w:rPr>
                <w:rFonts w:ascii="Times New Roman" w:hAnsi="Times New Roman" w:cs="Times New Roman" w:hint="eastAsia"/>
              </w:rPr>
              <w:t>„</w:t>
            </w:r>
            <w:r w:rsidRPr="001E6F3A">
              <w:rPr>
                <w:rFonts w:ascii="Times New Roman" w:hAnsi="Times New Roman" w:cs="Times New Roman"/>
              </w:rPr>
              <w:t>Potwierdzenia zam</w:t>
            </w:r>
            <w:r w:rsidRPr="001E6F3A">
              <w:rPr>
                <w:rFonts w:ascii="Times New Roman" w:hAnsi="Times New Roman" w:cs="Times New Roman" w:hint="eastAsia"/>
              </w:rPr>
              <w:t>ó</w:t>
            </w:r>
            <w:r w:rsidRPr="001E6F3A">
              <w:rPr>
                <w:rFonts w:ascii="Times New Roman" w:hAnsi="Times New Roman" w:cs="Times New Roman"/>
              </w:rPr>
              <w:t>wienia</w:t>
            </w:r>
            <w:r w:rsidRPr="001E6F3A">
              <w:rPr>
                <w:rFonts w:ascii="Times New Roman" w:hAnsi="Times New Roman" w:cs="Times New Roman" w:hint="eastAsia"/>
              </w:rPr>
              <w:t>”</w:t>
            </w:r>
            <w:r w:rsidRPr="001E6F3A">
              <w:rPr>
                <w:rFonts w:ascii="Times New Roman" w:hAnsi="Times New Roman" w:cs="Times New Roman"/>
              </w:rPr>
              <w:t>,</w:t>
            </w:r>
          </w:p>
          <w:p w14:paraId="590FB247" w14:textId="13FD1E52" w:rsidR="001F3DC7" w:rsidRDefault="001F3DC7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>wyjaśnić procedury HAACP w transporcie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magazynowaniu,</w:t>
            </w:r>
          </w:p>
          <w:p w14:paraId="7080F6D2" w14:textId="32208842" w:rsidR="001F3DC7" w:rsidRDefault="001F3DC7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 xml:space="preserve"> tryby zam</w:t>
            </w:r>
            <w:r w:rsidRPr="001F3DC7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Pr="001F3DC7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Pr="001F3DC7">
              <w:rPr>
                <w:rFonts w:ascii="Times New Roman" w:hAnsi="Times New Roman" w:cs="Times New Roman"/>
                <w:sz w:val="24"/>
                <w:szCs w:val="24"/>
              </w:rPr>
              <w:t xml:space="preserve"> w sektorze publicznym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8121D" w14:textId="6CFBEE62" w:rsidR="00D25A68" w:rsidRDefault="00D25A68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wymienić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omówić 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akty prawne regulujące zam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wienia publiczne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A6434F" w14:textId="77777777" w:rsidR="00D25A68" w:rsidRPr="00D25A68" w:rsidRDefault="00D25A68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określić zadania UZP,</w:t>
            </w:r>
          </w:p>
          <w:p w14:paraId="7377BC29" w14:textId="0612860A" w:rsidR="00D25A68" w:rsidRDefault="00D25A68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omawi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cele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znaczenie 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zam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ń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ACD892" w14:textId="5C9D7E8A" w:rsidR="00D25A68" w:rsidRDefault="00D25A68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wymieni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 xml:space="preserve"> istotne warunki specyfikacji zam</w:t>
            </w:r>
            <w:r w:rsidRPr="00D25A68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D25A68">
              <w:rPr>
                <w:rFonts w:ascii="Times New Roman" w:hAnsi="Times New Roman" w:cs="Times New Roman"/>
                <w:sz w:val="24"/>
                <w:szCs w:val="24"/>
              </w:rPr>
              <w:t>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0C5D1C" w14:textId="2E1A783B" w:rsidR="00913DFF" w:rsidRDefault="00913DFF" w:rsidP="00D25A68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zasób d</w:t>
            </w:r>
            <w:r w:rsidRPr="00913DFF">
              <w:rPr>
                <w:rFonts w:ascii="Times New Roman" w:hAnsi="Times New Roman" w:cs="Times New Roman"/>
                <w:sz w:val="24"/>
                <w:szCs w:val="24"/>
              </w:rPr>
              <w:t>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acji przy udzielaniu zamówień,</w:t>
            </w:r>
          </w:p>
          <w:p w14:paraId="45383E5B" w14:textId="2CC3EAAB" w:rsidR="002766A3" w:rsidRPr="002766A3" w:rsidRDefault="002766A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hAnsi="Times New Roman" w:cs="Times New Roman"/>
                <w:sz w:val="24"/>
                <w:szCs w:val="24"/>
              </w:rPr>
              <w:t>planuje produkcję potraw i napoj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2766A3">
              <w:rPr>
                <w:rFonts w:ascii="Times New Roman" w:hAnsi="Times New Roman" w:cs="Times New Roman"/>
                <w:sz w:val="24"/>
                <w:szCs w:val="24"/>
              </w:rPr>
              <w:t>w w zależności 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A3">
              <w:rPr>
                <w:rFonts w:ascii="Times New Roman" w:hAnsi="Times New Roman" w:cs="Times New Roman"/>
              </w:rPr>
              <w:t>rodzaju usług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181561D" w14:textId="6191BF90" w:rsidR="002766A3" w:rsidRPr="002766A3" w:rsidRDefault="002766A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6A3">
              <w:rPr>
                <w:rFonts w:ascii="Times New Roman" w:hAnsi="Times New Roman" w:cs="Times New Roman"/>
                <w:sz w:val="24"/>
                <w:szCs w:val="24"/>
              </w:rPr>
              <w:t>planuje produkcję w zakładach gastronomicznych typu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A3">
              <w:rPr>
                <w:rFonts w:ascii="Times New Roman" w:hAnsi="Times New Roman" w:cs="Times New Roman" w:hint="eastAsia"/>
              </w:rPr>
              <w:t>otwartego</w:t>
            </w:r>
            <w:r>
              <w:rPr>
                <w:rFonts w:ascii="Times New Roman" w:hAnsi="Times New Roman" w:cs="Times New Roman"/>
              </w:rPr>
              <w:t xml:space="preserve"> i zamkniętego,</w:t>
            </w:r>
          </w:p>
          <w:p w14:paraId="488346E0" w14:textId="55021A14" w:rsidR="002766A3" w:rsidRDefault="002766A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>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warunk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optymalne 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Pr="002766A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organizacji stanowiska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AF6541" w14:textId="40543A18" w:rsidR="00305532" w:rsidRDefault="00305532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>modyfikuje 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 xml:space="preserve"> aby były ciekaw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 </w:t>
            </w: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 xml:space="preserve"> dla konsument</w:t>
            </w:r>
            <w:r w:rsidRPr="0030553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3055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458767" w14:textId="0166175E" w:rsidR="00F976C3" w:rsidRDefault="00F976C3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Pr="00F976C3">
              <w:rPr>
                <w:rFonts w:ascii="Times New Roman" w:hAnsi="Times New Roman" w:cs="Times New Roman"/>
                <w:sz w:val="24"/>
                <w:szCs w:val="24"/>
              </w:rPr>
              <w:t xml:space="preserve"> zmiany organoleptyczne zachodzące podczas przechowywania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chłodniczego </w:t>
            </w:r>
            <w:r w:rsidRPr="00F976C3">
              <w:rPr>
                <w:rFonts w:ascii="Times New Roman" w:hAnsi="Times New Roman" w:cs="Times New Roman"/>
                <w:sz w:val="24"/>
                <w:szCs w:val="24"/>
              </w:rPr>
              <w:t>potraw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9B2C1E" w14:textId="4473FF03" w:rsidR="001D2CC2" w:rsidRDefault="001D2CC2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nać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żne techniki proces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w obr</w:t>
            </w:r>
            <w:r w:rsidRPr="001D2CC2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bki termicznej,</w:t>
            </w:r>
          </w:p>
          <w:p w14:paraId="310AE3A4" w14:textId="3370C428" w:rsidR="001D2CC2" w:rsidRDefault="001D2CC2" w:rsidP="002766A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>określ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2CC2">
              <w:rPr>
                <w:rFonts w:ascii="Times New Roman" w:hAnsi="Times New Roman" w:cs="Times New Roman"/>
                <w:sz w:val="24"/>
                <w:szCs w:val="24"/>
              </w:rPr>
              <w:t xml:space="preserve"> zasady pracy z substancjami o niskich temperaturach,</w:t>
            </w:r>
          </w:p>
          <w:p w14:paraId="08220196" w14:textId="2563CBB6" w:rsidR="005E509A" w:rsidRPr="005E509A" w:rsidRDefault="005E509A" w:rsidP="005E509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charakteryz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uje niezbędne </w:t>
            </w:r>
            <w:r w:rsidRPr="005E509A">
              <w:rPr>
                <w:rFonts w:ascii="Times New Roman" w:hAnsi="Times New Roman" w:cs="Times New Roman"/>
              </w:rPr>
              <w:t xml:space="preserve"> urządzenia do </w:t>
            </w:r>
            <w:r>
              <w:rPr>
                <w:rFonts w:ascii="Times New Roman" w:hAnsi="Times New Roman" w:cs="Times New Roman"/>
              </w:rPr>
              <w:t xml:space="preserve">przeprowadzenia procesu </w:t>
            </w:r>
            <w:r w:rsidRPr="005E509A">
              <w:rPr>
                <w:rFonts w:ascii="Times New Roman" w:hAnsi="Times New Roman" w:cs="Times New Roman"/>
              </w:rPr>
              <w:t>sous vide,</w:t>
            </w:r>
          </w:p>
          <w:p w14:paraId="008AC902" w14:textId="4F1B2391" w:rsidR="005E509A" w:rsidRDefault="005E509A" w:rsidP="005E509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określa cechy charakterystyczne potrawy kuchni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Fusion,</w:t>
            </w:r>
          </w:p>
          <w:p w14:paraId="5F304A50" w14:textId="6CB04050" w:rsidR="006F2CD5" w:rsidRDefault="006F2CD5" w:rsidP="005E509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6F2CD5">
              <w:rPr>
                <w:rFonts w:ascii="Times New Roman" w:hAnsi="Times New Roman" w:cs="Times New Roman"/>
                <w:sz w:val="24"/>
                <w:szCs w:val="24"/>
              </w:rPr>
              <w:t>sporządza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CD5">
              <w:rPr>
                <w:rFonts w:ascii="Times New Roman" w:hAnsi="Times New Roman" w:cs="Times New Roman"/>
                <w:sz w:val="24"/>
                <w:szCs w:val="24"/>
              </w:rPr>
              <w:t xml:space="preserve"> zapotrzebowanie na surowce wybranego jadłospisu z wykorzystaniem odpowiednich przelicznik</w:t>
            </w:r>
            <w:r w:rsidRPr="006F2CD5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6F2CD5">
              <w:rPr>
                <w:rFonts w:ascii="Times New Roman" w:hAnsi="Times New Roman" w:cs="Times New Roman"/>
                <w:sz w:val="24"/>
                <w:szCs w:val="24"/>
              </w:rPr>
              <w:t>w jednostek miar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wag,</w:t>
            </w:r>
          </w:p>
          <w:p w14:paraId="6CE43437" w14:textId="3108EFF5" w:rsidR="0039370A" w:rsidRPr="0039370A" w:rsidRDefault="0039370A" w:rsidP="0039370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wymienić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symbole  do tworzenia schemat</w:t>
            </w:r>
            <w:r w:rsidRPr="0039370A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>w technologicznych,</w:t>
            </w:r>
          </w:p>
          <w:p w14:paraId="6B28C7A0" w14:textId="472A1A65" w:rsidR="00F80D96" w:rsidRPr="001F421B" w:rsidRDefault="0039370A" w:rsidP="001E6F3A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>wykon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schema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dla dowolnej potrawy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napoju </w:t>
            </w:r>
            <w:r w:rsidRPr="0039370A">
              <w:rPr>
                <w:rFonts w:ascii="Times New Roman" w:hAnsi="Times New Roman" w:cs="Times New Roman"/>
                <w:sz w:val="24"/>
                <w:szCs w:val="24"/>
              </w:rPr>
              <w:t xml:space="preserve"> wg receptury</w:t>
            </w:r>
            <w:r w:rsidR="001F4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46D8" w:rsidRPr="00FF33FF" w14:paraId="7DD9CB3C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D3EB8" w14:textId="77777777" w:rsidR="0068297E" w:rsidRPr="001F421B" w:rsidRDefault="00E546D8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14:paraId="43DF68D7" w14:textId="4DAF739E" w:rsidR="0068297E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wykraczające</w:t>
            </w:r>
          </w:p>
          <w:p w14:paraId="7E86CAB5" w14:textId="17791864" w:rsidR="00E546D8" w:rsidRPr="001F421B" w:rsidRDefault="0068297E" w:rsidP="001F4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21B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1F421B">
              <w:rPr>
                <w:rFonts w:ascii="Times New Roman" w:hAnsi="Times New Roman" w:cs="Times New Roman"/>
                <w:b/>
                <w:bCs/>
              </w:rPr>
              <w:t xml:space="preserve"> celując</w:t>
            </w:r>
            <w:r w:rsidRPr="001F421B">
              <w:rPr>
                <w:rFonts w:ascii="Times New Roman" w:hAnsi="Times New Roman" w:cs="Times New Roman"/>
                <w:b/>
                <w:bCs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C0AE" w14:textId="553C6E0F" w:rsidR="00E546D8" w:rsidRPr="00381DF1" w:rsidRDefault="001C3B6E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swobodnie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posługuje się zdobytymi wiadomościami przewidzianymi programem nauczania, </w:t>
            </w:r>
          </w:p>
          <w:p w14:paraId="00E5BB71" w14:textId="00F674AE" w:rsidR="00E546D8" w:rsidRPr="00FF33FF" w:rsidRDefault="00E546D8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 rozwiązuje zadania </w:t>
            </w:r>
            <w:r w:rsidR="001C3B6E"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ćwiczenia</w:t>
            </w: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mające nietypowy charakter, </w:t>
            </w:r>
          </w:p>
          <w:p w14:paraId="3C157B5E" w14:textId="77777777" w:rsidR="001C3B6E" w:rsidRPr="00FF33FF" w:rsidRDefault="00E546D8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14:paraId="65E6D3E4" w14:textId="455DCC31" w:rsidR="001C3B6E" w:rsidRPr="00FF33FF" w:rsidRDefault="00787DCD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stos</w:t>
            </w:r>
            <w:r w:rsidR="001C3B6E" w:rsidRPr="00FF33FF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rożne źródła informacji w celu poszerzenia swoich wiadomości i doskonalenia umiejętności z w zakresie realizowanego materiału</w:t>
            </w:r>
            <w:r w:rsidR="001C3B6E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1B7EBD" w14:textId="3A6F4B2B" w:rsidR="00E546D8" w:rsidRPr="00FF33FF" w:rsidRDefault="00787DCD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bierze udział w</w:t>
            </w:r>
            <w:r w:rsidR="00B9362D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olimpiadach</w:t>
            </w:r>
            <w:r w:rsidR="00533002">
              <w:rPr>
                <w:rFonts w:ascii="Times New Roman" w:hAnsi="Times New Roman" w:cs="Times New Roman"/>
                <w:sz w:val="24"/>
                <w:szCs w:val="24"/>
              </w:rPr>
              <w:t xml:space="preserve"> i konkursach</w:t>
            </w:r>
            <w:r w:rsidR="00B9362D" w:rsidRPr="00FF3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2FB315" w14:textId="77777777" w:rsidR="00110DE9" w:rsidRPr="00FF33FF" w:rsidRDefault="00110DE9" w:rsidP="00FF33FF">
      <w:pPr>
        <w:spacing w:before="120"/>
        <w:rPr>
          <w:rFonts w:ascii="Times New Roman" w:hAnsi="Times New Roman" w:cs="Times New Roman"/>
        </w:rPr>
      </w:pPr>
    </w:p>
    <w:p w14:paraId="398E3D82" w14:textId="79A2AE5F" w:rsidR="00DE1E9E" w:rsidRDefault="00533002" w:rsidP="00FF33F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Wymagania są zgodne  ze statutem </w:t>
      </w:r>
      <w:r w:rsidR="000206BB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>.</w:t>
      </w:r>
    </w:p>
    <w:p w14:paraId="183447B5" w14:textId="6405006C" w:rsidR="000206BB" w:rsidRPr="00FF33FF" w:rsidRDefault="000206BB" w:rsidP="000206BB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  Marek</w:t>
      </w:r>
      <w:r w:rsidR="00703393">
        <w:rPr>
          <w:rFonts w:ascii="Times New Roman" w:hAnsi="Times New Roman" w:cs="Times New Roman"/>
        </w:rPr>
        <w:t xml:space="preserve"> Kot </w:t>
      </w:r>
    </w:p>
    <w:sectPr w:rsidR="000206BB" w:rsidRPr="00FF33FF" w:rsidSect="001F42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BE2C" w14:textId="77777777" w:rsidR="005C30CF" w:rsidRDefault="005C30CF" w:rsidP="00F83199">
      <w:pPr>
        <w:rPr>
          <w:rFonts w:hint="eastAsia"/>
        </w:rPr>
      </w:pPr>
      <w:r>
        <w:separator/>
      </w:r>
    </w:p>
  </w:endnote>
  <w:endnote w:type="continuationSeparator" w:id="0">
    <w:p w14:paraId="48D7F0D0" w14:textId="77777777" w:rsidR="005C30CF" w:rsidRDefault="005C30CF" w:rsidP="00F831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18163"/>
      <w:docPartObj>
        <w:docPartGallery w:val="Page Numbers (Bottom of Page)"/>
        <w:docPartUnique/>
      </w:docPartObj>
    </w:sdtPr>
    <w:sdtEndPr/>
    <w:sdtContent>
      <w:p w14:paraId="28AE5A04" w14:textId="3C274E25" w:rsidR="00F83199" w:rsidRDefault="00F8319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9524D" w14:textId="77777777" w:rsidR="00F83199" w:rsidRDefault="00F8319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2601" w14:textId="77777777" w:rsidR="005C30CF" w:rsidRDefault="005C30CF" w:rsidP="00F83199">
      <w:pPr>
        <w:rPr>
          <w:rFonts w:hint="eastAsia"/>
        </w:rPr>
      </w:pPr>
      <w:r>
        <w:separator/>
      </w:r>
    </w:p>
  </w:footnote>
  <w:footnote w:type="continuationSeparator" w:id="0">
    <w:p w14:paraId="1F294B31" w14:textId="77777777" w:rsidR="005C30CF" w:rsidRDefault="005C30CF" w:rsidP="00F831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E678C5"/>
    <w:multiLevelType w:val="multilevel"/>
    <w:tmpl w:val="1BEED10A"/>
    <w:numStyleLink w:val="WWNum69"/>
  </w:abstractNum>
  <w:abstractNum w:abstractNumId="2" w15:restartNumberingAfterBreak="0">
    <w:nsid w:val="12F6104A"/>
    <w:multiLevelType w:val="multilevel"/>
    <w:tmpl w:val="1BEED10A"/>
    <w:numStyleLink w:val="WWNum69"/>
  </w:abstractNum>
  <w:abstractNum w:abstractNumId="3" w15:restartNumberingAfterBreak="0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7FA6964"/>
    <w:multiLevelType w:val="multilevel"/>
    <w:tmpl w:val="1BEED10A"/>
    <w:numStyleLink w:val="WWNum69"/>
  </w:abstractNum>
  <w:abstractNum w:abstractNumId="5" w15:restartNumberingAfterBreak="0">
    <w:nsid w:val="349566A5"/>
    <w:multiLevelType w:val="multilevel"/>
    <w:tmpl w:val="1BEED10A"/>
    <w:numStyleLink w:val="WWNum69"/>
  </w:abstractNum>
  <w:abstractNum w:abstractNumId="6" w15:restartNumberingAfterBreak="0">
    <w:nsid w:val="3E65724E"/>
    <w:multiLevelType w:val="multilevel"/>
    <w:tmpl w:val="1BEED10A"/>
    <w:numStyleLink w:val="WWNum69"/>
  </w:abstractNum>
  <w:abstractNum w:abstractNumId="7" w15:restartNumberingAfterBreak="0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9"/>
    <w:rsid w:val="000206BB"/>
    <w:rsid w:val="00073D9B"/>
    <w:rsid w:val="00110DE9"/>
    <w:rsid w:val="00124D48"/>
    <w:rsid w:val="001C3B6E"/>
    <w:rsid w:val="001D2CC2"/>
    <w:rsid w:val="001E6F3A"/>
    <w:rsid w:val="001F3DC7"/>
    <w:rsid w:val="001F421B"/>
    <w:rsid w:val="00210CAF"/>
    <w:rsid w:val="002607A1"/>
    <w:rsid w:val="002766A3"/>
    <w:rsid w:val="002A60DB"/>
    <w:rsid w:val="00305532"/>
    <w:rsid w:val="00313F9A"/>
    <w:rsid w:val="00381DF1"/>
    <w:rsid w:val="0039370A"/>
    <w:rsid w:val="00393A0E"/>
    <w:rsid w:val="003E3B9C"/>
    <w:rsid w:val="00431FAE"/>
    <w:rsid w:val="00445194"/>
    <w:rsid w:val="00445A24"/>
    <w:rsid w:val="00533002"/>
    <w:rsid w:val="005A6584"/>
    <w:rsid w:val="005C30CF"/>
    <w:rsid w:val="005E509A"/>
    <w:rsid w:val="0066480D"/>
    <w:rsid w:val="0068297E"/>
    <w:rsid w:val="006C6BEB"/>
    <w:rsid w:val="006F2CD5"/>
    <w:rsid w:val="00703393"/>
    <w:rsid w:val="00787DCD"/>
    <w:rsid w:val="007B67FC"/>
    <w:rsid w:val="008C69A5"/>
    <w:rsid w:val="00913DFF"/>
    <w:rsid w:val="00B9362D"/>
    <w:rsid w:val="00C22C24"/>
    <w:rsid w:val="00D2443D"/>
    <w:rsid w:val="00D25A68"/>
    <w:rsid w:val="00D7530F"/>
    <w:rsid w:val="00DE1E9E"/>
    <w:rsid w:val="00E278A2"/>
    <w:rsid w:val="00E546D8"/>
    <w:rsid w:val="00E575FA"/>
    <w:rsid w:val="00EA6381"/>
    <w:rsid w:val="00F80D96"/>
    <w:rsid w:val="00F83199"/>
    <w:rsid w:val="00F976C3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8B9"/>
  <w15:chartTrackingRefBased/>
  <w15:docId w15:val="{CEB294BF-24CA-4299-AEE6-0A2F275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F831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8319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831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3199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709E-5B8B-41B8-AE60-57A6F142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5</cp:revision>
  <cp:lastPrinted>2021-09-26T17:07:00Z</cp:lastPrinted>
  <dcterms:created xsi:type="dcterms:W3CDTF">2021-10-10T09:20:00Z</dcterms:created>
  <dcterms:modified xsi:type="dcterms:W3CDTF">2021-10-10T17:49:00Z</dcterms:modified>
</cp:coreProperties>
</file>