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3F" w:rsidRPr="00BE5012" w:rsidRDefault="006C24AD" w:rsidP="006C24AD">
      <w:pPr>
        <w:pStyle w:val="Bezodstpw"/>
        <w:rPr>
          <w:rFonts w:cstheme="minorHAnsi"/>
          <w:b/>
          <w:sz w:val="28"/>
        </w:rPr>
      </w:pPr>
      <w:r w:rsidRPr="00BE5012">
        <w:rPr>
          <w:rFonts w:cstheme="minorHAnsi"/>
          <w:b/>
          <w:noProof/>
          <w:sz w:val="28"/>
          <w:lang w:eastAsia="pl-PL"/>
        </w:rPr>
        <w:t>Wymagania edukacyjne z</w:t>
      </w:r>
      <w:r w:rsidR="00674450">
        <w:rPr>
          <w:rFonts w:cstheme="minorHAnsi"/>
          <w:b/>
          <w:noProof/>
          <w:sz w:val="28"/>
          <w:lang w:eastAsia="pl-PL"/>
        </w:rPr>
        <w:t xml:space="preserve"> </w:t>
      </w:r>
      <w:r w:rsidR="004A5FB0">
        <w:rPr>
          <w:rFonts w:cstheme="minorHAnsi"/>
          <w:b/>
          <w:noProof/>
          <w:sz w:val="28"/>
          <w:lang w:eastAsia="pl-PL"/>
        </w:rPr>
        <w:t>organizacji produkcji gastronomicznej</w:t>
      </w:r>
      <w:r w:rsidR="006E42F6">
        <w:rPr>
          <w:rFonts w:cstheme="minorHAnsi"/>
          <w:b/>
          <w:noProof/>
          <w:sz w:val="28"/>
          <w:lang w:eastAsia="pl-PL"/>
        </w:rPr>
        <w:t xml:space="preserve"> </w:t>
      </w:r>
      <w:r w:rsidRPr="00BE5012">
        <w:rPr>
          <w:rFonts w:cstheme="minorHAnsi"/>
          <w:b/>
          <w:noProof/>
          <w:sz w:val="28"/>
          <w:lang w:eastAsia="pl-PL"/>
        </w:rPr>
        <w:t xml:space="preserve">dla klasy </w:t>
      </w:r>
      <w:r w:rsidR="000374F5">
        <w:rPr>
          <w:rFonts w:cstheme="minorHAnsi"/>
          <w:b/>
          <w:noProof/>
          <w:sz w:val="28"/>
          <w:lang w:eastAsia="pl-PL"/>
        </w:rPr>
        <w:t>czwartej</w:t>
      </w:r>
      <w:r w:rsidRPr="00BE5012">
        <w:rPr>
          <w:rFonts w:cstheme="minorHAnsi"/>
          <w:b/>
          <w:noProof/>
          <w:sz w:val="28"/>
          <w:lang w:eastAsia="pl-PL"/>
        </w:rPr>
        <w:t xml:space="preserve"> </w:t>
      </w:r>
      <w:r w:rsidR="00D36518">
        <w:rPr>
          <w:rFonts w:cstheme="minorHAnsi"/>
          <w:b/>
          <w:noProof/>
          <w:sz w:val="28"/>
          <w:lang w:eastAsia="pl-PL"/>
        </w:rPr>
        <w:t>technikum</w:t>
      </w:r>
      <w:r w:rsidR="000374F5">
        <w:rPr>
          <w:rFonts w:cstheme="minorHAnsi"/>
          <w:b/>
          <w:noProof/>
          <w:sz w:val="28"/>
          <w:lang w:eastAsia="pl-PL"/>
        </w:rPr>
        <w:t xml:space="preserve"> </w:t>
      </w:r>
    </w:p>
    <w:p w:rsidR="00BE5012" w:rsidRDefault="00BE5012" w:rsidP="00BE5012">
      <w:pPr>
        <w:pStyle w:val="Bezodstpw"/>
        <w:rPr>
          <w:rFonts w:cstheme="minorHAnsi"/>
        </w:rPr>
      </w:pPr>
    </w:p>
    <w:p w:rsidR="000374F5" w:rsidRPr="000374F5" w:rsidRDefault="000374F5" w:rsidP="000374F5">
      <w:pPr>
        <w:pStyle w:val="Zawartotabeli"/>
        <w:rPr>
          <w:rFonts w:asciiTheme="minorHAnsi" w:hAnsiTheme="minorHAnsi" w:cstheme="minorHAnsi"/>
        </w:rPr>
      </w:pPr>
      <w:r w:rsidRPr="000374F5">
        <w:rPr>
          <w:rFonts w:asciiTheme="minorHAnsi" w:hAnsiTheme="minorHAnsi" w:cstheme="minorHAnsi"/>
        </w:rPr>
        <w:t xml:space="preserve">Nr programu nauczania - </w:t>
      </w:r>
      <w:r w:rsidRPr="000374F5">
        <w:rPr>
          <w:rFonts w:asciiTheme="minorHAnsi" w:hAnsiTheme="minorHAnsi" w:cstheme="minorHAnsi"/>
          <w:sz w:val="22"/>
          <w:szCs w:val="22"/>
        </w:rPr>
        <w:t>ZSE-TŻUG-343404-2018</w:t>
      </w:r>
    </w:p>
    <w:p w:rsidR="000374F5" w:rsidRPr="000374F5" w:rsidRDefault="000374F5" w:rsidP="000374F5">
      <w:pPr>
        <w:pStyle w:val="Zawartotabeli"/>
        <w:rPr>
          <w:rFonts w:asciiTheme="minorHAnsi" w:hAnsiTheme="minorHAnsi" w:cstheme="minorHAnsi"/>
          <w:sz w:val="22"/>
          <w:szCs w:val="22"/>
        </w:rPr>
      </w:pPr>
      <w:r w:rsidRPr="000374F5">
        <w:rPr>
          <w:rFonts w:asciiTheme="minorHAnsi" w:hAnsiTheme="minorHAnsi" w:cstheme="minorHAnsi"/>
        </w:rPr>
        <w:t xml:space="preserve">Nazwa programu - </w:t>
      </w:r>
      <w:r w:rsidRPr="000374F5">
        <w:rPr>
          <w:rFonts w:asciiTheme="minorHAnsi" w:hAnsiTheme="minorHAnsi" w:cstheme="minorHAnsi"/>
          <w:sz w:val="22"/>
          <w:szCs w:val="22"/>
        </w:rPr>
        <w:t>Kształcenie zawodowe w zawodzie technik żywienia i usług gastronomicznych</w:t>
      </w:r>
    </w:p>
    <w:p w:rsidR="000374F5" w:rsidRPr="000374F5" w:rsidRDefault="000374F5" w:rsidP="000374F5">
      <w:pPr>
        <w:pStyle w:val="Zawartotabeli"/>
        <w:rPr>
          <w:rFonts w:asciiTheme="minorHAnsi" w:hAnsiTheme="minorHAnsi" w:cstheme="minorHAnsi"/>
        </w:rPr>
      </w:pPr>
      <w:r w:rsidRPr="000374F5">
        <w:rPr>
          <w:rFonts w:asciiTheme="minorHAnsi" w:hAnsiTheme="minorHAnsi" w:cstheme="minorHAnsi"/>
        </w:rPr>
        <w:t xml:space="preserve">Podręcznik </w:t>
      </w:r>
      <w:r w:rsidRPr="004A5FB0">
        <w:rPr>
          <w:rFonts w:asciiTheme="minorHAnsi" w:hAnsiTheme="minorHAnsi" w:cstheme="minorHAnsi"/>
        </w:rPr>
        <w:t xml:space="preserve">– </w:t>
      </w:r>
      <w:r w:rsidR="004A5FB0" w:rsidRPr="004A5FB0">
        <w:rPr>
          <w:rFonts w:asciiTheme="minorHAnsi" w:hAnsiTheme="minorHAnsi" w:cstheme="minorHAnsi"/>
        </w:rPr>
        <w:t xml:space="preserve">„Pracownia organizacji żywienia. Organizacja żywienia i usług gastronomicznych”, Joanna Duda, Sebastian Krzywda, </w:t>
      </w:r>
      <w:proofErr w:type="spellStart"/>
      <w:r w:rsidR="004A5FB0" w:rsidRPr="004A5FB0">
        <w:rPr>
          <w:rFonts w:asciiTheme="minorHAnsi" w:hAnsiTheme="minorHAnsi" w:cstheme="minorHAnsi"/>
        </w:rPr>
        <w:t>WSiP</w:t>
      </w:r>
      <w:proofErr w:type="spellEnd"/>
    </w:p>
    <w:p w:rsidR="00BE5012" w:rsidRPr="006E42F6" w:rsidRDefault="00C5495D" w:rsidP="004A5FB0">
      <w:pPr>
        <w:pStyle w:val="Zawartotabeli"/>
        <w:tabs>
          <w:tab w:val="left" w:pos="708"/>
          <w:tab w:val="left" w:pos="1427"/>
        </w:tabs>
        <w:rPr>
          <w:rFonts w:cstheme="minorHAnsi"/>
          <w:sz w:val="22"/>
          <w:szCs w:val="22"/>
        </w:rPr>
      </w:pPr>
      <w:r w:rsidRPr="006E42F6">
        <w:rPr>
          <w:rFonts w:cstheme="minorHAnsi"/>
          <w:sz w:val="22"/>
          <w:szCs w:val="22"/>
        </w:rPr>
        <w:tab/>
      </w:r>
      <w:r w:rsidR="004A5FB0">
        <w:rPr>
          <w:rFonts w:cstheme="minorHAnsi" w:hint="eastAsia"/>
          <w:sz w:val="22"/>
          <w:szCs w:val="22"/>
        </w:rPr>
        <w:tab/>
      </w:r>
    </w:p>
    <w:tbl>
      <w:tblPr>
        <w:tblStyle w:val="Tabela-Siatka"/>
        <w:tblW w:w="0" w:type="auto"/>
        <w:jc w:val="center"/>
        <w:tblLook w:val="04A0"/>
      </w:tblPr>
      <w:tblGrid>
        <w:gridCol w:w="2121"/>
        <w:gridCol w:w="2121"/>
        <w:gridCol w:w="2121"/>
        <w:gridCol w:w="2121"/>
        <w:gridCol w:w="2122"/>
      </w:tblGrid>
      <w:tr w:rsidR="006C24AD" w:rsidRPr="00BE5012" w:rsidTr="00486A3A">
        <w:trPr>
          <w:jc w:val="center"/>
        </w:trPr>
        <w:tc>
          <w:tcPr>
            <w:tcW w:w="10606" w:type="dxa"/>
            <w:gridSpan w:val="5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Wymagania na poszczególne oceny</w:t>
            </w:r>
          </w:p>
        </w:tc>
      </w:tr>
      <w:tr w:rsidR="006C24AD" w:rsidRPr="00BE5012" w:rsidTr="00486A3A">
        <w:trPr>
          <w:jc w:val="center"/>
        </w:trPr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Konieczne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dopuszczająca)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Podstawowe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dostateczna)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Rozszerzające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dobra)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Dopełniające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bardzo dobra)</w:t>
            </w:r>
          </w:p>
        </w:tc>
        <w:tc>
          <w:tcPr>
            <w:tcW w:w="2122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Wykraczające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celująca)</w:t>
            </w:r>
          </w:p>
        </w:tc>
      </w:tr>
      <w:tr w:rsidR="006C24AD" w:rsidRPr="00BE5012" w:rsidTr="00486A3A">
        <w:trPr>
          <w:jc w:val="center"/>
        </w:trPr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2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3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4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5</w:t>
            </w:r>
          </w:p>
        </w:tc>
        <w:tc>
          <w:tcPr>
            <w:tcW w:w="2122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6</w:t>
            </w:r>
          </w:p>
        </w:tc>
      </w:tr>
      <w:tr w:rsidR="00BE5012" w:rsidRPr="00BE5012" w:rsidTr="00486A3A">
        <w:trPr>
          <w:jc w:val="center"/>
        </w:trPr>
        <w:tc>
          <w:tcPr>
            <w:tcW w:w="2121" w:type="dxa"/>
          </w:tcPr>
          <w:p w:rsidR="00891C85" w:rsidRPr="00D54AC0" w:rsidRDefault="00BE5012" w:rsidP="00891C85">
            <w:pPr>
              <w:rPr>
                <w:rFonts w:cstheme="minorHAnsi"/>
                <w:sz w:val="20"/>
                <w:szCs w:val="20"/>
              </w:rPr>
            </w:pPr>
            <w:r w:rsidRPr="00D54AC0">
              <w:rPr>
                <w:rFonts w:cstheme="minorHAnsi"/>
                <w:sz w:val="20"/>
                <w:szCs w:val="20"/>
              </w:rPr>
              <w:t>Uczeń:</w:t>
            </w:r>
          </w:p>
          <w:p w:rsidR="00D54AC0" w:rsidRPr="00D54AC0" w:rsidRDefault="00D54AC0" w:rsidP="00D54AC0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54AC0">
              <w:rPr>
                <w:rFonts w:asciiTheme="minorHAnsi" w:hAnsiTheme="minorHAnsi" w:cstheme="minorHAnsi"/>
                <w:sz w:val="20"/>
                <w:szCs w:val="20"/>
              </w:rPr>
              <w:t xml:space="preserve">- wyjaśniać pojęcia, </w:t>
            </w:r>
          </w:p>
          <w:p w:rsidR="00D54AC0" w:rsidRPr="00D54AC0" w:rsidRDefault="00D54AC0" w:rsidP="00D54AC0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54AC0">
              <w:rPr>
                <w:rFonts w:asciiTheme="minorHAnsi" w:hAnsiTheme="minorHAnsi" w:cstheme="minorHAnsi"/>
                <w:sz w:val="20"/>
                <w:szCs w:val="20"/>
              </w:rPr>
              <w:t>- wymienić rodzaje kart menu,</w:t>
            </w:r>
          </w:p>
          <w:p w:rsidR="00D54AC0" w:rsidRPr="00D54AC0" w:rsidRDefault="00D54AC0" w:rsidP="00D54AC0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54AC0">
              <w:rPr>
                <w:rFonts w:asciiTheme="minorHAnsi" w:hAnsiTheme="minorHAnsi" w:cstheme="minorHAnsi"/>
                <w:sz w:val="20"/>
                <w:szCs w:val="20"/>
              </w:rPr>
              <w:t xml:space="preserve">- scharakteryzować poszczególne karty menu, </w:t>
            </w:r>
          </w:p>
          <w:p w:rsidR="00D54AC0" w:rsidRPr="00D54AC0" w:rsidRDefault="00D54AC0" w:rsidP="00D54AC0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54AC0">
              <w:rPr>
                <w:rFonts w:asciiTheme="minorHAnsi" w:hAnsiTheme="minorHAnsi" w:cstheme="minorHAnsi"/>
                <w:sz w:val="20"/>
                <w:szCs w:val="20"/>
              </w:rPr>
              <w:t xml:space="preserve">- określić jakość żywności, </w:t>
            </w:r>
          </w:p>
          <w:p w:rsidR="00D54AC0" w:rsidRPr="00D54AC0" w:rsidRDefault="00D54AC0" w:rsidP="00D54AC0">
            <w:pPr>
              <w:pStyle w:val="Zawartotabeli"/>
              <w:tabs>
                <w:tab w:val="right" w:pos="46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54AC0">
              <w:rPr>
                <w:rFonts w:asciiTheme="minorHAnsi" w:hAnsiTheme="minorHAnsi" w:cstheme="minorHAnsi"/>
                <w:sz w:val="20"/>
                <w:szCs w:val="20"/>
              </w:rPr>
              <w:t>- omówić zagadnienia określające GHP oraz GMP,</w:t>
            </w:r>
          </w:p>
          <w:p w:rsidR="00D54AC0" w:rsidRPr="00D54AC0" w:rsidRDefault="00D54AC0" w:rsidP="00D54AC0">
            <w:pPr>
              <w:pStyle w:val="Zawartotabeli"/>
              <w:tabs>
                <w:tab w:val="right" w:pos="46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54AC0">
              <w:rPr>
                <w:rFonts w:asciiTheme="minorHAnsi" w:hAnsiTheme="minorHAnsi" w:cstheme="minorHAnsi"/>
                <w:sz w:val="20"/>
                <w:szCs w:val="20"/>
              </w:rPr>
              <w:t xml:space="preserve">- wymienić rodzaje kontroli w zakładzie gastronomicznym, </w:t>
            </w:r>
          </w:p>
          <w:p w:rsidR="00D54AC0" w:rsidRPr="00D54AC0" w:rsidRDefault="00D54AC0" w:rsidP="00D54AC0">
            <w:pPr>
              <w:pStyle w:val="Zawartotabeli"/>
              <w:tabs>
                <w:tab w:val="right" w:pos="46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54AC0">
              <w:rPr>
                <w:rFonts w:asciiTheme="minorHAnsi" w:hAnsiTheme="minorHAnsi" w:cstheme="minorHAnsi"/>
                <w:sz w:val="20"/>
                <w:szCs w:val="20"/>
              </w:rPr>
              <w:t xml:space="preserve">- wymieniać ogólne zasady postępowania z odpadami w zakładzie gastronomicznym, </w:t>
            </w:r>
          </w:p>
          <w:p w:rsidR="00D54AC0" w:rsidRPr="00D54AC0" w:rsidRDefault="00D54AC0" w:rsidP="00D54AC0">
            <w:pPr>
              <w:pStyle w:val="Zawartotabeli"/>
              <w:tabs>
                <w:tab w:val="right" w:pos="46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54AC0">
              <w:rPr>
                <w:rFonts w:asciiTheme="minorHAnsi" w:hAnsiTheme="minorHAnsi" w:cstheme="minorHAnsi"/>
                <w:sz w:val="20"/>
                <w:szCs w:val="20"/>
              </w:rPr>
              <w:t xml:space="preserve">- planuje zapotrzebowanie surowcowe, </w:t>
            </w:r>
          </w:p>
          <w:p w:rsidR="00D54AC0" w:rsidRPr="00D54AC0" w:rsidRDefault="00D54AC0" w:rsidP="00D54AC0">
            <w:pPr>
              <w:pStyle w:val="Zawartotabeli"/>
              <w:tabs>
                <w:tab w:val="right" w:pos="46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54AC0">
              <w:rPr>
                <w:rFonts w:asciiTheme="minorHAnsi" w:hAnsiTheme="minorHAnsi" w:cstheme="minorHAnsi"/>
                <w:sz w:val="20"/>
                <w:szCs w:val="20"/>
              </w:rPr>
              <w:t xml:space="preserve">- wymienia rodzaje cen, </w:t>
            </w:r>
          </w:p>
          <w:p w:rsidR="00D54AC0" w:rsidRPr="00D54AC0" w:rsidRDefault="00D54AC0" w:rsidP="00D54AC0">
            <w:pPr>
              <w:pStyle w:val="Zawartotabeli"/>
              <w:tabs>
                <w:tab w:val="right" w:pos="46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54AC0">
              <w:rPr>
                <w:rFonts w:asciiTheme="minorHAnsi" w:hAnsiTheme="minorHAnsi" w:cstheme="minorHAnsi"/>
                <w:sz w:val="20"/>
                <w:szCs w:val="20"/>
              </w:rPr>
              <w:t xml:space="preserve">- dowodzić różnicę między ceną gastronomiczną netto i brutto, </w:t>
            </w:r>
          </w:p>
          <w:p w:rsidR="00D54AC0" w:rsidRPr="00D54AC0" w:rsidRDefault="00D54AC0" w:rsidP="00D54AC0">
            <w:pPr>
              <w:pStyle w:val="Zawartotabeli"/>
              <w:tabs>
                <w:tab w:val="right" w:pos="46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54AC0">
              <w:rPr>
                <w:rFonts w:asciiTheme="minorHAnsi" w:hAnsiTheme="minorHAnsi" w:cstheme="minorHAnsi"/>
                <w:sz w:val="20"/>
                <w:szCs w:val="20"/>
              </w:rPr>
              <w:t xml:space="preserve">- wymieniać wskaźniki kontroli surowca, </w:t>
            </w:r>
          </w:p>
          <w:p w:rsidR="00D54AC0" w:rsidRPr="00D54AC0" w:rsidRDefault="00D54AC0" w:rsidP="00D54AC0">
            <w:pPr>
              <w:pStyle w:val="Zawartotabeli"/>
              <w:tabs>
                <w:tab w:val="right" w:pos="46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54AC0">
              <w:rPr>
                <w:rFonts w:asciiTheme="minorHAnsi" w:hAnsiTheme="minorHAnsi" w:cstheme="minorHAnsi"/>
                <w:sz w:val="20"/>
                <w:szCs w:val="20"/>
              </w:rPr>
              <w:t>- wymienia systemy komputerowe do zarządzania gastronomią,</w:t>
            </w:r>
          </w:p>
          <w:p w:rsidR="00BE5012" w:rsidRPr="00D54AC0" w:rsidRDefault="00D54AC0" w:rsidP="00D54AC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D54AC0">
              <w:rPr>
                <w:rFonts w:asciiTheme="minorHAnsi" w:hAnsiTheme="minorHAnsi" w:cstheme="minorHAnsi"/>
                <w:sz w:val="20"/>
                <w:szCs w:val="20"/>
              </w:rPr>
              <w:t>- wymienia elementy receptury gastronomicznej.</w:t>
            </w:r>
          </w:p>
        </w:tc>
        <w:tc>
          <w:tcPr>
            <w:tcW w:w="2121" w:type="dxa"/>
          </w:tcPr>
          <w:p w:rsidR="00BE5012" w:rsidRPr="00D54AC0" w:rsidRDefault="00BE5012" w:rsidP="00AC711E">
            <w:pPr>
              <w:rPr>
                <w:rFonts w:cstheme="minorHAnsi"/>
                <w:sz w:val="20"/>
                <w:szCs w:val="20"/>
              </w:rPr>
            </w:pPr>
            <w:r w:rsidRPr="00D54AC0">
              <w:rPr>
                <w:rFonts w:cstheme="minorHAnsi"/>
                <w:sz w:val="20"/>
                <w:szCs w:val="20"/>
              </w:rPr>
              <w:t>Uczeń:</w:t>
            </w:r>
          </w:p>
          <w:p w:rsidR="00D54AC0" w:rsidRPr="00D54AC0" w:rsidRDefault="00D54AC0" w:rsidP="00D54AC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D54AC0">
              <w:rPr>
                <w:rFonts w:asciiTheme="minorHAnsi" w:hAnsiTheme="minorHAnsi" w:cstheme="minorHAnsi"/>
                <w:sz w:val="20"/>
                <w:szCs w:val="20"/>
              </w:rPr>
              <w:t xml:space="preserve">- omawiać zasady tworzenia kart menu, </w:t>
            </w:r>
          </w:p>
          <w:p w:rsidR="00D54AC0" w:rsidRPr="00D54AC0" w:rsidRDefault="00D54AC0" w:rsidP="00D54AC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D54AC0">
              <w:rPr>
                <w:rFonts w:asciiTheme="minorHAnsi" w:hAnsiTheme="minorHAnsi" w:cstheme="minorHAnsi"/>
                <w:sz w:val="20"/>
                <w:szCs w:val="20"/>
              </w:rPr>
              <w:t xml:space="preserve">- wymienić i scharakteryzować cechy składowe jakości, </w:t>
            </w:r>
          </w:p>
          <w:p w:rsidR="00D54AC0" w:rsidRPr="00D54AC0" w:rsidRDefault="00D54AC0" w:rsidP="00D54AC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D54AC0">
              <w:rPr>
                <w:rFonts w:asciiTheme="minorHAnsi" w:hAnsiTheme="minorHAnsi" w:cstheme="minorHAnsi"/>
                <w:sz w:val="20"/>
                <w:szCs w:val="20"/>
              </w:rPr>
              <w:t xml:space="preserve">- wymienić najczęściej występujące nieprawidłowości mikrobiologiczne, </w:t>
            </w:r>
          </w:p>
          <w:p w:rsidR="00D54AC0" w:rsidRPr="00D54AC0" w:rsidRDefault="00D54AC0" w:rsidP="00D54AC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D54AC0">
              <w:rPr>
                <w:rFonts w:asciiTheme="minorHAnsi" w:hAnsiTheme="minorHAnsi" w:cstheme="minorHAnsi"/>
                <w:sz w:val="20"/>
                <w:szCs w:val="20"/>
              </w:rPr>
              <w:t xml:space="preserve">- omówić korzyści ze stosowania systemu HACCP, </w:t>
            </w:r>
          </w:p>
          <w:p w:rsidR="00D54AC0" w:rsidRPr="00D54AC0" w:rsidRDefault="00D54AC0" w:rsidP="00D54AC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D54AC0">
              <w:rPr>
                <w:rFonts w:asciiTheme="minorHAnsi" w:hAnsiTheme="minorHAnsi" w:cstheme="minorHAnsi"/>
                <w:sz w:val="20"/>
                <w:szCs w:val="20"/>
              </w:rPr>
              <w:t xml:space="preserve">- zna zasady oceny jakości surowców, </w:t>
            </w:r>
          </w:p>
          <w:p w:rsidR="00D54AC0" w:rsidRPr="00D54AC0" w:rsidRDefault="00D54AC0" w:rsidP="00D54AC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D54AC0">
              <w:rPr>
                <w:rFonts w:asciiTheme="minorHAnsi" w:hAnsiTheme="minorHAnsi" w:cstheme="minorHAnsi"/>
                <w:sz w:val="20"/>
                <w:szCs w:val="20"/>
              </w:rPr>
              <w:t xml:space="preserve">- wypełnia dokumenty kontroli produkcji, </w:t>
            </w:r>
          </w:p>
          <w:p w:rsidR="00D54AC0" w:rsidRPr="00D54AC0" w:rsidRDefault="00D54AC0" w:rsidP="00D54AC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D54AC0">
              <w:rPr>
                <w:rFonts w:asciiTheme="minorHAnsi" w:hAnsiTheme="minorHAnsi" w:cstheme="minorHAnsi"/>
                <w:sz w:val="20"/>
                <w:szCs w:val="20"/>
              </w:rPr>
              <w:t xml:space="preserve">- wymieniać zasady postępowania z odpadami z sali konsumenckiej, </w:t>
            </w:r>
          </w:p>
          <w:p w:rsidR="00D54AC0" w:rsidRPr="00D54AC0" w:rsidRDefault="00D54AC0" w:rsidP="00D54AC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D54AC0">
              <w:rPr>
                <w:rFonts w:asciiTheme="minorHAnsi" w:hAnsiTheme="minorHAnsi" w:cstheme="minorHAnsi"/>
                <w:sz w:val="20"/>
                <w:szCs w:val="20"/>
              </w:rPr>
              <w:t xml:space="preserve">- prawidłowo oblicza zapotrzebowanie surowcowe do sporządzenia potraw, </w:t>
            </w:r>
          </w:p>
          <w:p w:rsidR="00D54AC0" w:rsidRPr="00D54AC0" w:rsidRDefault="00D54AC0" w:rsidP="00D54AC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D54AC0">
              <w:rPr>
                <w:rFonts w:asciiTheme="minorHAnsi" w:hAnsiTheme="minorHAnsi" w:cstheme="minorHAnsi"/>
                <w:sz w:val="20"/>
                <w:szCs w:val="20"/>
              </w:rPr>
              <w:t xml:space="preserve">- wymieniać czynniki wpływające na wysokość kosztów działalności gastronomicznej, </w:t>
            </w:r>
          </w:p>
          <w:p w:rsidR="00D54AC0" w:rsidRPr="00D54AC0" w:rsidRDefault="00D54AC0" w:rsidP="00D54AC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D54AC0">
              <w:rPr>
                <w:rFonts w:asciiTheme="minorHAnsi" w:hAnsiTheme="minorHAnsi" w:cstheme="minorHAnsi"/>
                <w:sz w:val="20"/>
                <w:szCs w:val="20"/>
              </w:rPr>
              <w:t>- określać zależność marży,</w:t>
            </w:r>
          </w:p>
          <w:p w:rsidR="00D54AC0" w:rsidRPr="00D54AC0" w:rsidRDefault="00D54AC0" w:rsidP="00D54AC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D54AC0">
              <w:rPr>
                <w:rFonts w:asciiTheme="minorHAnsi" w:hAnsiTheme="minorHAnsi" w:cstheme="minorHAnsi"/>
                <w:sz w:val="20"/>
                <w:szCs w:val="20"/>
              </w:rPr>
              <w:t xml:space="preserve">- wyjaśniać na czym polega efektywność zarządzania surowcami, </w:t>
            </w:r>
          </w:p>
          <w:p w:rsidR="00D54AC0" w:rsidRPr="00D54AC0" w:rsidRDefault="00D54AC0" w:rsidP="00D54AC0">
            <w:pPr>
              <w:pStyle w:val="Zawartotabeli"/>
              <w:tabs>
                <w:tab w:val="right" w:pos="46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54AC0">
              <w:rPr>
                <w:rFonts w:asciiTheme="minorHAnsi" w:hAnsiTheme="minorHAnsi" w:cstheme="minorHAnsi"/>
                <w:sz w:val="20"/>
                <w:szCs w:val="20"/>
              </w:rPr>
              <w:t xml:space="preserve">- omawia rolę systemów komputerowych stosowanych w gastronomii, </w:t>
            </w:r>
          </w:p>
          <w:p w:rsidR="00D54AC0" w:rsidRPr="00D54AC0" w:rsidRDefault="00D54AC0" w:rsidP="00D54AC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D54AC0">
              <w:rPr>
                <w:rFonts w:asciiTheme="minorHAnsi" w:hAnsiTheme="minorHAnsi" w:cstheme="minorHAnsi"/>
                <w:sz w:val="20"/>
                <w:szCs w:val="20"/>
              </w:rPr>
              <w:t>- określa rolę i elementy receptury gastronomicznej,</w:t>
            </w:r>
          </w:p>
          <w:p w:rsidR="00BE5012" w:rsidRPr="00D54AC0" w:rsidRDefault="00D54AC0" w:rsidP="00D54AC0">
            <w:pPr>
              <w:rPr>
                <w:rFonts w:cstheme="minorHAnsi"/>
                <w:sz w:val="20"/>
                <w:szCs w:val="20"/>
              </w:rPr>
            </w:pPr>
            <w:r w:rsidRPr="00D54AC0">
              <w:rPr>
                <w:rFonts w:cstheme="minorHAnsi"/>
                <w:sz w:val="20"/>
                <w:szCs w:val="20"/>
              </w:rPr>
              <w:t>- określać cele normalizacji.</w:t>
            </w:r>
          </w:p>
        </w:tc>
        <w:tc>
          <w:tcPr>
            <w:tcW w:w="2121" w:type="dxa"/>
          </w:tcPr>
          <w:p w:rsidR="00BE5012" w:rsidRPr="00D54AC0" w:rsidRDefault="00BE5012" w:rsidP="00AC711E">
            <w:pPr>
              <w:rPr>
                <w:rFonts w:cstheme="minorHAnsi"/>
                <w:sz w:val="20"/>
                <w:szCs w:val="20"/>
              </w:rPr>
            </w:pPr>
            <w:r w:rsidRPr="00D54AC0">
              <w:rPr>
                <w:rFonts w:cstheme="minorHAnsi"/>
                <w:sz w:val="20"/>
                <w:szCs w:val="20"/>
              </w:rPr>
              <w:t>Uczeń:</w:t>
            </w:r>
          </w:p>
          <w:p w:rsidR="00D54AC0" w:rsidRPr="00D54AC0" w:rsidRDefault="00D54AC0" w:rsidP="00D54AC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D54AC0">
              <w:rPr>
                <w:rFonts w:asciiTheme="minorHAnsi" w:hAnsiTheme="minorHAnsi" w:cstheme="minorHAnsi"/>
                <w:sz w:val="20"/>
                <w:szCs w:val="20"/>
              </w:rPr>
              <w:t xml:space="preserve">- wymienić grupy asortymentowe restauracji i kawiarni, </w:t>
            </w:r>
          </w:p>
          <w:p w:rsidR="00D54AC0" w:rsidRPr="00D54AC0" w:rsidRDefault="00D54AC0" w:rsidP="00D54AC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D54AC0">
              <w:rPr>
                <w:rFonts w:asciiTheme="minorHAnsi" w:hAnsiTheme="minorHAnsi" w:cstheme="minorHAnsi"/>
                <w:sz w:val="20"/>
                <w:szCs w:val="20"/>
              </w:rPr>
              <w:t xml:space="preserve">- wymienić czynniki zagrażające zdrowiu konsumenta, </w:t>
            </w:r>
          </w:p>
          <w:p w:rsidR="00D54AC0" w:rsidRPr="00D54AC0" w:rsidRDefault="00D54AC0" w:rsidP="00D54AC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D54AC0">
              <w:rPr>
                <w:rFonts w:asciiTheme="minorHAnsi" w:hAnsiTheme="minorHAnsi" w:cstheme="minorHAnsi"/>
                <w:sz w:val="20"/>
                <w:szCs w:val="20"/>
              </w:rPr>
              <w:t xml:space="preserve">- rozpisać plan higieny oraz opracować arkusz monitorowania, </w:t>
            </w:r>
          </w:p>
          <w:p w:rsidR="00D54AC0" w:rsidRPr="00D54AC0" w:rsidRDefault="00D54AC0" w:rsidP="00D54AC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D54AC0">
              <w:rPr>
                <w:rFonts w:asciiTheme="minorHAnsi" w:hAnsiTheme="minorHAnsi" w:cstheme="minorHAnsi"/>
                <w:sz w:val="20"/>
                <w:szCs w:val="20"/>
              </w:rPr>
              <w:t xml:space="preserve">- omówić zasady i sposoby wdrażania systemu HACCP, </w:t>
            </w:r>
          </w:p>
          <w:p w:rsidR="00D54AC0" w:rsidRPr="00D54AC0" w:rsidRDefault="00D54AC0" w:rsidP="00D54AC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D54AC0">
              <w:rPr>
                <w:rFonts w:asciiTheme="minorHAnsi" w:hAnsiTheme="minorHAnsi" w:cstheme="minorHAnsi"/>
                <w:sz w:val="20"/>
                <w:szCs w:val="20"/>
              </w:rPr>
              <w:t xml:space="preserve">- określa CCP oraz określa działania korygujące, </w:t>
            </w:r>
          </w:p>
          <w:p w:rsidR="00D54AC0" w:rsidRPr="00D54AC0" w:rsidRDefault="00D54AC0" w:rsidP="00D54AC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D54AC0">
              <w:rPr>
                <w:rFonts w:asciiTheme="minorHAnsi" w:hAnsiTheme="minorHAnsi" w:cstheme="minorHAnsi"/>
                <w:sz w:val="20"/>
                <w:szCs w:val="20"/>
              </w:rPr>
              <w:t xml:space="preserve">- określa zawartość instrukcji usuwania odpadów z zakładu gastronomicznego, </w:t>
            </w:r>
          </w:p>
          <w:p w:rsidR="00D54AC0" w:rsidRPr="00D54AC0" w:rsidRDefault="00D54AC0" w:rsidP="00D54AC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D54AC0">
              <w:rPr>
                <w:rFonts w:asciiTheme="minorHAnsi" w:hAnsiTheme="minorHAnsi" w:cstheme="minorHAnsi"/>
                <w:sz w:val="20"/>
                <w:szCs w:val="20"/>
              </w:rPr>
              <w:t xml:space="preserve">- prawidłowo oblicza zapotrzebowanie surowcowe wraz z uwzględnieniem ubytków do sporządzenia potraw, </w:t>
            </w:r>
          </w:p>
          <w:p w:rsidR="00D54AC0" w:rsidRPr="00D54AC0" w:rsidRDefault="00D54AC0" w:rsidP="00D54AC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D54AC0">
              <w:rPr>
                <w:rFonts w:asciiTheme="minorHAnsi" w:hAnsiTheme="minorHAnsi" w:cstheme="minorHAnsi"/>
                <w:sz w:val="20"/>
                <w:szCs w:val="20"/>
              </w:rPr>
              <w:t xml:space="preserve">- omawiać przeprowadzanie kalkulacji w zakładzie gastronomicznym, </w:t>
            </w:r>
          </w:p>
          <w:p w:rsidR="00D54AC0" w:rsidRPr="00D54AC0" w:rsidRDefault="00D54AC0" w:rsidP="00D54AC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D54AC0">
              <w:rPr>
                <w:rFonts w:asciiTheme="minorHAnsi" w:hAnsiTheme="minorHAnsi" w:cstheme="minorHAnsi"/>
                <w:sz w:val="20"/>
                <w:szCs w:val="20"/>
              </w:rPr>
              <w:t xml:space="preserve">- określać sposoby ustalania marży i rabatów, </w:t>
            </w:r>
          </w:p>
          <w:p w:rsidR="00D54AC0" w:rsidRPr="00D54AC0" w:rsidRDefault="00D54AC0" w:rsidP="00D54AC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D54AC0">
              <w:rPr>
                <w:rFonts w:asciiTheme="minorHAnsi" w:hAnsiTheme="minorHAnsi" w:cstheme="minorHAnsi"/>
                <w:sz w:val="20"/>
                <w:szCs w:val="20"/>
              </w:rPr>
              <w:t xml:space="preserve">- określa wady i zalety metody </w:t>
            </w:r>
            <w:proofErr w:type="spellStart"/>
            <w:r w:rsidRPr="00D54AC0">
              <w:rPr>
                <w:rFonts w:asciiTheme="minorHAnsi" w:hAnsiTheme="minorHAnsi" w:cstheme="minorHAnsi"/>
                <w:sz w:val="20"/>
                <w:szCs w:val="20"/>
              </w:rPr>
              <w:t>food-cost</w:t>
            </w:r>
            <w:proofErr w:type="spellEnd"/>
            <w:r w:rsidRPr="00D54AC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54AC0" w:rsidRPr="00D54AC0" w:rsidRDefault="00D54AC0" w:rsidP="00D54AC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D54AC0">
              <w:rPr>
                <w:rFonts w:asciiTheme="minorHAnsi" w:hAnsiTheme="minorHAnsi" w:cstheme="minorHAnsi"/>
                <w:sz w:val="20"/>
                <w:szCs w:val="20"/>
              </w:rPr>
              <w:t xml:space="preserve">- wyjaśnia powiązania systemów komputerowych w gastronomii, </w:t>
            </w:r>
          </w:p>
          <w:p w:rsidR="00BE5012" w:rsidRPr="00D54AC0" w:rsidRDefault="00D54AC0" w:rsidP="00D54AC0">
            <w:pPr>
              <w:rPr>
                <w:rFonts w:cstheme="minorHAnsi"/>
                <w:sz w:val="20"/>
                <w:szCs w:val="20"/>
              </w:rPr>
            </w:pPr>
            <w:r w:rsidRPr="00D54AC0">
              <w:rPr>
                <w:rFonts w:cstheme="minorHAnsi"/>
                <w:sz w:val="20"/>
                <w:szCs w:val="20"/>
              </w:rPr>
              <w:t>- wymienia normy  oraz korzyści ze stosowania ich w gastronomii.</w:t>
            </w:r>
          </w:p>
        </w:tc>
        <w:tc>
          <w:tcPr>
            <w:tcW w:w="2121" w:type="dxa"/>
          </w:tcPr>
          <w:p w:rsidR="00BE5012" w:rsidRPr="00D54AC0" w:rsidRDefault="00BE5012" w:rsidP="00AC711E">
            <w:pPr>
              <w:rPr>
                <w:rFonts w:cstheme="minorHAnsi"/>
                <w:sz w:val="20"/>
                <w:szCs w:val="20"/>
              </w:rPr>
            </w:pPr>
            <w:r w:rsidRPr="00D54AC0">
              <w:rPr>
                <w:rFonts w:cstheme="minorHAnsi"/>
                <w:sz w:val="20"/>
                <w:szCs w:val="20"/>
              </w:rPr>
              <w:t>Uczeń:</w:t>
            </w:r>
          </w:p>
          <w:p w:rsidR="00D54AC0" w:rsidRPr="00D54AC0" w:rsidRDefault="00D54AC0" w:rsidP="00D54AC0">
            <w:pPr>
              <w:rPr>
                <w:rFonts w:cstheme="minorHAnsi"/>
                <w:sz w:val="20"/>
                <w:szCs w:val="20"/>
              </w:rPr>
            </w:pPr>
            <w:r w:rsidRPr="00D54AC0">
              <w:rPr>
                <w:rFonts w:cstheme="minorHAnsi"/>
                <w:sz w:val="20"/>
                <w:szCs w:val="20"/>
              </w:rPr>
              <w:t xml:space="preserve">- zaprojektować kartę menu wg zasad, </w:t>
            </w:r>
          </w:p>
          <w:p w:rsidR="00D54AC0" w:rsidRPr="00D54AC0" w:rsidRDefault="00D54AC0" w:rsidP="00D54AC0">
            <w:pPr>
              <w:rPr>
                <w:rFonts w:cstheme="minorHAnsi"/>
                <w:sz w:val="20"/>
                <w:szCs w:val="20"/>
              </w:rPr>
            </w:pPr>
            <w:r w:rsidRPr="00D54AC0">
              <w:rPr>
                <w:rFonts w:cstheme="minorHAnsi"/>
                <w:sz w:val="20"/>
                <w:szCs w:val="20"/>
              </w:rPr>
              <w:t xml:space="preserve">- wymienić i omówić etapy wdrażania HACCP, </w:t>
            </w:r>
          </w:p>
          <w:p w:rsidR="00D54AC0" w:rsidRPr="00D54AC0" w:rsidRDefault="00D54AC0" w:rsidP="00D54AC0">
            <w:pPr>
              <w:rPr>
                <w:rFonts w:cstheme="minorHAnsi"/>
                <w:sz w:val="20"/>
                <w:szCs w:val="20"/>
              </w:rPr>
            </w:pPr>
            <w:r w:rsidRPr="00D54AC0">
              <w:rPr>
                <w:rFonts w:cstheme="minorHAnsi"/>
                <w:sz w:val="20"/>
                <w:szCs w:val="20"/>
              </w:rPr>
              <w:t xml:space="preserve">- opracować instrukcję monitorowania temperatury urządzenia i arkusz monitorowania, </w:t>
            </w:r>
          </w:p>
          <w:p w:rsidR="00D54AC0" w:rsidRPr="00D54AC0" w:rsidRDefault="00D54AC0" w:rsidP="00D54AC0">
            <w:pPr>
              <w:rPr>
                <w:rFonts w:cstheme="minorHAnsi"/>
                <w:sz w:val="20"/>
                <w:szCs w:val="20"/>
              </w:rPr>
            </w:pPr>
            <w:r w:rsidRPr="00D54AC0">
              <w:rPr>
                <w:rFonts w:cstheme="minorHAnsi"/>
                <w:sz w:val="20"/>
                <w:szCs w:val="20"/>
              </w:rPr>
              <w:t xml:space="preserve">- opracowuje kartę monitorowania różnych parametrów, </w:t>
            </w:r>
          </w:p>
          <w:p w:rsidR="00D54AC0" w:rsidRPr="00D54AC0" w:rsidRDefault="00D54AC0" w:rsidP="00D54AC0">
            <w:pPr>
              <w:rPr>
                <w:rFonts w:cstheme="minorHAnsi"/>
                <w:sz w:val="20"/>
                <w:szCs w:val="20"/>
              </w:rPr>
            </w:pPr>
            <w:r w:rsidRPr="00D54AC0">
              <w:rPr>
                <w:rFonts w:cstheme="minorHAnsi"/>
                <w:sz w:val="20"/>
                <w:szCs w:val="20"/>
              </w:rPr>
              <w:t xml:space="preserve">- określa zawartość planu postępowania z odpadami, </w:t>
            </w:r>
          </w:p>
          <w:p w:rsidR="00D54AC0" w:rsidRPr="00D54AC0" w:rsidRDefault="00D54AC0" w:rsidP="00D54AC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54AC0">
              <w:rPr>
                <w:rFonts w:asciiTheme="minorHAnsi" w:hAnsiTheme="minorHAnsi" w:cstheme="minorHAnsi"/>
                <w:sz w:val="20"/>
                <w:szCs w:val="20"/>
              </w:rPr>
              <w:t>- sporządza kalkulację w zakładach gastron</w:t>
            </w:r>
            <w:r w:rsidRPr="00D54AC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D54AC0">
              <w:rPr>
                <w:rFonts w:asciiTheme="minorHAnsi" w:hAnsiTheme="minorHAnsi" w:cstheme="minorHAnsi"/>
                <w:sz w:val="20"/>
                <w:szCs w:val="20"/>
              </w:rPr>
              <w:t xml:space="preserve">micznych, </w:t>
            </w:r>
          </w:p>
          <w:p w:rsidR="00D54AC0" w:rsidRPr="00D54AC0" w:rsidRDefault="00D54AC0" w:rsidP="00D54AC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54AC0">
              <w:rPr>
                <w:rFonts w:asciiTheme="minorHAnsi" w:hAnsiTheme="minorHAnsi" w:cstheme="minorHAnsi"/>
                <w:sz w:val="20"/>
                <w:szCs w:val="20"/>
              </w:rPr>
              <w:t xml:space="preserve">- obliczać cenę potrawy z uwzględnieniem marży i rabatu, </w:t>
            </w:r>
          </w:p>
          <w:p w:rsidR="00D54AC0" w:rsidRPr="00D54AC0" w:rsidRDefault="00D54AC0" w:rsidP="00D54AC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54AC0">
              <w:rPr>
                <w:rFonts w:asciiTheme="minorHAnsi" w:hAnsiTheme="minorHAnsi" w:cstheme="minorHAnsi"/>
                <w:sz w:val="20"/>
                <w:szCs w:val="20"/>
              </w:rPr>
              <w:t>- wyjaśnia zasady obliczania kosztów oraz o</w:t>
            </w:r>
            <w:r w:rsidRPr="00D54AC0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D54AC0">
              <w:rPr>
                <w:rFonts w:asciiTheme="minorHAnsi" w:hAnsiTheme="minorHAnsi" w:cstheme="minorHAnsi"/>
                <w:sz w:val="20"/>
                <w:szCs w:val="20"/>
              </w:rPr>
              <w:t xml:space="preserve">licza poniesione koszty metodą </w:t>
            </w:r>
            <w:proofErr w:type="spellStart"/>
            <w:r w:rsidRPr="00D54AC0">
              <w:rPr>
                <w:rFonts w:asciiTheme="minorHAnsi" w:hAnsiTheme="minorHAnsi" w:cstheme="minorHAnsi"/>
                <w:sz w:val="20"/>
                <w:szCs w:val="20"/>
              </w:rPr>
              <w:t>food-cost</w:t>
            </w:r>
            <w:proofErr w:type="spellEnd"/>
            <w:r w:rsidRPr="00D54AC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D54AC0" w:rsidRPr="00D54AC0" w:rsidRDefault="00D54AC0" w:rsidP="00D54AC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54AC0">
              <w:rPr>
                <w:rFonts w:asciiTheme="minorHAnsi" w:hAnsiTheme="minorHAnsi" w:cstheme="minorHAnsi"/>
                <w:sz w:val="20"/>
                <w:szCs w:val="20"/>
              </w:rPr>
              <w:t>- wyjaśnia na co pozwalają systemy komput</w:t>
            </w:r>
            <w:r w:rsidRPr="00D54AC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D54AC0">
              <w:rPr>
                <w:rFonts w:asciiTheme="minorHAnsi" w:hAnsiTheme="minorHAnsi" w:cstheme="minorHAnsi"/>
                <w:sz w:val="20"/>
                <w:szCs w:val="20"/>
              </w:rPr>
              <w:t xml:space="preserve">rowe w pracy zakładów gastronomicznych, </w:t>
            </w:r>
          </w:p>
          <w:p w:rsidR="00BE5012" w:rsidRPr="00D54AC0" w:rsidRDefault="00D54AC0" w:rsidP="00D54AC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54AC0">
              <w:rPr>
                <w:rFonts w:asciiTheme="minorHAnsi" w:hAnsiTheme="minorHAnsi" w:cstheme="minorHAnsi"/>
                <w:sz w:val="20"/>
                <w:szCs w:val="20"/>
              </w:rPr>
              <w:t>- oceniać prawidłowo receptury gastronomic</w:t>
            </w:r>
            <w:r w:rsidRPr="00D54AC0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54AC0">
              <w:rPr>
                <w:rFonts w:asciiTheme="minorHAnsi" w:hAnsiTheme="minorHAnsi" w:cstheme="minorHAnsi"/>
                <w:sz w:val="20"/>
                <w:szCs w:val="20"/>
              </w:rPr>
              <w:t>ne.</w:t>
            </w:r>
          </w:p>
        </w:tc>
        <w:tc>
          <w:tcPr>
            <w:tcW w:w="2122" w:type="dxa"/>
          </w:tcPr>
          <w:p w:rsidR="003A0967" w:rsidRPr="00D54AC0" w:rsidRDefault="00BE5012" w:rsidP="003A0967">
            <w:pPr>
              <w:rPr>
                <w:rFonts w:cstheme="minorHAnsi"/>
                <w:sz w:val="20"/>
                <w:szCs w:val="20"/>
              </w:rPr>
            </w:pPr>
            <w:r w:rsidRPr="00D54AC0">
              <w:rPr>
                <w:rFonts w:cstheme="minorHAnsi"/>
                <w:sz w:val="20"/>
                <w:szCs w:val="20"/>
              </w:rPr>
              <w:t>Uczeń:</w:t>
            </w:r>
          </w:p>
          <w:p w:rsidR="000374F5" w:rsidRDefault="00D54AC0" w:rsidP="007C6F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projektuje kartę menu wg zasad, </w:t>
            </w:r>
          </w:p>
          <w:p w:rsidR="00D54AC0" w:rsidRDefault="00D54AC0" w:rsidP="007C6F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wzorowo planuje pracę wdrażania systemu HACCP, </w:t>
            </w:r>
          </w:p>
          <w:p w:rsidR="00D54AC0" w:rsidRDefault="00D54AC0" w:rsidP="007C6F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samodzielnie opracowuje  system HACCP, </w:t>
            </w:r>
          </w:p>
          <w:p w:rsidR="00D54AC0" w:rsidRDefault="00D54AC0" w:rsidP="007C6F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D54AC0">
              <w:rPr>
                <w:rFonts w:cstheme="minorHAnsi"/>
                <w:sz w:val="20"/>
                <w:szCs w:val="20"/>
              </w:rPr>
              <w:t>dokonywać analizy zagrożeń w wybranych procesach produkcji gastronomicznej,</w:t>
            </w:r>
          </w:p>
          <w:p w:rsidR="00D54AC0" w:rsidRPr="00D54AC0" w:rsidRDefault="00D54AC0" w:rsidP="007C6F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tworzy receptury gastronomiczne. </w:t>
            </w:r>
          </w:p>
        </w:tc>
      </w:tr>
    </w:tbl>
    <w:p w:rsidR="006C24AD" w:rsidRPr="00BE5012" w:rsidRDefault="006C24AD" w:rsidP="00FF3E3F">
      <w:pPr>
        <w:rPr>
          <w:rFonts w:cstheme="minorHAnsi"/>
        </w:rPr>
      </w:pPr>
    </w:p>
    <w:p w:rsidR="00B8452F" w:rsidRPr="00BE5012" w:rsidRDefault="00FF3E3F" w:rsidP="00FF3E3F">
      <w:pPr>
        <w:rPr>
          <w:rFonts w:cstheme="minorHAnsi"/>
        </w:rPr>
      </w:pPr>
      <w:r w:rsidRPr="00BE5012">
        <w:rPr>
          <w:rFonts w:cstheme="minorHAnsi"/>
        </w:rPr>
        <w:lastRenderedPageBreak/>
        <w:t xml:space="preserve">Kryteria oceniania </w:t>
      </w:r>
      <w:r w:rsidR="003A0967">
        <w:rPr>
          <w:rFonts w:cstheme="minorHAnsi"/>
        </w:rPr>
        <w:t xml:space="preserve">z </w:t>
      </w:r>
      <w:r w:rsidR="004A5FB0">
        <w:rPr>
          <w:rFonts w:cstheme="minorHAnsi"/>
        </w:rPr>
        <w:t xml:space="preserve">organizacji produkcji gastronomicznej </w:t>
      </w:r>
      <w:r w:rsidRPr="00BE5012">
        <w:rPr>
          <w:rFonts w:cstheme="minorHAnsi"/>
        </w:rPr>
        <w:t>są zgodne ze statutem szkoł</w:t>
      </w:r>
      <w:r w:rsidR="006C24AD" w:rsidRPr="00BE5012">
        <w:rPr>
          <w:rFonts w:cstheme="minorHAnsi"/>
        </w:rPr>
        <w:t>y</w:t>
      </w:r>
      <w:r w:rsidRPr="00BE5012">
        <w:rPr>
          <w:rFonts w:cstheme="minorHAnsi"/>
        </w:rPr>
        <w:t xml:space="preserve">. Ocena końcowa jest wystawioną przez nauczyciela. </w:t>
      </w:r>
    </w:p>
    <w:sectPr w:rsidR="00B8452F" w:rsidRPr="00BE5012" w:rsidSect="006C2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36C8"/>
    <w:rsid w:val="00030BF7"/>
    <w:rsid w:val="000374F5"/>
    <w:rsid w:val="001668C4"/>
    <w:rsid w:val="002328EB"/>
    <w:rsid w:val="003A0967"/>
    <w:rsid w:val="003B3D10"/>
    <w:rsid w:val="003E5902"/>
    <w:rsid w:val="004841FA"/>
    <w:rsid w:val="00486A3A"/>
    <w:rsid w:val="004A5FB0"/>
    <w:rsid w:val="005007C0"/>
    <w:rsid w:val="00674450"/>
    <w:rsid w:val="006C24AD"/>
    <w:rsid w:val="006E42F6"/>
    <w:rsid w:val="007C6F1B"/>
    <w:rsid w:val="00800FC5"/>
    <w:rsid w:val="00891C85"/>
    <w:rsid w:val="0089638C"/>
    <w:rsid w:val="0089697B"/>
    <w:rsid w:val="0094649D"/>
    <w:rsid w:val="00B8452F"/>
    <w:rsid w:val="00BA36C8"/>
    <w:rsid w:val="00BE5012"/>
    <w:rsid w:val="00C5495D"/>
    <w:rsid w:val="00CD4447"/>
    <w:rsid w:val="00D01CEA"/>
    <w:rsid w:val="00D36518"/>
    <w:rsid w:val="00D45D6F"/>
    <w:rsid w:val="00D54AC0"/>
    <w:rsid w:val="00E828C2"/>
    <w:rsid w:val="00ED27E9"/>
    <w:rsid w:val="00FF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6C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C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C24AD"/>
    <w:pPr>
      <w:spacing w:after="0" w:line="240" w:lineRule="auto"/>
    </w:pPr>
  </w:style>
  <w:style w:type="paragraph" w:customStyle="1" w:styleId="Zawartotabeli">
    <w:name w:val="Zawartość tabeli"/>
    <w:basedOn w:val="Normalny"/>
    <w:qFormat/>
    <w:rsid w:val="00BE5012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Indeks">
    <w:name w:val="Indeks"/>
    <w:basedOn w:val="Normalny"/>
    <w:qFormat/>
    <w:rsid w:val="00674450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Default">
    <w:name w:val="Default"/>
    <w:rsid w:val="00486A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Hołowienko</dc:creator>
  <cp:lastModifiedBy>Anita Hołowienko</cp:lastModifiedBy>
  <cp:revision>2</cp:revision>
  <dcterms:created xsi:type="dcterms:W3CDTF">2021-10-10T11:14:00Z</dcterms:created>
  <dcterms:modified xsi:type="dcterms:W3CDTF">2021-10-10T11:14:00Z</dcterms:modified>
</cp:coreProperties>
</file>