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8D" w:rsidRPr="00C8348D" w:rsidRDefault="00C8348D" w:rsidP="00C8348D">
      <w:pPr>
        <w:rPr>
          <w:b/>
          <w:bCs/>
          <w:lang w:val="pl-PL"/>
        </w:rPr>
      </w:pPr>
    </w:p>
    <w:p w:rsidR="00C8348D" w:rsidRPr="00C8348D" w:rsidRDefault="00C8348D" w:rsidP="00C8348D">
      <w:pPr>
        <w:rPr>
          <w:b/>
          <w:bCs/>
          <w:lang w:val="pl-PL"/>
        </w:rPr>
      </w:pPr>
    </w:p>
    <w:p w:rsidR="00C8348D" w:rsidRPr="00C8348D" w:rsidRDefault="00C8348D" w:rsidP="00C8348D">
      <w:pPr>
        <w:rPr>
          <w:b/>
          <w:bCs/>
          <w:sz w:val="28"/>
          <w:szCs w:val="28"/>
          <w:lang w:val="pl-PL"/>
        </w:rPr>
      </w:pPr>
      <w:r w:rsidRPr="00C8348D">
        <w:rPr>
          <w:b/>
          <w:bCs/>
          <w:sz w:val="28"/>
          <w:szCs w:val="28"/>
          <w:lang w:val="pl-PL"/>
        </w:rPr>
        <w:t>Wymagania edukacyjne dla uczniów klasy I Technikum – Język włoski</w:t>
      </w:r>
    </w:p>
    <w:p w:rsidR="00C8348D" w:rsidRPr="00C8348D" w:rsidRDefault="00C8348D" w:rsidP="00C8348D">
      <w:pPr>
        <w:rPr>
          <w:b/>
          <w:bCs/>
          <w:sz w:val="28"/>
          <w:szCs w:val="28"/>
          <w:lang w:val="pl-PL" w:eastAsia="zh-CN"/>
        </w:rPr>
      </w:pPr>
    </w:p>
    <w:p w:rsidR="00C8348D" w:rsidRPr="00C8348D" w:rsidRDefault="00C8348D" w:rsidP="00C8348D">
      <w:pPr>
        <w:rPr>
          <w:b/>
          <w:sz w:val="28"/>
          <w:szCs w:val="28"/>
          <w:lang w:val="pl-PL"/>
        </w:rPr>
      </w:pPr>
      <w:r w:rsidRPr="00C8348D">
        <w:rPr>
          <w:b/>
          <w:bCs/>
          <w:sz w:val="28"/>
          <w:szCs w:val="28"/>
          <w:lang w:val="pl-PL"/>
        </w:rPr>
        <w:t xml:space="preserve">Nr programu nauczania: </w:t>
      </w:r>
      <w:r w:rsidRPr="00C8348D">
        <w:rPr>
          <w:b/>
          <w:sz w:val="28"/>
          <w:szCs w:val="28"/>
          <w:lang w:val="pl-PL"/>
        </w:rPr>
        <w:t>ZSE -T – WŁO -2021</w:t>
      </w:r>
    </w:p>
    <w:p w:rsidR="00C8348D" w:rsidRPr="00C8348D" w:rsidRDefault="00C8348D" w:rsidP="00C8348D">
      <w:pPr>
        <w:rPr>
          <w:b/>
          <w:sz w:val="28"/>
          <w:szCs w:val="28"/>
          <w:lang w:val="pl-PL"/>
        </w:rPr>
      </w:pPr>
    </w:p>
    <w:p w:rsidR="00C8348D" w:rsidRPr="00C8348D" w:rsidRDefault="00C8348D" w:rsidP="00C8348D">
      <w:pPr>
        <w:rPr>
          <w:b/>
          <w:sz w:val="28"/>
          <w:szCs w:val="28"/>
          <w:lang w:val="pl-PL"/>
        </w:rPr>
      </w:pPr>
      <w:r w:rsidRPr="00C8348D">
        <w:rPr>
          <w:b/>
          <w:bCs/>
          <w:sz w:val="28"/>
          <w:szCs w:val="28"/>
          <w:lang w:val="pl-PL"/>
        </w:rPr>
        <w:t xml:space="preserve">Nazwa programu: </w:t>
      </w:r>
      <w:r w:rsidRPr="00C8348D">
        <w:rPr>
          <w:b/>
          <w:sz w:val="28"/>
          <w:szCs w:val="28"/>
          <w:lang w:val="pl-PL"/>
        </w:rPr>
        <w:t>Program nauczania języka włoskiego IL BELPAESE dla uczniów szkól ponadpodstawowych.</w:t>
      </w:r>
    </w:p>
    <w:p w:rsidR="00C8348D" w:rsidRPr="00C8348D" w:rsidRDefault="00C8348D" w:rsidP="00C8348D">
      <w:pPr>
        <w:rPr>
          <w:b/>
          <w:bCs/>
          <w:sz w:val="28"/>
          <w:szCs w:val="28"/>
          <w:lang w:val="pl-PL"/>
        </w:rPr>
      </w:pPr>
    </w:p>
    <w:p w:rsidR="00C8348D" w:rsidRPr="00C8348D" w:rsidRDefault="00C8348D" w:rsidP="00C8348D">
      <w:pPr>
        <w:rPr>
          <w:b/>
          <w:bCs/>
          <w:sz w:val="28"/>
          <w:szCs w:val="28"/>
          <w:lang w:val="pl-PL"/>
        </w:rPr>
      </w:pPr>
      <w:r w:rsidRPr="00C8348D">
        <w:rPr>
          <w:b/>
          <w:bCs/>
          <w:sz w:val="28"/>
          <w:szCs w:val="28"/>
          <w:lang w:val="pl-PL"/>
        </w:rPr>
        <w:t>Podręcznik: Il Belpaese</w:t>
      </w:r>
    </w:p>
    <w:p w:rsidR="00C8348D" w:rsidRPr="00C8348D" w:rsidRDefault="00C8348D" w:rsidP="00C8348D">
      <w:pPr>
        <w:rPr>
          <w:b/>
          <w:bCs/>
          <w:sz w:val="28"/>
          <w:szCs w:val="28"/>
          <w:lang w:val="pl-PL"/>
        </w:rPr>
      </w:pPr>
    </w:p>
    <w:p w:rsidR="00C8348D" w:rsidRPr="00C8348D" w:rsidRDefault="00C8348D" w:rsidP="00C8348D">
      <w:pPr>
        <w:jc w:val="both"/>
        <w:rPr>
          <w:b/>
          <w:bCs/>
          <w:sz w:val="28"/>
          <w:szCs w:val="28"/>
          <w:lang w:val="pl-PL"/>
        </w:rPr>
      </w:pPr>
      <w:r w:rsidRPr="00C8348D">
        <w:rPr>
          <w:b/>
          <w:bCs/>
          <w:sz w:val="28"/>
          <w:szCs w:val="28"/>
          <w:lang w:val="pl-PL"/>
        </w:rPr>
        <w:t>Nauczyciel: Katarzyna Kipińska</w:t>
      </w:r>
    </w:p>
    <w:p w:rsidR="007E0DFF" w:rsidRPr="00C8348D" w:rsidRDefault="007E0DFF">
      <w:pPr>
        <w:rPr>
          <w:rFonts w:asciiTheme="minorHAnsi" w:hAnsiTheme="minorHAnsi" w:cstheme="minorHAnsi"/>
          <w:sz w:val="22"/>
          <w:szCs w:val="22"/>
        </w:rPr>
      </w:pPr>
    </w:p>
    <w:p w:rsidR="007E0DFF" w:rsidRPr="00C8348D" w:rsidRDefault="007E0DFF">
      <w:pPr>
        <w:rPr>
          <w:rFonts w:asciiTheme="minorHAnsi" w:hAnsiTheme="minorHAnsi" w:cstheme="minorHAnsi"/>
          <w:sz w:val="22"/>
          <w:szCs w:val="22"/>
        </w:rPr>
      </w:pPr>
    </w:p>
    <w:p w:rsidR="007E0DFF" w:rsidRPr="00C8348D" w:rsidRDefault="007E0DFF">
      <w:pPr>
        <w:rPr>
          <w:rFonts w:asciiTheme="minorHAnsi" w:hAnsiTheme="minorHAnsi" w:cstheme="minorHAnsi"/>
          <w:sz w:val="22"/>
          <w:szCs w:val="22"/>
        </w:rPr>
      </w:pPr>
    </w:p>
    <w:p w:rsidR="00D4725E" w:rsidRPr="00A72A1D" w:rsidRDefault="00D4725E">
      <w:pPr>
        <w:rPr>
          <w:rFonts w:asciiTheme="minorHAnsi" w:hAnsiTheme="minorHAnsi" w:cstheme="minorHAnsi"/>
          <w:sz w:val="22"/>
          <w:szCs w:val="22"/>
          <w:lang w:val="pl-PL"/>
        </w:rPr>
      </w:pPr>
    </w:p>
    <w:p w:rsidR="00595224" w:rsidRPr="00A72A1D" w:rsidRDefault="00595224">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595224" w:rsidRPr="00A72A1D" w:rsidTr="00A163CD">
        <w:tc>
          <w:tcPr>
            <w:tcW w:w="13603" w:type="dxa"/>
            <w:gridSpan w:val="2"/>
          </w:tcPr>
          <w:p w:rsidR="00595224" w:rsidRPr="00A72A1D" w:rsidRDefault="00570A22" w:rsidP="00570A22">
            <w:pPr>
              <w:jc w:val="center"/>
              <w:rPr>
                <w:rFonts w:asciiTheme="minorHAnsi" w:hAnsiTheme="minorHAnsi" w:cstheme="minorHAnsi"/>
                <w:b/>
                <w:bCs/>
                <w:lang w:val="pl-PL"/>
              </w:rPr>
            </w:pPr>
            <w:r w:rsidRPr="00A72A1D">
              <w:rPr>
                <w:rFonts w:asciiTheme="minorHAnsi" w:hAnsiTheme="minorHAnsi" w:cstheme="minorHAnsi"/>
                <w:b/>
                <w:bCs/>
                <w:lang w:val="pl-PL"/>
              </w:rPr>
              <w:t>OCENA CELUJĄCA</w:t>
            </w:r>
          </w:p>
        </w:tc>
      </w:tr>
      <w:tr w:rsidR="00595224" w:rsidRPr="00A72A1D" w:rsidTr="00A163CD">
        <w:tc>
          <w:tcPr>
            <w:tcW w:w="3964" w:type="dxa"/>
          </w:tcPr>
          <w:p w:rsidR="00595224" w:rsidRPr="00A72A1D" w:rsidRDefault="00A72A1D">
            <w:pPr>
              <w:rPr>
                <w:rFonts w:asciiTheme="minorHAnsi" w:hAnsiTheme="minorHAnsi" w:cstheme="minorHAnsi"/>
                <w:lang w:val="pl-PL"/>
              </w:rPr>
            </w:pPr>
            <w:r>
              <w:rPr>
                <w:rFonts w:asciiTheme="minorHAnsi" w:hAnsiTheme="minorHAnsi" w:cstheme="minorHAnsi"/>
                <w:lang w:val="pl-PL"/>
              </w:rPr>
              <w:t>z</w:t>
            </w:r>
            <w:r w:rsidR="00FA334B">
              <w:rPr>
                <w:rFonts w:asciiTheme="minorHAnsi" w:hAnsiTheme="minorHAnsi" w:cstheme="minorHAnsi"/>
                <w:lang w:val="pl-PL"/>
              </w:rPr>
              <w:t>n</w:t>
            </w:r>
            <w:r w:rsidR="00595224" w:rsidRPr="00A72A1D">
              <w:rPr>
                <w:rFonts w:asciiTheme="minorHAnsi" w:hAnsiTheme="minorHAnsi" w:cstheme="minorHAnsi"/>
                <w:lang w:val="pl-PL"/>
              </w:rPr>
              <w:t>ajomość środków leksykalnych i gramatycznych</w:t>
            </w:r>
          </w:p>
        </w:tc>
        <w:tc>
          <w:tcPr>
            <w:tcW w:w="9639" w:type="dxa"/>
          </w:tcPr>
          <w:p w:rsidR="00225932" w:rsidRPr="00A72A1D" w:rsidRDefault="00A72A1D" w:rsidP="00595224">
            <w:pPr>
              <w:rPr>
                <w:rFonts w:asciiTheme="minorHAnsi" w:hAnsiTheme="minorHAnsi" w:cstheme="minorHAnsi"/>
                <w:color w:val="auto"/>
                <w:lang w:val="pl-PL"/>
              </w:rPr>
            </w:pPr>
            <w:r>
              <w:rPr>
                <w:rFonts w:asciiTheme="minorHAnsi" w:hAnsiTheme="minorHAnsi" w:cstheme="minorHAnsi"/>
                <w:color w:val="auto"/>
                <w:lang w:val="pl-PL"/>
              </w:rPr>
              <w:t>Uczeń n</w:t>
            </w:r>
            <w:r w:rsidR="00225932" w:rsidRPr="00A72A1D">
              <w:rPr>
                <w:rFonts w:asciiTheme="minorHAnsi" w:hAnsiTheme="minorHAnsi" w:cstheme="minorHAnsi"/>
                <w:color w:val="auto"/>
                <w:lang w:val="pl-PL"/>
              </w:rPr>
              <w:t>ie popełnia błędów językowych, w wysokim stopniu opanował wiedzę i umiejętności określone programem nauczania; wykazuje duże zaangażowanie.</w:t>
            </w:r>
          </w:p>
          <w:p w:rsidR="00225932" w:rsidRPr="00A72A1D" w:rsidRDefault="00225932" w:rsidP="00595224">
            <w:pPr>
              <w:rPr>
                <w:rFonts w:asciiTheme="minorHAnsi" w:hAnsiTheme="minorHAnsi" w:cstheme="minorHAnsi"/>
                <w:lang w:val="pl-PL"/>
              </w:rPr>
            </w:pPr>
          </w:p>
          <w:p w:rsidR="00595224" w:rsidRPr="00A72A1D" w:rsidRDefault="00595224" w:rsidP="00595224">
            <w:pPr>
              <w:rPr>
                <w:rFonts w:asciiTheme="minorHAnsi" w:hAnsiTheme="minorHAnsi" w:cstheme="minorHAnsi"/>
                <w:lang w:val="pl-PL"/>
              </w:rPr>
            </w:pPr>
            <w:r w:rsidRPr="00A72A1D">
              <w:rPr>
                <w:rFonts w:asciiTheme="minorHAnsi" w:hAnsiTheme="minorHAnsi" w:cstheme="minorHAnsi"/>
                <w:lang w:val="pl-PL"/>
              </w:rPr>
              <w:t>Uczeń posługuje się bogatym zasobem środków leksykalnych w zakresie następujących tematów:</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 xml:space="preserve">człowiek (dane personalne, </w:t>
            </w:r>
            <w:r w:rsidR="00FE17C8" w:rsidRPr="00A72A1D">
              <w:rPr>
                <w:rFonts w:asciiTheme="minorHAnsi" w:hAnsiTheme="minorHAnsi" w:cstheme="minorHAnsi"/>
                <w:lang w:val="pl-PL"/>
              </w:rPr>
              <w:t xml:space="preserve">wiek, </w:t>
            </w:r>
            <w:r w:rsidRPr="00A72A1D">
              <w:rPr>
                <w:rFonts w:asciiTheme="minorHAnsi" w:hAnsiTheme="minorHAnsi" w:cstheme="minorHAnsi"/>
                <w:lang w:val="pl-PL"/>
              </w:rPr>
              <w:t>wygląd zewnętrzny, cechy charakteru, rzeczy osobiste</w:t>
            </w:r>
            <w:r w:rsidR="00FE17C8" w:rsidRPr="00A72A1D">
              <w:rPr>
                <w:rFonts w:asciiTheme="minorHAnsi" w:hAnsiTheme="minorHAnsi" w:cstheme="minorHAnsi"/>
                <w:lang w:val="pl-PL"/>
              </w:rPr>
              <w:t>, ubrania, kolory</w:t>
            </w:r>
            <w:r w:rsidR="00257294" w:rsidRPr="00A72A1D">
              <w:rPr>
                <w:rFonts w:asciiTheme="minorHAnsi" w:hAnsiTheme="minorHAnsi" w:cstheme="minorHAnsi"/>
                <w:lang w:val="pl-PL"/>
              </w:rPr>
              <w:t>)</w:t>
            </w:r>
            <w:r w:rsidR="000F4EE0">
              <w:rPr>
                <w:rFonts w:asciiTheme="minorHAnsi" w:hAnsiTheme="minorHAnsi" w:cstheme="minorHAnsi"/>
                <w:lang w:val="pl-PL"/>
              </w:rPr>
              <w:t>,</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miejsce zamieszkania (dom i jego okolica, pomieszczenia i wyposażenie domu</w:t>
            </w:r>
            <w:r w:rsidR="00FE17C8" w:rsidRPr="00A72A1D">
              <w:rPr>
                <w:rFonts w:asciiTheme="minorHAnsi" w:hAnsiTheme="minorHAnsi" w:cstheme="minorHAnsi"/>
                <w:lang w:val="pl-PL"/>
              </w:rPr>
              <w:t>, miasto)</w:t>
            </w:r>
            <w:r w:rsidR="000F4EE0">
              <w:rPr>
                <w:rFonts w:asciiTheme="minorHAnsi" w:hAnsiTheme="minorHAnsi" w:cstheme="minorHAnsi"/>
                <w:lang w:val="pl-PL"/>
              </w:rPr>
              <w:t>,</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edukacja (szkoła i jej pomieszczenia, przedmioty nauczania, uczenie się, przybory szkolne, oceny szkolne, życie szkoły)</w:t>
            </w:r>
            <w:r w:rsidR="000F4EE0">
              <w:rPr>
                <w:rFonts w:asciiTheme="minorHAnsi" w:hAnsiTheme="minorHAnsi" w:cstheme="minorHAnsi"/>
                <w:lang w:val="pl-PL"/>
              </w:rPr>
              <w:t>,</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praca (popularne zawody i związane z nimi czynności, miejsce pracy)</w:t>
            </w:r>
            <w:r w:rsidR="000F4EE0">
              <w:rPr>
                <w:rFonts w:asciiTheme="minorHAnsi" w:hAnsiTheme="minorHAnsi" w:cstheme="minorHAnsi"/>
                <w:lang w:val="pl-PL"/>
              </w:rPr>
              <w:t>,</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życie prywatne (rodzina, czynności życia codziennego, określanie czasu, formy spędzania czasu wolnego</w:t>
            </w:r>
            <w:r w:rsidR="00FE17C8" w:rsidRPr="00A72A1D">
              <w:rPr>
                <w:rFonts w:asciiTheme="minorHAnsi" w:hAnsiTheme="minorHAnsi" w:cstheme="minorHAnsi"/>
                <w:lang w:val="pl-PL"/>
              </w:rPr>
              <w:t>, miesiące, dni tygodnia, godziny, pory dnia, data</w:t>
            </w:r>
            <w:r w:rsidRPr="00A72A1D">
              <w:rPr>
                <w:rFonts w:asciiTheme="minorHAnsi" w:hAnsiTheme="minorHAnsi" w:cstheme="minorHAnsi"/>
                <w:lang w:val="pl-PL"/>
              </w:rPr>
              <w:t>)</w:t>
            </w:r>
            <w:r w:rsidR="000F4EE0">
              <w:rPr>
                <w:rFonts w:asciiTheme="minorHAnsi" w:hAnsiTheme="minorHAnsi" w:cstheme="minorHAnsi"/>
                <w:lang w:val="pl-PL"/>
              </w:rPr>
              <w:t>,</w:t>
            </w:r>
          </w:p>
          <w:p w:rsidR="00DE3929" w:rsidRPr="00A72A1D" w:rsidRDefault="00DE3929"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żywienie (artykuły spożywcze, posiłki i ich przygotowywanie, lokale gastronomiczne</w:t>
            </w:r>
            <w:r w:rsidR="000F4EE0">
              <w:rPr>
                <w:rFonts w:asciiTheme="minorHAnsi" w:hAnsiTheme="minorHAnsi" w:cstheme="minorHAnsi"/>
                <w:lang w:val="pl-PL"/>
              </w:rPr>
              <w:t>,</w:t>
            </w:r>
          </w:p>
          <w:p w:rsidR="00257294" w:rsidRPr="00A72A1D" w:rsidRDefault="00F90C5E" w:rsidP="002B21AD">
            <w:pPr>
              <w:pStyle w:val="Akapitzlist"/>
              <w:numPr>
                <w:ilvl w:val="0"/>
                <w:numId w:val="5"/>
              </w:numPr>
              <w:rPr>
                <w:rFonts w:asciiTheme="minorHAnsi" w:hAnsiTheme="minorHAnsi" w:cstheme="minorHAnsi"/>
                <w:lang w:val="pl-PL"/>
              </w:rPr>
            </w:pPr>
            <w:r>
              <w:rPr>
                <w:rFonts w:asciiTheme="minorHAnsi" w:hAnsiTheme="minorHAnsi" w:cstheme="minorHAnsi"/>
                <w:lang w:val="pl-PL"/>
              </w:rPr>
              <w:t>zakupy i usługi</w:t>
            </w:r>
            <w:r w:rsidR="00257294" w:rsidRPr="00A72A1D">
              <w:rPr>
                <w:rFonts w:asciiTheme="minorHAnsi" w:hAnsiTheme="minorHAnsi" w:cstheme="minorHAnsi"/>
                <w:lang w:val="pl-PL"/>
              </w:rPr>
              <w:t xml:space="preserve"> (rodzaje sklepów, usługi</w:t>
            </w:r>
            <w:r>
              <w:rPr>
                <w:rFonts w:asciiTheme="minorHAnsi" w:hAnsiTheme="minorHAnsi" w:cstheme="minorHAnsi"/>
                <w:lang w:val="pl-PL"/>
              </w:rPr>
              <w:t>)</w:t>
            </w:r>
            <w:r w:rsidR="000F4EE0">
              <w:rPr>
                <w:rFonts w:asciiTheme="minorHAnsi" w:hAnsiTheme="minorHAnsi" w:cstheme="minorHAnsi"/>
                <w:lang w:val="pl-PL"/>
              </w:rPr>
              <w:t>,</w:t>
            </w:r>
          </w:p>
          <w:p w:rsidR="00257294" w:rsidRPr="00A72A1D" w:rsidRDefault="00257294"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lastRenderedPageBreak/>
              <w:t>podróżowanie i turystyka (środki transportu i korzystanie z nich, orientacja w terenie)</w:t>
            </w:r>
            <w:r w:rsidR="000F4EE0">
              <w:rPr>
                <w:rFonts w:asciiTheme="minorHAnsi" w:hAnsiTheme="minorHAnsi" w:cstheme="minorHAnsi"/>
                <w:lang w:val="pl-PL"/>
              </w:rPr>
              <w:t>,</w:t>
            </w:r>
          </w:p>
          <w:p w:rsidR="00257294" w:rsidRPr="00A72A1D" w:rsidRDefault="00257294"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kultura (wybrane zagadnienia kulturowe, np. zwyczaje żywieniowe Włochów, godziny funkcjonowania Włochów, oferta kulturalna Werony, popularne sposoby spędzania wolnego czasu we Włoszech, gry planszowe popularne we Włoszech, dieta śródziemnomorska, charakterystyczne włoskie domy, system szkolnictwa włoskiego, wybrane włoskie miasta, znani Włosi)</w:t>
            </w:r>
            <w:r w:rsidR="000F4EE0">
              <w:rPr>
                <w:rFonts w:asciiTheme="minorHAnsi" w:hAnsiTheme="minorHAnsi" w:cstheme="minorHAnsi"/>
                <w:lang w:val="pl-PL"/>
              </w:rPr>
              <w:t>,</w:t>
            </w:r>
          </w:p>
          <w:p w:rsidR="00257294" w:rsidRPr="00A72A1D" w:rsidRDefault="002B21AD"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 xml:space="preserve"> </w:t>
            </w:r>
            <w:r w:rsidR="00257294" w:rsidRPr="00A72A1D">
              <w:rPr>
                <w:rFonts w:asciiTheme="minorHAnsi" w:hAnsiTheme="minorHAnsi" w:cstheme="minorHAnsi"/>
                <w:lang w:val="pl-PL"/>
              </w:rPr>
              <w:t>sport (dyscypliny sportu, uprawianie sportu)</w:t>
            </w:r>
            <w:r w:rsidR="000F4EE0">
              <w:rPr>
                <w:rFonts w:asciiTheme="minorHAnsi" w:hAnsiTheme="minorHAnsi" w:cstheme="minorHAnsi"/>
                <w:lang w:val="pl-PL"/>
              </w:rPr>
              <w:t>,</w:t>
            </w:r>
          </w:p>
          <w:p w:rsidR="00257294" w:rsidRPr="00A72A1D" w:rsidRDefault="002B21AD" w:rsidP="002B21AD">
            <w:pPr>
              <w:pStyle w:val="Akapitzlist"/>
              <w:numPr>
                <w:ilvl w:val="0"/>
                <w:numId w:val="5"/>
              </w:numPr>
              <w:rPr>
                <w:rFonts w:asciiTheme="minorHAnsi" w:hAnsiTheme="minorHAnsi" w:cstheme="minorHAnsi"/>
                <w:lang w:val="pl-PL"/>
              </w:rPr>
            </w:pPr>
            <w:r w:rsidRPr="00A72A1D">
              <w:rPr>
                <w:rFonts w:asciiTheme="minorHAnsi" w:hAnsiTheme="minorHAnsi" w:cstheme="minorHAnsi"/>
                <w:lang w:val="pl-PL"/>
              </w:rPr>
              <w:t xml:space="preserve"> </w:t>
            </w:r>
            <w:r w:rsidR="00257294" w:rsidRPr="00A72A1D">
              <w:rPr>
                <w:rFonts w:asciiTheme="minorHAnsi" w:hAnsiTheme="minorHAnsi" w:cstheme="minorHAnsi"/>
                <w:lang w:val="pl-PL"/>
              </w:rPr>
              <w:t>świat przyrody (pogoda, pory roku)</w:t>
            </w:r>
            <w:r w:rsidR="000F4EE0">
              <w:rPr>
                <w:rFonts w:asciiTheme="minorHAnsi" w:hAnsiTheme="minorHAnsi" w:cstheme="minorHAnsi"/>
                <w:lang w:val="pl-PL"/>
              </w:rPr>
              <w:t>.</w:t>
            </w:r>
          </w:p>
          <w:p w:rsidR="00570A22" w:rsidRPr="00A72A1D" w:rsidRDefault="00570A22" w:rsidP="00AC092D">
            <w:pPr>
              <w:pStyle w:val="Akapitzlist"/>
              <w:rPr>
                <w:rFonts w:asciiTheme="minorHAnsi" w:hAnsiTheme="minorHAnsi" w:cstheme="minorHAnsi"/>
                <w:lang w:val="pl-PL"/>
              </w:rPr>
            </w:pPr>
          </w:p>
          <w:p w:rsidR="00595224" w:rsidRPr="00A72A1D" w:rsidRDefault="00595224">
            <w:pPr>
              <w:rPr>
                <w:rFonts w:asciiTheme="minorHAnsi" w:hAnsiTheme="minorHAnsi" w:cstheme="minorHAnsi"/>
                <w:lang w:val="pl-PL"/>
              </w:rPr>
            </w:pPr>
            <w:r w:rsidRPr="00A72A1D">
              <w:rPr>
                <w:rFonts w:asciiTheme="minorHAnsi" w:hAnsiTheme="minorHAnsi" w:cstheme="minorHAnsi"/>
                <w:lang w:val="pl-PL"/>
              </w:rPr>
              <w:t>Uczeń posługuje się bogatym zasobem następujących środków gramatycznych:</w:t>
            </w:r>
          </w:p>
          <w:p w:rsidR="002B21AD" w:rsidRPr="00A72A1D" w:rsidRDefault="002B21AD" w:rsidP="002B21AD">
            <w:pPr>
              <w:pStyle w:val="TableParagraph"/>
              <w:numPr>
                <w:ilvl w:val="0"/>
                <w:numId w:val="6"/>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alfabet, literowanie i zasady wymowy włoskiej</w:t>
            </w:r>
            <w:r w:rsidR="000F4EE0">
              <w:rPr>
                <w:rFonts w:asciiTheme="minorHAnsi" w:hAnsiTheme="minorHAnsi" w:cstheme="minorHAnsi"/>
                <w:color w:val="00000A"/>
              </w:rPr>
              <w:t>,</w:t>
            </w:r>
          </w:p>
          <w:p w:rsidR="002B21AD" w:rsidRPr="00A72A1D" w:rsidRDefault="002B21AD" w:rsidP="002B21AD">
            <w:pPr>
              <w:pStyle w:val="TableParagraph"/>
              <w:numPr>
                <w:ilvl w:val="0"/>
                <w:numId w:val="6"/>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zaimki osobowe w formie podmiotu</w:t>
            </w:r>
            <w:r w:rsidR="000F4EE0">
              <w:rPr>
                <w:rFonts w:asciiTheme="minorHAnsi" w:hAnsiTheme="minorHAnsi" w:cstheme="minorHAnsi"/>
                <w:color w:val="00000A"/>
              </w:rPr>
              <w:t>,</w:t>
            </w:r>
          </w:p>
          <w:p w:rsidR="002B21AD" w:rsidRPr="00A72A1D" w:rsidRDefault="002B21AD" w:rsidP="002B21AD">
            <w:pPr>
              <w:pStyle w:val="TableParagraph"/>
              <w:numPr>
                <w:ilvl w:val="0"/>
                <w:numId w:val="6"/>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zaimki wskazujące</w:t>
            </w:r>
            <w:r w:rsidR="000F4EE0">
              <w:rPr>
                <w:rFonts w:asciiTheme="minorHAnsi" w:hAnsiTheme="minorHAnsi" w:cstheme="minorHAnsi"/>
                <w:color w:val="00000A"/>
              </w:rPr>
              <w:t>,</w:t>
            </w:r>
          </w:p>
          <w:p w:rsidR="002B21AD" w:rsidRPr="00A72A1D" w:rsidRDefault="002B21AD" w:rsidP="002B21AD">
            <w:pPr>
              <w:pStyle w:val="TableParagraph"/>
              <w:numPr>
                <w:ilvl w:val="0"/>
                <w:numId w:val="6"/>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zaimki pytające</w:t>
            </w:r>
            <w:r w:rsidR="000F4EE0">
              <w:rPr>
                <w:rFonts w:asciiTheme="minorHAnsi" w:hAnsiTheme="minorHAnsi" w:cstheme="minorHAnsi"/>
                <w:color w:val="00000A"/>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odmiana rzeczowników i przymiotników</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zgodność przymiotnika z rzeczownikiem</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rodzajniki określone i nieokreślone</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odmiana regularna i nieregularna wybranych czasowników w czasie teraźniejszym presente indicativo</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czasowniki modalne w czasie teraźniejszym</w:t>
            </w:r>
            <w:r w:rsidR="000F4EE0">
              <w:rPr>
                <w:rFonts w:asciiTheme="minorHAnsi" w:hAnsiTheme="minorHAnsi" w:cstheme="minorHAnsi"/>
                <w:lang w:val="pl-PL"/>
              </w:rPr>
              <w:t>,</w:t>
            </w:r>
          </w:p>
          <w:p w:rsidR="00570A22" w:rsidRPr="00A72A1D" w:rsidRDefault="00570A22"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 xml:space="preserve">czasownik </w:t>
            </w:r>
            <w:r w:rsidRPr="00B01A13">
              <w:rPr>
                <w:rFonts w:asciiTheme="minorHAnsi" w:hAnsiTheme="minorHAnsi" w:cstheme="minorHAnsi"/>
                <w:i/>
                <w:lang w:val="pl-PL"/>
              </w:rPr>
              <w:t>piacere</w:t>
            </w:r>
            <w:r w:rsidR="000F4EE0">
              <w:rPr>
                <w:rFonts w:asciiTheme="minorHAnsi" w:hAnsiTheme="minorHAnsi" w:cstheme="minorHAnsi"/>
                <w: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przyimki proste i przyimki ściągnięte</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przysłówki czasu i miejsca</w:t>
            </w:r>
            <w:r w:rsidR="000F4EE0">
              <w:rPr>
                <w:rFonts w:asciiTheme="minorHAnsi" w:hAnsiTheme="minorHAnsi" w:cstheme="minorHAns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 xml:space="preserve">czasownik </w:t>
            </w:r>
            <w:r w:rsidRPr="00B01A13">
              <w:rPr>
                <w:rFonts w:asciiTheme="minorHAnsi" w:hAnsiTheme="minorHAnsi" w:cstheme="minorHAnsi"/>
                <w:i/>
                <w:lang w:val="pl-PL"/>
              </w:rPr>
              <w:t>esserci</w:t>
            </w:r>
            <w:r w:rsidR="000F4EE0">
              <w:rPr>
                <w:rFonts w:asciiTheme="minorHAnsi" w:hAnsiTheme="minorHAnsi" w:cstheme="minorHAnsi"/>
                <w:i/>
                <w:lang w:val="pl-PL"/>
              </w:rPr>
              <w:t>,</w:t>
            </w:r>
          </w:p>
          <w:p w:rsidR="002B21AD" w:rsidRPr="00A72A1D" w:rsidRDefault="002B21AD" w:rsidP="002B21A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pytanie o godzinę i podawanie godziny</w:t>
            </w:r>
            <w:r w:rsidR="000F4EE0">
              <w:rPr>
                <w:rFonts w:asciiTheme="minorHAnsi" w:hAnsiTheme="minorHAnsi" w:cstheme="minorHAnsi"/>
                <w:lang w:val="pl-PL"/>
              </w:rPr>
              <w:t>,</w:t>
            </w:r>
          </w:p>
          <w:p w:rsidR="002B21AD" w:rsidRPr="00A72A1D" w:rsidRDefault="002B21AD" w:rsidP="006B1FC8">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formy grzecznościowe</w:t>
            </w:r>
            <w:r w:rsidR="000F4EE0">
              <w:rPr>
                <w:rFonts w:asciiTheme="minorHAnsi" w:hAnsiTheme="minorHAnsi" w:cstheme="minorHAnsi"/>
                <w:lang w:val="pl-PL"/>
              </w:rPr>
              <w:t>,</w:t>
            </w:r>
          </w:p>
          <w:p w:rsidR="002B21AD" w:rsidRPr="00A72A1D" w:rsidRDefault="002B21AD" w:rsidP="006B1FC8">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liczebniki główne i porządkowe</w:t>
            </w:r>
            <w:r w:rsidR="000F4EE0">
              <w:rPr>
                <w:rFonts w:asciiTheme="minorHAnsi" w:hAnsiTheme="minorHAnsi" w:cstheme="minorHAnsi"/>
                <w:lang w:val="pl-PL"/>
              </w:rPr>
              <w:t>,</w:t>
            </w:r>
          </w:p>
          <w:p w:rsidR="007E1882" w:rsidRPr="00A72A1D" w:rsidRDefault="002B21AD" w:rsidP="00A72A1D">
            <w:pPr>
              <w:pStyle w:val="Akapitzlist1"/>
              <w:numPr>
                <w:ilvl w:val="0"/>
                <w:numId w:val="6"/>
              </w:numPr>
              <w:rPr>
                <w:rFonts w:asciiTheme="minorHAnsi" w:hAnsiTheme="minorHAnsi" w:cstheme="minorHAnsi"/>
                <w:lang w:val="pl-PL"/>
              </w:rPr>
            </w:pPr>
            <w:r w:rsidRPr="00A72A1D">
              <w:rPr>
                <w:rFonts w:asciiTheme="minorHAnsi" w:hAnsiTheme="minorHAnsi" w:cstheme="minorHAnsi"/>
                <w:lang w:val="pl-PL"/>
              </w:rPr>
              <w:t>przymiotniki dzierżawcze</w:t>
            </w:r>
            <w:r w:rsidR="006A53FB">
              <w:rPr>
                <w:rFonts w:asciiTheme="minorHAnsi" w:hAnsiTheme="minorHAnsi" w:cstheme="minorHAnsi"/>
                <w:lang w:val="pl-PL"/>
              </w:rPr>
              <w:t>.</w:t>
            </w:r>
          </w:p>
        </w:tc>
      </w:tr>
      <w:tr w:rsidR="00595224" w:rsidRPr="005F20C0" w:rsidTr="00A163CD">
        <w:tc>
          <w:tcPr>
            <w:tcW w:w="3964" w:type="dxa"/>
          </w:tcPr>
          <w:p w:rsidR="00595224" w:rsidRPr="00A72A1D" w:rsidRDefault="00EB1135">
            <w:pPr>
              <w:rPr>
                <w:rFonts w:asciiTheme="minorHAnsi" w:hAnsiTheme="minorHAnsi" w:cstheme="minorHAnsi"/>
                <w:lang w:val="pl-PL"/>
              </w:rPr>
            </w:pPr>
            <w:r>
              <w:rPr>
                <w:rFonts w:asciiTheme="minorHAnsi" w:hAnsiTheme="minorHAnsi" w:cstheme="minorHAnsi"/>
                <w:lang w:val="pl-PL"/>
              </w:rPr>
              <w:lastRenderedPageBreak/>
              <w:t>U</w:t>
            </w:r>
            <w:r w:rsidR="00191830"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4C1DF0" w:rsidRPr="00A72A1D" w:rsidRDefault="00191830" w:rsidP="00A72A1D">
            <w:pPr>
              <w:rPr>
                <w:rFonts w:asciiTheme="minorHAnsi" w:hAnsiTheme="minorHAnsi" w:cstheme="minorHAnsi"/>
                <w:lang w:val="pl-PL"/>
              </w:rPr>
            </w:pPr>
            <w:r w:rsidRPr="00A72A1D">
              <w:rPr>
                <w:rFonts w:asciiTheme="minorHAnsi" w:hAnsiTheme="minorHAnsi" w:cstheme="minorHAnsi"/>
                <w:color w:val="auto"/>
                <w:lang w:val="pl-PL"/>
              </w:rPr>
              <w:t>Uczeń potrafi wypowiedzieć się</w:t>
            </w:r>
            <w:r w:rsidR="00AC092D" w:rsidRPr="00A72A1D">
              <w:rPr>
                <w:rFonts w:asciiTheme="minorHAnsi" w:hAnsiTheme="minorHAnsi" w:cstheme="minorHAnsi"/>
                <w:color w:val="auto"/>
                <w:lang w:val="pl-PL"/>
              </w:rPr>
              <w:t xml:space="preserve"> swobodnie</w:t>
            </w:r>
            <w:r w:rsidR="004C1DF0" w:rsidRPr="00A72A1D">
              <w:rPr>
                <w:rFonts w:asciiTheme="minorHAnsi" w:hAnsiTheme="minorHAnsi" w:cstheme="minorHAnsi"/>
                <w:color w:val="auto"/>
                <w:lang w:val="pl-PL"/>
              </w:rPr>
              <w:t xml:space="preserve">, nie popełnia błędów językowych, a w razie </w:t>
            </w:r>
            <w:r w:rsidR="00AC092D" w:rsidRPr="00A72A1D">
              <w:rPr>
                <w:rFonts w:asciiTheme="minorHAnsi" w:hAnsiTheme="minorHAnsi" w:cstheme="minorHAnsi"/>
                <w:color w:val="auto"/>
                <w:lang w:val="pl-PL"/>
              </w:rPr>
              <w:t>popełnienia</w:t>
            </w:r>
            <w:r w:rsidR="004C1DF0" w:rsidRPr="00A72A1D">
              <w:rPr>
                <w:rFonts w:asciiTheme="minorHAnsi" w:hAnsiTheme="minorHAnsi" w:cstheme="minorHAnsi"/>
                <w:color w:val="auto"/>
                <w:lang w:val="pl-PL"/>
              </w:rPr>
              <w:t xml:space="preserve"> błędu potrafi samodzielnie go poprawić, wypowiada się z naturalną prędkością, zna i stosuje wszystkie wprowadzone </w:t>
            </w:r>
            <w:r w:rsidR="00AC092D" w:rsidRPr="00A72A1D">
              <w:rPr>
                <w:rFonts w:asciiTheme="minorHAnsi" w:hAnsiTheme="minorHAnsi" w:cstheme="minorHAnsi"/>
                <w:color w:val="auto"/>
                <w:lang w:val="pl-PL"/>
              </w:rPr>
              <w:t>struktury gramatyczne i leksykalne</w:t>
            </w:r>
            <w:r w:rsidR="004C1DF0" w:rsidRPr="00A72A1D">
              <w:rPr>
                <w:rFonts w:asciiTheme="minorHAnsi" w:hAnsiTheme="minorHAnsi" w:cstheme="minorHAnsi"/>
                <w:color w:val="auto"/>
                <w:lang w:val="pl-PL"/>
              </w:rPr>
              <w:t xml:space="preserve">, jego przekaz jest </w:t>
            </w:r>
            <w:r w:rsidR="00AC092D" w:rsidRPr="00A72A1D">
              <w:rPr>
                <w:rFonts w:asciiTheme="minorHAnsi" w:hAnsiTheme="minorHAnsi" w:cstheme="minorHAnsi"/>
                <w:color w:val="auto"/>
                <w:lang w:val="pl-PL"/>
              </w:rPr>
              <w:t>spójny i czytelny.</w:t>
            </w:r>
            <w:r w:rsidRPr="00A72A1D">
              <w:rPr>
                <w:rFonts w:asciiTheme="minorHAnsi" w:hAnsiTheme="minorHAnsi" w:cstheme="minorHAnsi"/>
                <w:color w:val="auto"/>
                <w:lang w:val="pl-PL"/>
              </w:rPr>
              <w:t xml:space="preserve"> </w:t>
            </w:r>
          </w:p>
        </w:tc>
      </w:tr>
      <w:tr w:rsidR="00595224" w:rsidRPr="005F20C0" w:rsidTr="00A163CD">
        <w:tc>
          <w:tcPr>
            <w:tcW w:w="3964" w:type="dxa"/>
          </w:tcPr>
          <w:p w:rsidR="00595224" w:rsidRPr="00A72A1D" w:rsidRDefault="00EB1135">
            <w:pPr>
              <w:rPr>
                <w:rFonts w:asciiTheme="minorHAnsi" w:hAnsiTheme="minorHAnsi" w:cstheme="minorHAnsi"/>
                <w:lang w:val="pl-PL"/>
              </w:rPr>
            </w:pPr>
            <w:r>
              <w:rPr>
                <w:rFonts w:asciiTheme="minorHAnsi" w:hAnsiTheme="minorHAnsi" w:cstheme="minorHAnsi"/>
                <w:lang w:val="pl-PL"/>
              </w:rPr>
              <w:t>U</w:t>
            </w:r>
            <w:r w:rsidR="00AC092D"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FA3622" w:rsidRPr="00A72A1D" w:rsidRDefault="00AC092D" w:rsidP="007F52AA">
            <w:pPr>
              <w:rPr>
                <w:rFonts w:asciiTheme="minorHAnsi" w:hAnsiTheme="minorHAnsi" w:cstheme="minorHAnsi"/>
                <w:lang w:val="pl-PL"/>
              </w:rPr>
            </w:pPr>
            <w:r w:rsidRPr="00A72A1D">
              <w:rPr>
                <w:rFonts w:asciiTheme="minorHAnsi" w:hAnsiTheme="minorHAnsi" w:cstheme="minorHAnsi"/>
                <w:color w:val="auto"/>
                <w:lang w:val="pl-PL"/>
              </w:rPr>
              <w:t>Uczeń bezbłędnie tworzy wypowiedź pisemną</w:t>
            </w:r>
            <w:r w:rsidR="00FA3622" w:rsidRPr="00A72A1D">
              <w:rPr>
                <w:rFonts w:asciiTheme="minorHAnsi" w:hAnsiTheme="minorHAnsi" w:cstheme="minorHAnsi"/>
                <w:color w:val="auto"/>
                <w:lang w:val="pl-PL"/>
              </w:rPr>
              <w:t>, potrafi przedstawić, opisać i scharakteryzować osobę, miejsce lub przedmiot</w:t>
            </w:r>
            <w:r w:rsidR="0078127F" w:rsidRPr="00A72A1D">
              <w:rPr>
                <w:rFonts w:asciiTheme="minorHAnsi" w:hAnsiTheme="minorHAnsi" w:cstheme="minorHAnsi"/>
                <w:color w:val="auto"/>
                <w:lang w:val="pl-PL"/>
              </w:rPr>
              <w:t xml:space="preserve"> oraz logicznie argumentować, jego tekst jest spójny i logiczny, </w:t>
            </w:r>
            <w:r w:rsidRPr="00A72A1D">
              <w:rPr>
                <w:rFonts w:asciiTheme="minorHAnsi" w:hAnsiTheme="minorHAnsi" w:cstheme="minorHAnsi"/>
                <w:color w:val="auto"/>
                <w:lang w:val="pl-PL"/>
              </w:rPr>
              <w:t>nie popełnia błędów językowych, gramatycznych i ortograficznych</w:t>
            </w:r>
            <w:r w:rsidR="0078127F" w:rsidRPr="00A72A1D">
              <w:rPr>
                <w:rFonts w:asciiTheme="minorHAnsi" w:hAnsiTheme="minorHAnsi" w:cstheme="minorHAnsi"/>
                <w:color w:val="auto"/>
                <w:lang w:val="pl-PL"/>
              </w:rPr>
              <w:t>,</w:t>
            </w:r>
            <w:r w:rsidRPr="00A72A1D">
              <w:rPr>
                <w:rFonts w:asciiTheme="minorHAnsi" w:hAnsiTheme="minorHAnsi" w:cstheme="minorHAnsi"/>
                <w:color w:val="auto"/>
                <w:lang w:val="pl-PL"/>
              </w:rPr>
              <w:t xml:space="preserve"> </w:t>
            </w:r>
            <w:r w:rsidR="0078127F" w:rsidRPr="00A72A1D">
              <w:rPr>
                <w:rFonts w:asciiTheme="minorHAnsi" w:hAnsiTheme="minorHAnsi" w:cstheme="minorHAnsi"/>
                <w:color w:val="auto"/>
                <w:lang w:val="pl-PL"/>
              </w:rPr>
              <w:t>p</w:t>
            </w:r>
            <w:r w:rsidRPr="00A72A1D">
              <w:rPr>
                <w:rFonts w:asciiTheme="minorHAnsi" w:hAnsiTheme="minorHAnsi" w:cstheme="minorHAnsi"/>
                <w:color w:val="auto"/>
                <w:lang w:val="pl-PL"/>
              </w:rPr>
              <w:t xml:space="preserve">osługuje się bogatym słownictwem i </w:t>
            </w:r>
            <w:r w:rsidR="0078127F" w:rsidRPr="00A72A1D">
              <w:rPr>
                <w:rFonts w:asciiTheme="minorHAnsi" w:hAnsiTheme="minorHAnsi" w:cstheme="minorHAnsi"/>
                <w:color w:val="auto"/>
                <w:lang w:val="pl-PL"/>
              </w:rPr>
              <w:t xml:space="preserve">bogatą składnią, </w:t>
            </w:r>
            <w:r w:rsidR="0078127F" w:rsidRPr="00A72A1D">
              <w:rPr>
                <w:rFonts w:asciiTheme="minorHAnsi" w:hAnsiTheme="minorHAnsi" w:cstheme="minorHAnsi"/>
                <w:color w:val="auto"/>
                <w:lang w:val="pl-PL"/>
              </w:rPr>
              <w:lastRenderedPageBreak/>
              <w:t>prezentuje</w:t>
            </w:r>
            <w:r w:rsidRPr="00A72A1D">
              <w:rPr>
                <w:rFonts w:asciiTheme="minorHAnsi" w:hAnsiTheme="minorHAnsi" w:cstheme="minorHAnsi"/>
                <w:color w:val="auto"/>
                <w:lang w:val="pl-PL"/>
              </w:rPr>
              <w:t xml:space="preserve"> temat wieloaspektowo i kreatywnie.</w:t>
            </w:r>
          </w:p>
        </w:tc>
      </w:tr>
      <w:tr w:rsidR="00AC092D" w:rsidRPr="005F20C0" w:rsidTr="00A163CD">
        <w:tc>
          <w:tcPr>
            <w:tcW w:w="3964" w:type="dxa"/>
          </w:tcPr>
          <w:p w:rsidR="00AC092D" w:rsidRPr="00A72A1D" w:rsidRDefault="00EB1135" w:rsidP="00AC092D">
            <w:pPr>
              <w:rPr>
                <w:rFonts w:asciiTheme="minorHAnsi" w:hAnsiTheme="minorHAnsi" w:cstheme="minorHAnsi"/>
                <w:lang w:val="pl-PL"/>
              </w:rPr>
            </w:pPr>
            <w:r>
              <w:rPr>
                <w:rFonts w:asciiTheme="minorHAnsi" w:hAnsiTheme="minorHAnsi" w:cstheme="minorHAnsi"/>
                <w:lang w:val="pl-PL"/>
              </w:rPr>
              <w:lastRenderedPageBreak/>
              <w:t>U</w:t>
            </w:r>
            <w:r w:rsidR="00AC092D" w:rsidRPr="00A72A1D">
              <w:rPr>
                <w:rFonts w:asciiTheme="minorHAnsi" w:hAnsiTheme="minorHAnsi" w:cstheme="minorHAnsi"/>
                <w:lang w:val="pl-PL"/>
              </w:rPr>
              <w:t>miejętność rozumienia wypowiedzi ustnych</w:t>
            </w:r>
            <w:r>
              <w:rPr>
                <w:rFonts w:asciiTheme="minorHAnsi" w:hAnsiTheme="minorHAnsi" w:cstheme="minorHAnsi"/>
                <w:lang w:val="pl-PL"/>
              </w:rPr>
              <w:t>.</w:t>
            </w:r>
          </w:p>
        </w:tc>
        <w:tc>
          <w:tcPr>
            <w:tcW w:w="9639" w:type="dxa"/>
          </w:tcPr>
          <w:p w:rsidR="00AC092D" w:rsidRPr="00A72A1D" w:rsidRDefault="00AC092D" w:rsidP="00AC092D">
            <w:pPr>
              <w:rPr>
                <w:rFonts w:asciiTheme="minorHAnsi" w:hAnsiTheme="minorHAnsi" w:cstheme="minorHAnsi"/>
                <w:color w:val="auto"/>
                <w:lang w:val="pl-PL"/>
              </w:rPr>
            </w:pPr>
            <w:r w:rsidRPr="00A72A1D">
              <w:rPr>
                <w:rFonts w:asciiTheme="minorHAnsi" w:hAnsiTheme="minorHAnsi" w:cstheme="minorHAnsi"/>
                <w:color w:val="auto"/>
                <w:lang w:val="pl-PL"/>
              </w:rPr>
              <w:t xml:space="preserve">Uczeń w pełni rozumie </w:t>
            </w:r>
            <w:r w:rsidR="007F52AA" w:rsidRPr="00A72A1D">
              <w:rPr>
                <w:rFonts w:asciiTheme="minorHAnsi" w:hAnsiTheme="minorHAnsi" w:cstheme="minorHAnsi"/>
                <w:color w:val="auto"/>
                <w:lang w:val="pl-PL"/>
              </w:rPr>
              <w:t>wypowiedź</w:t>
            </w:r>
            <w:r w:rsidRPr="00A72A1D">
              <w:rPr>
                <w:rFonts w:asciiTheme="minorHAnsi" w:hAnsiTheme="minorHAnsi" w:cstheme="minorHAnsi"/>
                <w:color w:val="auto"/>
                <w:lang w:val="pl-PL"/>
              </w:rPr>
              <w:t>,</w:t>
            </w:r>
            <w:r w:rsidR="007F52AA" w:rsidRPr="00A72A1D">
              <w:rPr>
                <w:rFonts w:asciiTheme="minorHAnsi" w:hAnsiTheme="minorHAnsi" w:cstheme="minorHAnsi"/>
                <w:color w:val="auto"/>
                <w:lang w:val="pl-PL"/>
              </w:rPr>
              <w:t xml:space="preserve"> </w:t>
            </w:r>
            <w:r w:rsidRPr="00A72A1D">
              <w:rPr>
                <w:rFonts w:asciiTheme="minorHAnsi" w:hAnsiTheme="minorHAnsi" w:cstheme="minorHAnsi"/>
                <w:color w:val="auto"/>
                <w:lang w:val="pl-PL"/>
              </w:rPr>
              <w:t>bezbłędnie wykonuje zadania</w:t>
            </w:r>
            <w:r w:rsidR="007F52AA" w:rsidRPr="00A72A1D">
              <w:rPr>
                <w:rFonts w:asciiTheme="minorHAnsi" w:hAnsiTheme="minorHAnsi" w:cstheme="minorHAnsi"/>
                <w:color w:val="auto"/>
                <w:lang w:val="pl-PL"/>
              </w:rPr>
              <w:t xml:space="preserve">, </w:t>
            </w:r>
            <w:r w:rsidR="00A72A1D">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wszystkie żądane informacje, bezbłędnie określa sens</w:t>
            </w:r>
            <w:r w:rsidR="007F52AA" w:rsidRPr="00A72A1D">
              <w:rPr>
                <w:rFonts w:asciiTheme="minorHAnsi" w:hAnsiTheme="minorHAnsi" w:cstheme="minorHAnsi"/>
                <w:color w:val="auto"/>
                <w:lang w:val="pl-PL"/>
              </w:rPr>
              <w:t>, kontekst</w:t>
            </w:r>
            <w:r w:rsidRPr="00A72A1D">
              <w:rPr>
                <w:rFonts w:asciiTheme="minorHAnsi" w:hAnsiTheme="minorHAnsi" w:cstheme="minorHAnsi"/>
                <w:color w:val="auto"/>
                <w:lang w:val="pl-PL"/>
              </w:rPr>
              <w:t xml:space="preserve"> i intencje autora wypowiedzi</w:t>
            </w:r>
            <w:r w:rsidR="00225932" w:rsidRPr="00A72A1D">
              <w:rPr>
                <w:rFonts w:asciiTheme="minorHAnsi" w:hAnsiTheme="minorHAnsi" w:cstheme="minorHAnsi"/>
                <w:color w:val="auto"/>
                <w:lang w:val="pl-PL"/>
              </w:rPr>
              <w:t>, potrafi uzasadnić swoje odpowiedzi.</w:t>
            </w:r>
          </w:p>
        </w:tc>
      </w:tr>
      <w:tr w:rsidR="00AC092D" w:rsidRPr="005F20C0" w:rsidTr="00A163CD">
        <w:tc>
          <w:tcPr>
            <w:tcW w:w="3964" w:type="dxa"/>
          </w:tcPr>
          <w:p w:rsidR="00AC092D" w:rsidRPr="00A72A1D" w:rsidRDefault="00EB1135" w:rsidP="00AC092D">
            <w:pPr>
              <w:rPr>
                <w:rFonts w:asciiTheme="minorHAnsi" w:hAnsiTheme="minorHAnsi" w:cstheme="minorHAnsi"/>
                <w:lang w:val="pl-PL"/>
              </w:rPr>
            </w:pPr>
            <w:r>
              <w:rPr>
                <w:rFonts w:asciiTheme="minorHAnsi" w:hAnsiTheme="minorHAnsi" w:cstheme="minorHAnsi"/>
                <w:lang w:val="pl-PL"/>
              </w:rPr>
              <w:t>U</w:t>
            </w:r>
            <w:r w:rsidR="00AC092D" w:rsidRPr="00A72A1D">
              <w:rPr>
                <w:rFonts w:asciiTheme="minorHAnsi" w:hAnsiTheme="minorHAnsi" w:cstheme="minorHAnsi"/>
                <w:lang w:val="pl-PL"/>
              </w:rPr>
              <w:t>miejętność rozumienia tekstów pisanych</w:t>
            </w:r>
            <w:r>
              <w:rPr>
                <w:rFonts w:asciiTheme="minorHAnsi" w:hAnsiTheme="minorHAnsi" w:cstheme="minorHAnsi"/>
                <w:lang w:val="pl-PL"/>
              </w:rPr>
              <w:t>.</w:t>
            </w:r>
          </w:p>
        </w:tc>
        <w:tc>
          <w:tcPr>
            <w:tcW w:w="9639" w:type="dxa"/>
          </w:tcPr>
          <w:p w:rsidR="00AC092D" w:rsidRPr="00A72A1D" w:rsidRDefault="00AC092D" w:rsidP="00AC092D">
            <w:pPr>
              <w:rPr>
                <w:rFonts w:asciiTheme="minorHAnsi" w:hAnsiTheme="minorHAnsi" w:cstheme="minorHAnsi"/>
                <w:color w:val="auto"/>
                <w:lang w:val="pl-PL"/>
              </w:rPr>
            </w:pPr>
            <w:r w:rsidRPr="00A72A1D">
              <w:rPr>
                <w:rFonts w:asciiTheme="minorHAnsi" w:hAnsiTheme="minorHAnsi" w:cstheme="minorHAnsi"/>
                <w:color w:val="auto"/>
                <w:lang w:val="pl-PL"/>
              </w:rPr>
              <w:t xml:space="preserve">Uczeń w pełni rozumie </w:t>
            </w:r>
            <w:r w:rsidR="00225932" w:rsidRPr="00A72A1D">
              <w:rPr>
                <w:rFonts w:asciiTheme="minorHAnsi" w:hAnsiTheme="minorHAnsi" w:cstheme="minorHAnsi"/>
                <w:color w:val="auto"/>
                <w:lang w:val="pl-PL"/>
              </w:rPr>
              <w:t xml:space="preserve">teksty </w:t>
            </w:r>
            <w:r w:rsidRPr="00A72A1D">
              <w:rPr>
                <w:rFonts w:asciiTheme="minorHAnsi" w:hAnsiTheme="minorHAnsi" w:cstheme="minorHAnsi"/>
                <w:color w:val="auto"/>
                <w:lang w:val="pl-PL"/>
              </w:rPr>
              <w:t>pisemne o różnej formie i długości</w:t>
            </w:r>
            <w:r w:rsidR="00225932" w:rsidRPr="00A72A1D">
              <w:rPr>
                <w:rFonts w:asciiTheme="minorHAnsi" w:hAnsiTheme="minorHAnsi" w:cstheme="minorHAnsi"/>
                <w:color w:val="auto"/>
                <w:lang w:val="pl-PL"/>
              </w:rPr>
              <w:t xml:space="preserve">, bezbłędnie wykonuje zadania, </w:t>
            </w:r>
            <w:r w:rsidR="00A72A1D">
              <w:rPr>
                <w:rFonts w:asciiTheme="minorHAnsi" w:hAnsiTheme="minorHAnsi" w:cstheme="minorHAnsi"/>
                <w:color w:val="auto"/>
                <w:lang w:val="pl-PL"/>
              </w:rPr>
              <w:t>znajduje</w:t>
            </w:r>
            <w:r w:rsidR="00225932" w:rsidRPr="00A72A1D">
              <w:rPr>
                <w:rFonts w:asciiTheme="minorHAnsi" w:hAnsiTheme="minorHAnsi" w:cstheme="minorHAnsi"/>
                <w:color w:val="auto"/>
                <w:lang w:val="pl-PL"/>
              </w:rPr>
              <w:t xml:space="preserve"> wszystkie żądane informacje, bezbłędnie określa sens, kontekst i intencje autora, potrafi uzasadnić swoje odpowiedzi.</w:t>
            </w:r>
          </w:p>
        </w:tc>
      </w:tr>
    </w:tbl>
    <w:p w:rsidR="00595224" w:rsidRPr="00A72A1D" w:rsidRDefault="00595224">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225932" w:rsidRPr="00A72A1D" w:rsidTr="006B1FC8">
        <w:tc>
          <w:tcPr>
            <w:tcW w:w="13603" w:type="dxa"/>
            <w:gridSpan w:val="2"/>
          </w:tcPr>
          <w:p w:rsidR="00225932" w:rsidRPr="00A72A1D" w:rsidRDefault="00225932" w:rsidP="006B1FC8">
            <w:pPr>
              <w:jc w:val="center"/>
              <w:rPr>
                <w:rFonts w:asciiTheme="minorHAnsi" w:hAnsiTheme="minorHAnsi" w:cstheme="minorHAnsi"/>
                <w:b/>
                <w:bCs/>
                <w:lang w:val="pl-PL"/>
              </w:rPr>
            </w:pPr>
            <w:r w:rsidRPr="00A72A1D">
              <w:rPr>
                <w:rFonts w:asciiTheme="minorHAnsi" w:hAnsiTheme="minorHAnsi" w:cstheme="minorHAnsi"/>
                <w:b/>
                <w:bCs/>
                <w:lang w:val="pl-PL"/>
              </w:rPr>
              <w:t>OCENA BARDZO DOBRA</w:t>
            </w:r>
          </w:p>
        </w:tc>
      </w:tr>
      <w:tr w:rsidR="00225932" w:rsidRPr="00A72A1D" w:rsidTr="006B1FC8">
        <w:tc>
          <w:tcPr>
            <w:tcW w:w="3964" w:type="dxa"/>
          </w:tcPr>
          <w:p w:rsidR="00225932" w:rsidRPr="00A72A1D" w:rsidRDefault="00EB1135" w:rsidP="006B1FC8">
            <w:pPr>
              <w:rPr>
                <w:rFonts w:asciiTheme="minorHAnsi" w:hAnsiTheme="minorHAnsi" w:cstheme="minorHAnsi"/>
                <w:lang w:val="pl-PL"/>
              </w:rPr>
            </w:pPr>
            <w:r>
              <w:rPr>
                <w:rFonts w:asciiTheme="minorHAnsi" w:hAnsiTheme="minorHAnsi" w:cstheme="minorHAnsi"/>
                <w:lang w:val="pl-PL"/>
              </w:rPr>
              <w:t>Z</w:t>
            </w:r>
            <w:r w:rsidR="00225932" w:rsidRPr="00A72A1D">
              <w:rPr>
                <w:rFonts w:asciiTheme="minorHAnsi" w:hAnsiTheme="minorHAnsi" w:cstheme="minorHAnsi"/>
                <w:lang w:val="pl-PL"/>
              </w:rPr>
              <w:t>najomość środków leksykalnych i gramatycznych</w:t>
            </w:r>
            <w:r>
              <w:rPr>
                <w:rFonts w:asciiTheme="minorHAnsi" w:hAnsiTheme="minorHAnsi" w:cstheme="minorHAnsi"/>
                <w:lang w:val="pl-PL"/>
              </w:rPr>
              <w:t>.</w:t>
            </w:r>
          </w:p>
        </w:tc>
        <w:tc>
          <w:tcPr>
            <w:tcW w:w="9639" w:type="dxa"/>
          </w:tcPr>
          <w:p w:rsidR="00C96EC9" w:rsidRPr="00A72A1D" w:rsidRDefault="00EB1135" w:rsidP="00C96EC9">
            <w:pPr>
              <w:rPr>
                <w:rFonts w:asciiTheme="minorHAnsi" w:hAnsiTheme="minorHAnsi" w:cstheme="minorHAnsi"/>
                <w:color w:val="auto"/>
                <w:lang w:val="pl-PL"/>
              </w:rPr>
            </w:pPr>
            <w:r>
              <w:rPr>
                <w:rFonts w:asciiTheme="minorHAnsi" w:hAnsiTheme="minorHAnsi" w:cstheme="minorHAnsi"/>
                <w:color w:val="auto"/>
                <w:lang w:val="pl-PL"/>
              </w:rPr>
              <w:t xml:space="preserve">Uczeń </w:t>
            </w:r>
            <w:r w:rsidR="00C96EC9" w:rsidRPr="00A72A1D">
              <w:rPr>
                <w:rFonts w:asciiTheme="minorHAnsi" w:hAnsiTheme="minorHAnsi" w:cstheme="minorHAnsi"/>
                <w:color w:val="auto"/>
                <w:lang w:val="pl-PL"/>
              </w:rPr>
              <w:t>popełnia drobne błędy językowe niezakłócające komunikacji.</w:t>
            </w:r>
          </w:p>
          <w:p w:rsidR="00C96EC9" w:rsidRPr="00A72A1D" w:rsidRDefault="00C96EC9" w:rsidP="006B1FC8">
            <w:pPr>
              <w:rPr>
                <w:rFonts w:asciiTheme="minorHAnsi" w:hAnsiTheme="minorHAnsi" w:cstheme="minorHAnsi"/>
                <w:lang w:val="pl-PL"/>
              </w:rPr>
            </w:pPr>
          </w:p>
          <w:p w:rsidR="00225932" w:rsidRPr="00A72A1D" w:rsidRDefault="00225932" w:rsidP="006B1FC8">
            <w:pPr>
              <w:rPr>
                <w:rFonts w:asciiTheme="minorHAnsi" w:hAnsiTheme="minorHAnsi" w:cstheme="minorHAnsi"/>
                <w:lang w:val="pl-PL"/>
              </w:rPr>
            </w:pPr>
            <w:r w:rsidRPr="00A72A1D">
              <w:rPr>
                <w:rFonts w:asciiTheme="minorHAnsi" w:hAnsiTheme="minorHAnsi" w:cstheme="minorHAnsi"/>
                <w:lang w:val="pl-PL"/>
              </w:rPr>
              <w:t>Uczeń posługuje się bogatym zasobem środków leksykalnych w zakresie następujących tematów:</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człowiek (dane personalne, wiek, wygląd zewnętrzny, cechy charakteru, rzeczy osobiste, ubrania, kolory)</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miejsce zamieszkania (dom i jego okolica, pomieszczenia i wyposażenie domu, miasto)</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edukacja (szkoła i jej pomieszczenia, przedmioty nauczania, uczenie się, przybory szkolne, oceny szkolne, życie szkoły)</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praca (popularne zawody i związane z nimi czynności, miejsce pracy)</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życie prywatne (rodzina, czynności życia codziennego, określanie czasu, formy spędzania czasu wolnego, miesiące, dni tygodnia, godziny, pory dnia, data)</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żywienie (artykuły spożywcze, posiłki i ich przygotowywanie, lokale gastronomiczne</w:t>
            </w:r>
            <w:r w:rsidR="001203EC">
              <w:rPr>
                <w:rFonts w:asciiTheme="minorHAnsi" w:hAnsiTheme="minorHAnsi" w:cstheme="minorHAnsi"/>
                <w:lang w:val="pl-PL"/>
              </w:rPr>
              <w:t>,</w:t>
            </w:r>
          </w:p>
          <w:p w:rsidR="00225932" w:rsidRPr="00A72A1D" w:rsidRDefault="00EB1135" w:rsidP="00005A35">
            <w:pPr>
              <w:pStyle w:val="Akapitzlist"/>
              <w:numPr>
                <w:ilvl w:val="0"/>
                <w:numId w:val="8"/>
              </w:numPr>
              <w:rPr>
                <w:rFonts w:asciiTheme="minorHAnsi" w:hAnsiTheme="minorHAnsi" w:cstheme="minorHAnsi"/>
                <w:lang w:val="pl-PL"/>
              </w:rPr>
            </w:pPr>
            <w:r>
              <w:rPr>
                <w:rFonts w:asciiTheme="minorHAnsi" w:hAnsiTheme="minorHAnsi" w:cstheme="minorHAnsi"/>
                <w:lang w:val="pl-PL"/>
              </w:rPr>
              <w:t xml:space="preserve">zakupy i usługi </w:t>
            </w:r>
            <w:r w:rsidR="00225932" w:rsidRPr="00A72A1D">
              <w:rPr>
                <w:rFonts w:asciiTheme="minorHAnsi" w:hAnsiTheme="minorHAnsi" w:cstheme="minorHAnsi"/>
                <w:lang w:val="pl-PL"/>
              </w:rPr>
              <w:t>(rodzaje sklepów, usługi</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podróżowanie i turystyka (środki transportu i korzystanie z nich, orientacja w terenie)</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kultura (wybrane zagadnienia kulturowe, np. zwyczaje żywieniowe Włochów, godziny funkcjonowania Włochów, oferta kulturalna Werony, popularne sposoby spędzania wolnego czasu we Włoszech, gry planszowe popularne we Włoszech, dieta śródziemnomorska, charakterystyczne włoskie domy, system szkolnictwa włoskiego, wybrane włoskie miasta, znani Włosi)</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 xml:space="preserve"> sport (dyscypliny sportu, uprawianie sportu)</w:t>
            </w:r>
            <w:r w:rsidR="001203EC">
              <w:rPr>
                <w:rFonts w:asciiTheme="minorHAnsi" w:hAnsiTheme="minorHAnsi" w:cstheme="minorHAnsi"/>
                <w:lang w:val="pl-PL"/>
              </w:rPr>
              <w:t>,</w:t>
            </w:r>
          </w:p>
          <w:p w:rsidR="00225932" w:rsidRPr="00A72A1D" w:rsidRDefault="00225932" w:rsidP="00005A35">
            <w:pPr>
              <w:pStyle w:val="Akapitzlist"/>
              <w:numPr>
                <w:ilvl w:val="0"/>
                <w:numId w:val="8"/>
              </w:numPr>
              <w:rPr>
                <w:rFonts w:asciiTheme="minorHAnsi" w:hAnsiTheme="minorHAnsi" w:cstheme="minorHAnsi"/>
                <w:lang w:val="pl-PL"/>
              </w:rPr>
            </w:pPr>
            <w:r w:rsidRPr="00A72A1D">
              <w:rPr>
                <w:rFonts w:asciiTheme="minorHAnsi" w:hAnsiTheme="minorHAnsi" w:cstheme="minorHAnsi"/>
                <w:lang w:val="pl-PL"/>
              </w:rPr>
              <w:t xml:space="preserve"> świat przyrody (pogoda, pory roku)</w:t>
            </w:r>
            <w:r w:rsidR="001203EC">
              <w:rPr>
                <w:rFonts w:asciiTheme="minorHAnsi" w:hAnsiTheme="minorHAnsi" w:cstheme="minorHAnsi"/>
                <w:lang w:val="pl-PL"/>
              </w:rPr>
              <w:t>.</w:t>
            </w:r>
          </w:p>
          <w:p w:rsidR="00225932" w:rsidRPr="00A72A1D" w:rsidRDefault="00225932" w:rsidP="006B1FC8">
            <w:pPr>
              <w:pStyle w:val="Akapitzlist"/>
              <w:rPr>
                <w:rFonts w:asciiTheme="minorHAnsi" w:hAnsiTheme="minorHAnsi" w:cstheme="minorHAnsi"/>
                <w:lang w:val="pl-PL"/>
              </w:rPr>
            </w:pPr>
          </w:p>
          <w:p w:rsidR="00225932" w:rsidRPr="00A72A1D" w:rsidRDefault="00225932" w:rsidP="006B1FC8">
            <w:pPr>
              <w:rPr>
                <w:rFonts w:asciiTheme="minorHAnsi" w:hAnsiTheme="minorHAnsi" w:cstheme="minorHAnsi"/>
                <w:lang w:val="pl-PL"/>
              </w:rPr>
            </w:pPr>
            <w:r w:rsidRPr="00A72A1D">
              <w:rPr>
                <w:rFonts w:asciiTheme="minorHAnsi" w:hAnsiTheme="minorHAnsi" w:cstheme="minorHAnsi"/>
                <w:lang w:val="pl-PL"/>
              </w:rPr>
              <w:t>Uczeń posługuje się bogatym zasobem następujących środków gramatycznych:</w:t>
            </w:r>
          </w:p>
          <w:p w:rsidR="00225932" w:rsidRPr="00A72A1D" w:rsidRDefault="00225932" w:rsidP="00005A35">
            <w:pPr>
              <w:pStyle w:val="TableParagraph"/>
              <w:numPr>
                <w:ilvl w:val="0"/>
                <w:numId w:val="9"/>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alfabet, literowanie i zasady wymowy włoskiej</w:t>
            </w:r>
            <w:r w:rsidR="001203EC">
              <w:rPr>
                <w:rFonts w:asciiTheme="minorHAnsi" w:hAnsiTheme="minorHAnsi" w:cstheme="minorHAnsi"/>
                <w:color w:val="00000A"/>
              </w:rPr>
              <w:t>,</w:t>
            </w:r>
          </w:p>
          <w:p w:rsidR="00225932" w:rsidRPr="00A72A1D" w:rsidRDefault="00225932" w:rsidP="00005A35">
            <w:pPr>
              <w:pStyle w:val="TableParagraph"/>
              <w:numPr>
                <w:ilvl w:val="0"/>
                <w:numId w:val="9"/>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zaimki osobowe w formie podmiotu</w:t>
            </w:r>
            <w:r w:rsidR="001203EC">
              <w:rPr>
                <w:rFonts w:asciiTheme="minorHAnsi" w:hAnsiTheme="minorHAnsi" w:cstheme="minorHAnsi"/>
                <w:color w:val="00000A"/>
              </w:rPr>
              <w:t>,</w:t>
            </w:r>
          </w:p>
          <w:p w:rsidR="00225932" w:rsidRPr="00A72A1D" w:rsidRDefault="00225932" w:rsidP="00005A35">
            <w:pPr>
              <w:pStyle w:val="TableParagraph"/>
              <w:numPr>
                <w:ilvl w:val="0"/>
                <w:numId w:val="9"/>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lastRenderedPageBreak/>
              <w:t>zaimki wskazujące</w:t>
            </w:r>
            <w:r w:rsidR="001203EC">
              <w:rPr>
                <w:rFonts w:asciiTheme="minorHAnsi" w:hAnsiTheme="minorHAnsi" w:cstheme="minorHAnsi"/>
                <w:color w:val="00000A"/>
              </w:rPr>
              <w:t>,</w:t>
            </w:r>
          </w:p>
          <w:p w:rsidR="00225932" w:rsidRPr="00A72A1D" w:rsidRDefault="00225932" w:rsidP="00005A35">
            <w:pPr>
              <w:pStyle w:val="TableParagraph"/>
              <w:numPr>
                <w:ilvl w:val="0"/>
                <w:numId w:val="9"/>
              </w:numPr>
              <w:tabs>
                <w:tab w:val="left" w:pos="621"/>
              </w:tabs>
              <w:spacing w:before="30"/>
              <w:rPr>
                <w:rFonts w:asciiTheme="minorHAnsi" w:hAnsiTheme="minorHAnsi" w:cstheme="minorHAnsi"/>
                <w:color w:val="00000A"/>
              </w:rPr>
            </w:pPr>
            <w:r w:rsidRPr="00A72A1D">
              <w:rPr>
                <w:rFonts w:asciiTheme="minorHAnsi" w:hAnsiTheme="minorHAnsi" w:cstheme="minorHAnsi"/>
                <w:color w:val="00000A"/>
              </w:rPr>
              <w:t>zaimki pytające</w:t>
            </w:r>
            <w:r w:rsidR="001203EC">
              <w:rPr>
                <w:rFonts w:asciiTheme="minorHAnsi" w:hAnsiTheme="minorHAnsi" w:cstheme="minorHAnsi"/>
                <w:color w:val="00000A"/>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odmiana rzeczowników i przymiotników</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zgodność przymiotnika z rzeczownikiem</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rodzajniki określone i nieokreślone</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odmiana regularna i nieregularna wybranych czasowników w czasie teraźniejszym presente indicativo</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czasowniki modalne w czasie teraźniejszym</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 xml:space="preserve">czasownik </w:t>
            </w:r>
            <w:r w:rsidRPr="005053DC">
              <w:rPr>
                <w:rFonts w:asciiTheme="minorHAnsi" w:hAnsiTheme="minorHAnsi" w:cstheme="minorHAnsi"/>
                <w:i/>
                <w:lang w:val="pl-PL"/>
              </w:rPr>
              <w:t>piacere</w:t>
            </w:r>
            <w:r w:rsidR="001203EC">
              <w:rPr>
                <w:rFonts w:asciiTheme="minorHAnsi" w:hAnsiTheme="minorHAnsi" w:cstheme="minorHAnsi"/>
                <w: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przyimki proste i przyimki ściągnięte</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przysłówki czasu i miejsca</w:t>
            </w:r>
            <w:r w:rsidR="001203EC">
              <w:rPr>
                <w:rFonts w:asciiTheme="minorHAnsi" w:hAnsiTheme="minorHAnsi" w:cstheme="minorHAnsi"/>
                <w:lang w:val="pl-PL"/>
              </w:rPr>
              <w:t>,</w:t>
            </w:r>
          </w:p>
          <w:p w:rsidR="00225932" w:rsidRPr="005053DC" w:rsidRDefault="00225932" w:rsidP="00005A35">
            <w:pPr>
              <w:pStyle w:val="Akapitzlist1"/>
              <w:numPr>
                <w:ilvl w:val="0"/>
                <w:numId w:val="9"/>
              </w:numPr>
              <w:rPr>
                <w:rFonts w:asciiTheme="minorHAnsi" w:hAnsiTheme="minorHAnsi" w:cstheme="minorHAnsi"/>
                <w:i/>
                <w:lang w:val="pl-PL"/>
              </w:rPr>
            </w:pPr>
            <w:r w:rsidRPr="00A72A1D">
              <w:rPr>
                <w:rFonts w:asciiTheme="minorHAnsi" w:hAnsiTheme="minorHAnsi" w:cstheme="minorHAnsi"/>
                <w:lang w:val="pl-PL"/>
              </w:rPr>
              <w:t xml:space="preserve">czasownik </w:t>
            </w:r>
            <w:r w:rsidRPr="005053DC">
              <w:rPr>
                <w:rFonts w:asciiTheme="minorHAnsi" w:hAnsiTheme="minorHAnsi" w:cstheme="minorHAnsi"/>
                <w:i/>
                <w:lang w:val="pl-PL"/>
              </w:rPr>
              <w:t>esserci</w:t>
            </w:r>
            <w:r w:rsidR="001203EC">
              <w:rPr>
                <w:rFonts w:asciiTheme="minorHAnsi" w:hAnsiTheme="minorHAnsi" w:cstheme="minorHAnsi"/>
                <w: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pytanie o godzinę i podawanie godziny</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formy grzecznościowe</w:t>
            </w:r>
            <w:r w:rsidR="001203EC">
              <w:rPr>
                <w:rFonts w:asciiTheme="minorHAnsi" w:hAnsiTheme="minorHAnsi" w:cstheme="minorHAnsi"/>
                <w:lang w:val="pl-PL"/>
              </w:rPr>
              <w:t>,</w:t>
            </w:r>
          </w:p>
          <w:p w:rsidR="00225932" w:rsidRPr="00A72A1D" w:rsidRDefault="00225932" w:rsidP="00005A35">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liczebniki główne i porządkowe</w:t>
            </w:r>
            <w:r w:rsidR="001203EC">
              <w:rPr>
                <w:rFonts w:asciiTheme="minorHAnsi" w:hAnsiTheme="minorHAnsi" w:cstheme="minorHAnsi"/>
                <w:lang w:val="pl-PL"/>
              </w:rPr>
              <w:t>,</w:t>
            </w:r>
          </w:p>
          <w:p w:rsidR="00225932" w:rsidRPr="00A72A1D" w:rsidRDefault="00225932" w:rsidP="00A72A1D">
            <w:pPr>
              <w:pStyle w:val="Akapitzlist1"/>
              <w:numPr>
                <w:ilvl w:val="0"/>
                <w:numId w:val="9"/>
              </w:numPr>
              <w:rPr>
                <w:rFonts w:asciiTheme="minorHAnsi" w:hAnsiTheme="minorHAnsi" w:cstheme="minorHAnsi"/>
                <w:lang w:val="pl-PL"/>
              </w:rPr>
            </w:pPr>
            <w:r w:rsidRPr="00A72A1D">
              <w:rPr>
                <w:rFonts w:asciiTheme="minorHAnsi" w:hAnsiTheme="minorHAnsi" w:cstheme="minorHAnsi"/>
                <w:lang w:val="pl-PL"/>
              </w:rPr>
              <w:t>przymiotniki dzierżawcze</w:t>
            </w:r>
            <w:r w:rsidR="001203EC">
              <w:rPr>
                <w:rFonts w:asciiTheme="minorHAnsi" w:hAnsiTheme="minorHAnsi" w:cstheme="minorHAnsi"/>
                <w:lang w:val="pl-PL"/>
              </w:rPr>
              <w:t>.</w:t>
            </w:r>
          </w:p>
        </w:tc>
      </w:tr>
      <w:tr w:rsidR="00225932" w:rsidRPr="005F20C0" w:rsidTr="006B1FC8">
        <w:tc>
          <w:tcPr>
            <w:tcW w:w="3964" w:type="dxa"/>
          </w:tcPr>
          <w:p w:rsidR="00225932" w:rsidRPr="00A72A1D" w:rsidRDefault="005053DC" w:rsidP="006B1FC8">
            <w:pPr>
              <w:rPr>
                <w:rFonts w:asciiTheme="minorHAnsi" w:hAnsiTheme="minorHAnsi" w:cstheme="minorHAnsi"/>
                <w:lang w:val="pl-PL"/>
              </w:rPr>
            </w:pPr>
            <w:r>
              <w:rPr>
                <w:rFonts w:asciiTheme="minorHAnsi" w:hAnsiTheme="minorHAnsi" w:cstheme="minorHAnsi"/>
                <w:lang w:val="pl-PL"/>
              </w:rPr>
              <w:lastRenderedPageBreak/>
              <w:t>U</w:t>
            </w:r>
            <w:r w:rsidR="00225932"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225932" w:rsidRPr="00A72A1D" w:rsidRDefault="00225932" w:rsidP="00A72A1D">
            <w:pPr>
              <w:rPr>
                <w:rFonts w:asciiTheme="minorHAnsi" w:hAnsiTheme="minorHAnsi" w:cstheme="minorHAnsi"/>
                <w:lang w:val="pl-PL"/>
              </w:rPr>
            </w:pPr>
            <w:r w:rsidRPr="00A72A1D">
              <w:rPr>
                <w:rFonts w:asciiTheme="minorHAnsi" w:hAnsiTheme="minorHAnsi" w:cstheme="minorHAnsi"/>
                <w:color w:val="auto"/>
                <w:lang w:val="pl-PL"/>
              </w:rPr>
              <w:t>Uczeń potrafi wypowiedzieć się swobodnie, nie popełnia</w:t>
            </w:r>
            <w:r w:rsidR="00C96EC9" w:rsidRPr="00A72A1D">
              <w:rPr>
                <w:rFonts w:asciiTheme="minorHAnsi" w:hAnsiTheme="minorHAnsi" w:cstheme="minorHAnsi"/>
                <w:color w:val="auto"/>
                <w:lang w:val="pl-PL"/>
              </w:rPr>
              <w:t xml:space="preserve"> rażących</w:t>
            </w:r>
            <w:r w:rsidRPr="00A72A1D">
              <w:rPr>
                <w:rFonts w:asciiTheme="minorHAnsi" w:hAnsiTheme="minorHAnsi" w:cstheme="minorHAnsi"/>
                <w:color w:val="auto"/>
                <w:lang w:val="pl-PL"/>
              </w:rPr>
              <w:t xml:space="preserve"> błędów językowych, </w:t>
            </w:r>
            <w:r w:rsidR="00C96EC9" w:rsidRPr="00A72A1D">
              <w:rPr>
                <w:rFonts w:asciiTheme="minorHAnsi" w:hAnsiTheme="minorHAnsi" w:cstheme="minorHAnsi"/>
                <w:color w:val="auto"/>
                <w:lang w:val="pl-PL"/>
              </w:rPr>
              <w:t>popełnia niewielkie błędy fonetyczne niezakłócające komunikacji</w:t>
            </w:r>
            <w:r w:rsidRPr="00A72A1D">
              <w:rPr>
                <w:rFonts w:asciiTheme="minorHAnsi" w:hAnsiTheme="minorHAnsi" w:cstheme="minorHAnsi"/>
                <w:color w:val="auto"/>
                <w:lang w:val="pl-PL"/>
              </w:rPr>
              <w:t xml:space="preserve">, wypowiada się z naturalną prędkością, zna i stosuje </w:t>
            </w:r>
            <w:r w:rsidR="00C96EC9" w:rsidRPr="00A72A1D">
              <w:rPr>
                <w:rFonts w:asciiTheme="minorHAnsi" w:hAnsiTheme="minorHAnsi" w:cstheme="minorHAnsi"/>
                <w:color w:val="auto"/>
                <w:lang w:val="pl-PL"/>
              </w:rPr>
              <w:t>większość</w:t>
            </w:r>
            <w:r w:rsidRPr="00A72A1D">
              <w:rPr>
                <w:rFonts w:asciiTheme="minorHAnsi" w:hAnsiTheme="minorHAnsi" w:cstheme="minorHAnsi"/>
                <w:color w:val="auto"/>
                <w:lang w:val="pl-PL"/>
              </w:rPr>
              <w:t xml:space="preserve"> wprowadzon</w:t>
            </w:r>
            <w:r w:rsidR="00C96EC9"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struktur gramatyczn</w:t>
            </w:r>
            <w:r w:rsidR="00C96EC9"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i leksykaln</w:t>
            </w:r>
            <w:r w:rsidR="005D4426"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w:t>
            </w:r>
            <w:r w:rsidR="005D4426" w:rsidRPr="00A72A1D">
              <w:rPr>
                <w:rFonts w:asciiTheme="minorHAnsi" w:hAnsiTheme="minorHAnsi" w:cstheme="minorHAnsi"/>
                <w:color w:val="auto"/>
                <w:lang w:val="pl-PL"/>
              </w:rPr>
              <w:t xml:space="preserve">wypowiada się zgodnie z tematem, </w:t>
            </w:r>
            <w:r w:rsidRPr="00A72A1D">
              <w:rPr>
                <w:rFonts w:asciiTheme="minorHAnsi" w:hAnsiTheme="minorHAnsi" w:cstheme="minorHAnsi"/>
                <w:color w:val="auto"/>
                <w:lang w:val="pl-PL"/>
              </w:rPr>
              <w:t xml:space="preserve">jego przekaz jest spójny i czytelny. </w:t>
            </w:r>
          </w:p>
        </w:tc>
      </w:tr>
      <w:tr w:rsidR="00225932" w:rsidRPr="005F20C0" w:rsidTr="006B1FC8">
        <w:tc>
          <w:tcPr>
            <w:tcW w:w="3964" w:type="dxa"/>
          </w:tcPr>
          <w:p w:rsidR="00225932" w:rsidRPr="00A72A1D" w:rsidRDefault="005053DC" w:rsidP="006B1FC8">
            <w:pPr>
              <w:rPr>
                <w:rFonts w:asciiTheme="minorHAnsi" w:hAnsiTheme="minorHAnsi" w:cstheme="minorHAnsi"/>
                <w:lang w:val="pl-PL"/>
              </w:rPr>
            </w:pPr>
            <w:r>
              <w:rPr>
                <w:rFonts w:asciiTheme="minorHAnsi" w:hAnsiTheme="minorHAnsi" w:cstheme="minorHAnsi"/>
                <w:lang w:val="pl-PL"/>
              </w:rPr>
              <w:t>U</w:t>
            </w:r>
            <w:r w:rsidR="00225932"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1A4B61" w:rsidRPr="00A72A1D" w:rsidRDefault="00225932" w:rsidP="00A72A1D">
            <w:pPr>
              <w:rPr>
                <w:rFonts w:asciiTheme="minorHAnsi" w:hAnsiTheme="minorHAnsi" w:cstheme="minorHAnsi"/>
                <w:lang w:val="pl-PL"/>
              </w:rPr>
            </w:pPr>
            <w:r w:rsidRPr="00A72A1D">
              <w:rPr>
                <w:rFonts w:asciiTheme="minorHAnsi" w:hAnsiTheme="minorHAnsi" w:cstheme="minorHAnsi"/>
                <w:color w:val="auto"/>
                <w:lang w:val="pl-PL"/>
              </w:rPr>
              <w:t xml:space="preserve">Uczeń bezbłędnie tworzy </w:t>
            </w:r>
            <w:r w:rsidR="001A4B61" w:rsidRPr="00A72A1D">
              <w:rPr>
                <w:rFonts w:asciiTheme="minorHAnsi" w:hAnsiTheme="minorHAnsi" w:cstheme="minorHAnsi"/>
                <w:color w:val="auto"/>
                <w:lang w:val="pl-PL"/>
              </w:rPr>
              <w:t xml:space="preserve">prostą </w:t>
            </w:r>
            <w:r w:rsidRPr="00A72A1D">
              <w:rPr>
                <w:rFonts w:asciiTheme="minorHAnsi" w:hAnsiTheme="minorHAnsi" w:cstheme="minorHAnsi"/>
                <w:color w:val="auto"/>
                <w:lang w:val="pl-PL"/>
              </w:rPr>
              <w:t xml:space="preserve">wypowiedź pisemną, potrafi przedstawić, opisać i scharakteryzować </w:t>
            </w:r>
            <w:r w:rsidR="001A4B61" w:rsidRPr="00A72A1D">
              <w:rPr>
                <w:rFonts w:asciiTheme="minorHAnsi" w:hAnsiTheme="minorHAnsi" w:cstheme="minorHAnsi"/>
                <w:color w:val="auto"/>
                <w:lang w:val="pl-PL"/>
              </w:rPr>
              <w:t>istotne punkty z polecenia</w:t>
            </w:r>
            <w:r w:rsidRPr="00A72A1D">
              <w:rPr>
                <w:rFonts w:asciiTheme="minorHAnsi" w:hAnsiTheme="minorHAnsi" w:cstheme="minorHAnsi"/>
                <w:color w:val="auto"/>
                <w:lang w:val="pl-PL"/>
              </w:rPr>
              <w:t xml:space="preserve">, jego tekst jest spójny i logiczny, nie popełnia </w:t>
            </w:r>
            <w:r w:rsidR="001A4B61" w:rsidRPr="00A72A1D">
              <w:rPr>
                <w:rFonts w:asciiTheme="minorHAnsi" w:hAnsiTheme="minorHAnsi" w:cstheme="minorHAnsi"/>
                <w:color w:val="auto"/>
                <w:lang w:val="pl-PL"/>
              </w:rPr>
              <w:t xml:space="preserve">rażących </w:t>
            </w:r>
            <w:r w:rsidRPr="00A72A1D">
              <w:rPr>
                <w:rFonts w:asciiTheme="minorHAnsi" w:hAnsiTheme="minorHAnsi" w:cstheme="minorHAnsi"/>
                <w:color w:val="auto"/>
                <w:lang w:val="pl-PL"/>
              </w:rPr>
              <w:t>błędów językowych, gramatycznych i ortograficznych,</w:t>
            </w:r>
            <w:r w:rsidR="001A4B61" w:rsidRPr="00A72A1D">
              <w:rPr>
                <w:rFonts w:asciiTheme="minorHAnsi" w:hAnsiTheme="minorHAnsi" w:cstheme="minorHAnsi"/>
                <w:color w:val="auto"/>
                <w:lang w:val="pl-PL"/>
              </w:rPr>
              <w:t xml:space="preserve"> popełnione błędy nie zakłócają przekazu,</w:t>
            </w:r>
            <w:r w:rsidRPr="00A72A1D">
              <w:rPr>
                <w:rFonts w:asciiTheme="minorHAnsi" w:hAnsiTheme="minorHAnsi" w:cstheme="minorHAnsi"/>
                <w:color w:val="auto"/>
                <w:lang w:val="pl-PL"/>
              </w:rPr>
              <w:t xml:space="preserve"> posługuje się bogatym słownictwem i bogatą składnią, </w:t>
            </w:r>
            <w:r w:rsidR="001A4B61" w:rsidRPr="00A72A1D">
              <w:rPr>
                <w:rFonts w:asciiTheme="minorHAnsi" w:hAnsiTheme="minorHAnsi" w:cstheme="minorHAnsi"/>
                <w:color w:val="auto"/>
                <w:lang w:val="pl-PL"/>
              </w:rPr>
              <w:t xml:space="preserve">stosuje odpowiednie środki leksykalne i gramatyczne, </w:t>
            </w:r>
            <w:r w:rsidRPr="00A72A1D">
              <w:rPr>
                <w:rFonts w:asciiTheme="minorHAnsi" w:hAnsiTheme="minorHAnsi" w:cstheme="minorHAnsi"/>
                <w:color w:val="auto"/>
                <w:lang w:val="pl-PL"/>
              </w:rPr>
              <w:t>prezentuje temat wieloaspektowo i kreatywnie.</w:t>
            </w:r>
          </w:p>
        </w:tc>
      </w:tr>
      <w:tr w:rsidR="00225932" w:rsidRPr="005F20C0" w:rsidTr="006B1FC8">
        <w:tc>
          <w:tcPr>
            <w:tcW w:w="3964" w:type="dxa"/>
          </w:tcPr>
          <w:p w:rsidR="00225932" w:rsidRPr="00A72A1D" w:rsidRDefault="005053DC" w:rsidP="006B1FC8">
            <w:pPr>
              <w:rPr>
                <w:rFonts w:asciiTheme="minorHAnsi" w:hAnsiTheme="minorHAnsi" w:cstheme="minorHAnsi"/>
                <w:lang w:val="pl-PL"/>
              </w:rPr>
            </w:pPr>
            <w:r>
              <w:rPr>
                <w:rFonts w:asciiTheme="minorHAnsi" w:hAnsiTheme="minorHAnsi" w:cstheme="minorHAnsi"/>
                <w:lang w:val="pl-PL"/>
              </w:rPr>
              <w:t>U</w:t>
            </w:r>
            <w:r w:rsidR="00225932" w:rsidRPr="00A72A1D">
              <w:rPr>
                <w:rFonts w:asciiTheme="minorHAnsi" w:hAnsiTheme="minorHAnsi" w:cstheme="minorHAnsi"/>
                <w:lang w:val="pl-PL"/>
              </w:rPr>
              <w:t>miejętność rozumienia wypowiedzi ustnych</w:t>
            </w:r>
            <w:r>
              <w:rPr>
                <w:rFonts w:asciiTheme="minorHAnsi" w:hAnsiTheme="minorHAnsi" w:cstheme="minorHAnsi"/>
                <w:lang w:val="pl-PL"/>
              </w:rPr>
              <w:t>.</w:t>
            </w:r>
          </w:p>
        </w:tc>
        <w:tc>
          <w:tcPr>
            <w:tcW w:w="9639" w:type="dxa"/>
          </w:tcPr>
          <w:p w:rsidR="00225932" w:rsidRPr="00A72A1D" w:rsidRDefault="00225932"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rozumie </w:t>
            </w:r>
            <w:r w:rsidR="005D4426" w:rsidRPr="00A72A1D">
              <w:rPr>
                <w:rFonts w:asciiTheme="minorHAnsi" w:hAnsiTheme="minorHAnsi" w:cstheme="minorHAnsi"/>
                <w:color w:val="auto"/>
                <w:lang w:val="pl-PL"/>
              </w:rPr>
              <w:t xml:space="preserve">ogólny sens </w:t>
            </w:r>
            <w:r w:rsidRPr="00A72A1D">
              <w:rPr>
                <w:rFonts w:asciiTheme="minorHAnsi" w:hAnsiTheme="minorHAnsi" w:cstheme="minorHAnsi"/>
                <w:color w:val="auto"/>
                <w:lang w:val="pl-PL"/>
              </w:rPr>
              <w:t>wypowied</w:t>
            </w:r>
            <w:r w:rsidR="005D4426" w:rsidRPr="00A72A1D">
              <w:rPr>
                <w:rFonts w:asciiTheme="minorHAnsi" w:hAnsiTheme="minorHAnsi" w:cstheme="minorHAnsi"/>
                <w:color w:val="auto"/>
                <w:lang w:val="pl-PL"/>
              </w:rPr>
              <w:t>zi</w:t>
            </w:r>
            <w:r w:rsidRPr="00A72A1D">
              <w:rPr>
                <w:rFonts w:asciiTheme="minorHAnsi" w:hAnsiTheme="minorHAnsi" w:cstheme="minorHAnsi"/>
                <w:color w:val="auto"/>
                <w:lang w:val="pl-PL"/>
              </w:rPr>
              <w:t xml:space="preserve">, </w:t>
            </w:r>
            <w:r w:rsidR="005D4426" w:rsidRPr="00A72A1D">
              <w:rPr>
                <w:rFonts w:asciiTheme="minorHAnsi" w:hAnsiTheme="minorHAnsi" w:cstheme="minorHAnsi"/>
                <w:color w:val="auto"/>
                <w:lang w:val="pl-PL"/>
              </w:rPr>
              <w:t xml:space="preserve">prawie </w:t>
            </w:r>
            <w:r w:rsidRPr="00A72A1D">
              <w:rPr>
                <w:rFonts w:asciiTheme="minorHAnsi" w:hAnsiTheme="minorHAnsi" w:cstheme="minorHAnsi"/>
                <w:color w:val="auto"/>
                <w:lang w:val="pl-PL"/>
              </w:rPr>
              <w:t xml:space="preserve">bezbłędnie wykonuje zadania, </w:t>
            </w:r>
            <w:r w:rsidR="00A72A1D">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w:t>
            </w:r>
            <w:r w:rsidR="005D4426" w:rsidRPr="00A72A1D">
              <w:rPr>
                <w:rFonts w:asciiTheme="minorHAnsi" w:hAnsiTheme="minorHAnsi" w:cstheme="minorHAnsi"/>
                <w:color w:val="auto"/>
                <w:lang w:val="pl-PL"/>
              </w:rPr>
              <w:t>większość</w:t>
            </w:r>
            <w:r w:rsidRPr="00A72A1D">
              <w:rPr>
                <w:rFonts w:asciiTheme="minorHAnsi" w:hAnsiTheme="minorHAnsi" w:cstheme="minorHAnsi"/>
                <w:color w:val="auto"/>
                <w:lang w:val="pl-PL"/>
              </w:rPr>
              <w:t xml:space="preserve"> żądan</w:t>
            </w:r>
            <w:r w:rsidR="005D4426" w:rsidRPr="00A72A1D">
              <w:rPr>
                <w:rFonts w:asciiTheme="minorHAnsi" w:hAnsiTheme="minorHAnsi" w:cstheme="minorHAnsi"/>
                <w:color w:val="auto"/>
                <w:lang w:val="pl-PL"/>
              </w:rPr>
              <w:t xml:space="preserve">ych </w:t>
            </w:r>
            <w:r w:rsidRPr="00A72A1D">
              <w:rPr>
                <w:rFonts w:asciiTheme="minorHAnsi" w:hAnsiTheme="minorHAnsi" w:cstheme="minorHAnsi"/>
                <w:color w:val="auto"/>
                <w:lang w:val="pl-PL"/>
              </w:rPr>
              <w:t>informacj</w:t>
            </w:r>
            <w:r w:rsidR="005D4426" w:rsidRPr="00A72A1D">
              <w:rPr>
                <w:rFonts w:asciiTheme="minorHAnsi" w:hAnsiTheme="minorHAnsi" w:cstheme="minorHAnsi"/>
                <w:color w:val="auto"/>
                <w:lang w:val="pl-PL"/>
              </w:rPr>
              <w:t>i</w:t>
            </w:r>
            <w:r w:rsidRPr="00A72A1D">
              <w:rPr>
                <w:rFonts w:asciiTheme="minorHAnsi" w:hAnsiTheme="minorHAnsi" w:cstheme="minorHAnsi"/>
                <w:color w:val="auto"/>
                <w:lang w:val="pl-PL"/>
              </w:rPr>
              <w:t xml:space="preserve">, </w:t>
            </w:r>
            <w:r w:rsidR="001A4B61" w:rsidRPr="00A72A1D">
              <w:rPr>
                <w:rFonts w:asciiTheme="minorHAnsi" w:hAnsiTheme="minorHAnsi" w:cstheme="minorHAnsi"/>
                <w:color w:val="auto"/>
                <w:lang w:val="pl-PL"/>
              </w:rPr>
              <w:t xml:space="preserve">w większości przypadków </w:t>
            </w:r>
            <w:r w:rsidRPr="00A72A1D">
              <w:rPr>
                <w:rFonts w:asciiTheme="minorHAnsi" w:hAnsiTheme="minorHAnsi" w:cstheme="minorHAnsi"/>
                <w:color w:val="auto"/>
                <w:lang w:val="pl-PL"/>
              </w:rPr>
              <w:t xml:space="preserve">bezbłędnie określa sens, kontekst i intencje autora wypowiedzi, </w:t>
            </w:r>
            <w:r w:rsidR="001A4B61" w:rsidRPr="00A72A1D">
              <w:rPr>
                <w:rFonts w:asciiTheme="minorHAnsi" w:hAnsiTheme="minorHAnsi" w:cstheme="minorHAnsi"/>
                <w:color w:val="auto"/>
                <w:lang w:val="pl-PL"/>
              </w:rPr>
              <w:t>bez problemu reaguje na polecenia</w:t>
            </w:r>
            <w:r w:rsidRPr="00A72A1D">
              <w:rPr>
                <w:rFonts w:asciiTheme="minorHAnsi" w:hAnsiTheme="minorHAnsi" w:cstheme="minorHAnsi"/>
                <w:color w:val="auto"/>
                <w:lang w:val="pl-PL"/>
              </w:rPr>
              <w:t>.</w:t>
            </w:r>
          </w:p>
        </w:tc>
      </w:tr>
      <w:tr w:rsidR="00225932" w:rsidRPr="005F20C0" w:rsidTr="006B1FC8">
        <w:tc>
          <w:tcPr>
            <w:tcW w:w="3964" w:type="dxa"/>
          </w:tcPr>
          <w:p w:rsidR="00225932" w:rsidRPr="00A72A1D" w:rsidRDefault="005053DC" w:rsidP="006B1FC8">
            <w:pPr>
              <w:rPr>
                <w:rFonts w:asciiTheme="minorHAnsi" w:hAnsiTheme="minorHAnsi" w:cstheme="minorHAnsi"/>
                <w:lang w:val="pl-PL"/>
              </w:rPr>
            </w:pPr>
            <w:r>
              <w:rPr>
                <w:rFonts w:asciiTheme="minorHAnsi" w:hAnsiTheme="minorHAnsi" w:cstheme="minorHAnsi"/>
                <w:lang w:val="pl-PL"/>
              </w:rPr>
              <w:t>U</w:t>
            </w:r>
            <w:r w:rsidR="00225932" w:rsidRPr="00A72A1D">
              <w:rPr>
                <w:rFonts w:asciiTheme="minorHAnsi" w:hAnsiTheme="minorHAnsi" w:cstheme="minorHAnsi"/>
                <w:lang w:val="pl-PL"/>
              </w:rPr>
              <w:t>miejętność rozumienia tekstów pisanych</w:t>
            </w:r>
            <w:r>
              <w:rPr>
                <w:rFonts w:asciiTheme="minorHAnsi" w:hAnsiTheme="minorHAnsi" w:cstheme="minorHAnsi"/>
                <w:lang w:val="pl-PL"/>
              </w:rPr>
              <w:t>.</w:t>
            </w:r>
          </w:p>
        </w:tc>
        <w:tc>
          <w:tcPr>
            <w:tcW w:w="9639" w:type="dxa"/>
          </w:tcPr>
          <w:p w:rsidR="00225932" w:rsidRPr="00A72A1D" w:rsidRDefault="00225932"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1A4B61" w:rsidRPr="00A72A1D">
              <w:rPr>
                <w:rFonts w:asciiTheme="minorHAnsi" w:hAnsiTheme="minorHAnsi" w:cstheme="minorHAnsi"/>
                <w:color w:val="auto"/>
                <w:lang w:val="pl-PL"/>
              </w:rPr>
              <w:t xml:space="preserve">prawie bezbłędnie </w:t>
            </w:r>
            <w:r w:rsidRPr="00A72A1D">
              <w:rPr>
                <w:rFonts w:asciiTheme="minorHAnsi" w:hAnsiTheme="minorHAnsi" w:cstheme="minorHAnsi"/>
                <w:color w:val="auto"/>
                <w:lang w:val="pl-PL"/>
              </w:rPr>
              <w:t xml:space="preserve">rozumie teksty pisemne o różnej formie i długości, </w:t>
            </w:r>
            <w:r w:rsidR="001A4B61" w:rsidRPr="00A72A1D">
              <w:rPr>
                <w:rFonts w:asciiTheme="minorHAnsi" w:hAnsiTheme="minorHAnsi" w:cstheme="minorHAnsi"/>
                <w:color w:val="auto"/>
                <w:lang w:val="pl-PL"/>
              </w:rPr>
              <w:t xml:space="preserve">prawie </w:t>
            </w:r>
            <w:r w:rsidRPr="00A72A1D">
              <w:rPr>
                <w:rFonts w:asciiTheme="minorHAnsi" w:hAnsiTheme="minorHAnsi" w:cstheme="minorHAnsi"/>
                <w:color w:val="auto"/>
                <w:lang w:val="pl-PL"/>
              </w:rPr>
              <w:t xml:space="preserve">bezbłędnie wykonuje zadania, </w:t>
            </w:r>
            <w:r w:rsidR="00707CC1">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w:t>
            </w:r>
            <w:r w:rsidR="001A4B61" w:rsidRPr="00A72A1D">
              <w:rPr>
                <w:rFonts w:asciiTheme="minorHAnsi" w:hAnsiTheme="minorHAnsi" w:cstheme="minorHAnsi"/>
                <w:color w:val="auto"/>
                <w:lang w:val="pl-PL"/>
              </w:rPr>
              <w:t>większość</w:t>
            </w:r>
            <w:r w:rsidRPr="00A72A1D">
              <w:rPr>
                <w:rFonts w:asciiTheme="minorHAnsi" w:hAnsiTheme="minorHAnsi" w:cstheme="minorHAnsi"/>
                <w:color w:val="auto"/>
                <w:lang w:val="pl-PL"/>
              </w:rPr>
              <w:t xml:space="preserve"> żądan</w:t>
            </w:r>
            <w:r w:rsidR="001A4B61"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informacj</w:t>
            </w:r>
            <w:r w:rsidR="001A4B61" w:rsidRPr="00A72A1D">
              <w:rPr>
                <w:rFonts w:asciiTheme="minorHAnsi" w:hAnsiTheme="minorHAnsi" w:cstheme="minorHAnsi"/>
                <w:color w:val="auto"/>
                <w:lang w:val="pl-PL"/>
              </w:rPr>
              <w:t>i</w:t>
            </w:r>
            <w:r w:rsidRPr="00A72A1D">
              <w:rPr>
                <w:rFonts w:asciiTheme="minorHAnsi" w:hAnsiTheme="minorHAnsi" w:cstheme="minorHAnsi"/>
                <w:color w:val="auto"/>
                <w:lang w:val="pl-PL"/>
              </w:rPr>
              <w:t xml:space="preserve">, </w:t>
            </w:r>
            <w:r w:rsidR="001A4B61" w:rsidRPr="00A72A1D">
              <w:rPr>
                <w:rFonts w:asciiTheme="minorHAnsi" w:hAnsiTheme="minorHAnsi" w:cstheme="minorHAnsi"/>
                <w:color w:val="auto"/>
                <w:lang w:val="pl-PL"/>
              </w:rPr>
              <w:t xml:space="preserve">w większości przypadków </w:t>
            </w:r>
            <w:r w:rsidRPr="00A72A1D">
              <w:rPr>
                <w:rFonts w:asciiTheme="minorHAnsi" w:hAnsiTheme="minorHAnsi" w:cstheme="minorHAnsi"/>
                <w:color w:val="auto"/>
                <w:lang w:val="pl-PL"/>
              </w:rPr>
              <w:t>bezbłędnie określa sens, kontekst i intencje autora</w:t>
            </w:r>
            <w:r w:rsidR="00707CC1">
              <w:rPr>
                <w:rFonts w:asciiTheme="minorHAnsi" w:hAnsiTheme="minorHAnsi" w:cstheme="minorHAnsi"/>
                <w:color w:val="auto"/>
                <w:lang w:val="pl-PL"/>
              </w:rPr>
              <w:t>.</w:t>
            </w:r>
          </w:p>
        </w:tc>
      </w:tr>
    </w:tbl>
    <w:p w:rsidR="00225932" w:rsidRPr="00A72A1D" w:rsidRDefault="00225932">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0E157C" w:rsidRPr="00A72A1D" w:rsidTr="006B1FC8">
        <w:tc>
          <w:tcPr>
            <w:tcW w:w="13603" w:type="dxa"/>
            <w:gridSpan w:val="2"/>
          </w:tcPr>
          <w:p w:rsidR="000E157C" w:rsidRPr="00A72A1D" w:rsidRDefault="000E157C" w:rsidP="006B1FC8">
            <w:pPr>
              <w:jc w:val="center"/>
              <w:rPr>
                <w:rFonts w:asciiTheme="minorHAnsi" w:hAnsiTheme="minorHAnsi" w:cstheme="minorHAnsi"/>
                <w:b/>
                <w:bCs/>
                <w:lang w:val="pl-PL"/>
              </w:rPr>
            </w:pPr>
            <w:r w:rsidRPr="00A72A1D">
              <w:rPr>
                <w:rFonts w:asciiTheme="minorHAnsi" w:hAnsiTheme="minorHAnsi" w:cstheme="minorHAnsi"/>
                <w:b/>
                <w:bCs/>
                <w:lang w:val="pl-PL"/>
              </w:rPr>
              <w:t>OCENA DOBRA</w:t>
            </w:r>
          </w:p>
        </w:tc>
      </w:tr>
      <w:tr w:rsidR="000E157C" w:rsidRPr="00A72A1D" w:rsidTr="006B1FC8">
        <w:tc>
          <w:tcPr>
            <w:tcW w:w="3964" w:type="dxa"/>
          </w:tcPr>
          <w:p w:rsidR="000E157C" w:rsidRPr="00A72A1D" w:rsidRDefault="005053DC" w:rsidP="006B1FC8">
            <w:pPr>
              <w:rPr>
                <w:rFonts w:asciiTheme="minorHAnsi" w:hAnsiTheme="minorHAnsi" w:cstheme="minorHAnsi"/>
                <w:lang w:val="pl-PL"/>
              </w:rPr>
            </w:pPr>
            <w:r>
              <w:rPr>
                <w:rFonts w:asciiTheme="minorHAnsi" w:hAnsiTheme="minorHAnsi" w:cstheme="minorHAnsi"/>
                <w:lang w:val="pl-PL"/>
              </w:rPr>
              <w:lastRenderedPageBreak/>
              <w:t>Z</w:t>
            </w:r>
            <w:r w:rsidR="000E157C" w:rsidRPr="00A72A1D">
              <w:rPr>
                <w:rFonts w:asciiTheme="minorHAnsi" w:hAnsiTheme="minorHAnsi" w:cstheme="minorHAnsi"/>
                <w:lang w:val="pl-PL"/>
              </w:rPr>
              <w:t>najomość środków leksykalnych i gramatycznych</w:t>
            </w:r>
            <w:r>
              <w:rPr>
                <w:rFonts w:asciiTheme="minorHAnsi" w:hAnsiTheme="minorHAnsi" w:cstheme="minorHAnsi"/>
                <w:lang w:val="pl-PL"/>
              </w:rPr>
              <w:t>.</w:t>
            </w:r>
          </w:p>
        </w:tc>
        <w:tc>
          <w:tcPr>
            <w:tcW w:w="9639" w:type="dxa"/>
          </w:tcPr>
          <w:p w:rsidR="000E157C" w:rsidRPr="00A72A1D" w:rsidRDefault="000E157C" w:rsidP="000E157C">
            <w:pPr>
              <w:rPr>
                <w:rFonts w:asciiTheme="minorHAnsi" w:hAnsiTheme="minorHAnsi" w:cstheme="minorHAnsi"/>
                <w:color w:val="auto"/>
                <w:lang w:val="pl-PL"/>
              </w:rPr>
            </w:pPr>
            <w:r w:rsidRPr="00A72A1D">
              <w:rPr>
                <w:rFonts w:asciiTheme="minorHAnsi" w:hAnsiTheme="minorHAnsi" w:cstheme="minorHAnsi"/>
                <w:color w:val="auto"/>
                <w:lang w:val="pl-PL"/>
              </w:rPr>
              <w:t xml:space="preserve">Uczeń w większości przypadków </w:t>
            </w:r>
            <w:r w:rsidR="003D706E" w:rsidRPr="00A72A1D">
              <w:rPr>
                <w:rFonts w:asciiTheme="minorHAnsi" w:hAnsiTheme="minorHAnsi" w:cstheme="minorHAnsi"/>
                <w:color w:val="auto"/>
                <w:lang w:val="pl-PL"/>
              </w:rPr>
              <w:t xml:space="preserve">tworzy </w:t>
            </w:r>
            <w:r w:rsidRPr="00A72A1D">
              <w:rPr>
                <w:rFonts w:asciiTheme="minorHAnsi" w:hAnsiTheme="minorHAnsi" w:cstheme="minorHAnsi"/>
                <w:color w:val="auto"/>
                <w:lang w:val="pl-PL"/>
              </w:rPr>
              <w:t xml:space="preserve">spójne i logiczne </w:t>
            </w:r>
            <w:r w:rsidR="003D706E" w:rsidRPr="00A72A1D">
              <w:rPr>
                <w:rFonts w:asciiTheme="minorHAnsi" w:hAnsiTheme="minorHAnsi" w:cstheme="minorHAnsi"/>
                <w:color w:val="auto"/>
                <w:lang w:val="pl-PL"/>
              </w:rPr>
              <w:t>wypowiedzi</w:t>
            </w:r>
            <w:r w:rsidRPr="00A72A1D">
              <w:rPr>
                <w:rFonts w:asciiTheme="minorHAnsi" w:hAnsiTheme="minorHAnsi" w:cstheme="minorHAnsi"/>
                <w:color w:val="auto"/>
                <w:lang w:val="pl-PL"/>
              </w:rPr>
              <w:t xml:space="preserve">; </w:t>
            </w:r>
            <w:r w:rsidR="003D706E" w:rsidRPr="00A72A1D">
              <w:rPr>
                <w:rFonts w:asciiTheme="minorHAnsi" w:hAnsiTheme="minorHAnsi" w:cstheme="minorHAnsi"/>
                <w:color w:val="auto"/>
                <w:lang w:val="pl-PL"/>
              </w:rPr>
              <w:t xml:space="preserve">zdarza mu się popełniać błędy </w:t>
            </w:r>
            <w:r w:rsidRPr="00A72A1D">
              <w:rPr>
                <w:rFonts w:asciiTheme="minorHAnsi" w:hAnsiTheme="minorHAnsi" w:cstheme="minorHAnsi"/>
                <w:color w:val="auto"/>
                <w:lang w:val="pl-PL"/>
              </w:rPr>
              <w:t>niezakłócające komunikacji.</w:t>
            </w:r>
          </w:p>
          <w:p w:rsidR="000E157C" w:rsidRPr="00A72A1D" w:rsidRDefault="000E157C" w:rsidP="006B1FC8">
            <w:pPr>
              <w:rPr>
                <w:rFonts w:asciiTheme="minorHAnsi" w:hAnsiTheme="minorHAnsi" w:cstheme="minorHAnsi"/>
                <w:lang w:val="pl-PL"/>
              </w:rPr>
            </w:pPr>
          </w:p>
          <w:p w:rsidR="000E157C" w:rsidRPr="00A72A1D" w:rsidRDefault="000E157C" w:rsidP="006B1FC8">
            <w:pPr>
              <w:rPr>
                <w:rFonts w:asciiTheme="minorHAnsi" w:hAnsiTheme="minorHAnsi" w:cstheme="minorHAnsi"/>
                <w:lang w:val="pl-PL"/>
              </w:rPr>
            </w:pPr>
            <w:r w:rsidRPr="00A72A1D">
              <w:rPr>
                <w:rFonts w:asciiTheme="minorHAnsi" w:hAnsiTheme="minorHAnsi" w:cstheme="minorHAnsi"/>
                <w:lang w:val="pl-PL"/>
              </w:rPr>
              <w:t xml:space="preserve">Uczeń posługuje się </w:t>
            </w:r>
            <w:r w:rsidR="003D706E" w:rsidRPr="00A72A1D">
              <w:rPr>
                <w:rFonts w:asciiTheme="minorHAnsi" w:hAnsiTheme="minorHAnsi" w:cstheme="minorHAnsi"/>
                <w:lang w:val="pl-PL"/>
              </w:rPr>
              <w:t xml:space="preserve">większością </w:t>
            </w:r>
            <w:r w:rsidRPr="00A72A1D">
              <w:rPr>
                <w:rFonts w:asciiTheme="minorHAnsi" w:hAnsiTheme="minorHAnsi" w:cstheme="minorHAnsi"/>
                <w:lang w:val="pl-PL"/>
              </w:rPr>
              <w:t>środków leksykalnych w zakresie następujących tematów:</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człowiek (dane personalne, wiek, wygląd zewnętrzny, cechy charakteru, rzeczy osobiste, ubrania, kolory)</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miejsce zamieszkania (dom i jego okolica, pomieszczenia i wyposażenie domu, miasto)</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edukacja (szkoła i jej pomieszczenia, przedmioty nauczania, uczenie się, przybory szkolne, oceny szkolne, życie szkoły)</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praca (popularne zawody i związane z nimi czynności, miejsce pracy)</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życie prywatne (rodzina, czynności życia codziennego, określanie czasu, formy spędzania czasu wolnego, miesiące, dni tygodnia, godziny, pory dnia, data)</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żywienie (artykuły spożywcze, posiłki i ich przygotowywanie, lokale gastronomiczne</w:t>
            </w:r>
            <w:r w:rsidR="006C6871">
              <w:rPr>
                <w:rFonts w:asciiTheme="minorHAnsi" w:hAnsiTheme="minorHAnsi" w:cstheme="minorHAnsi"/>
                <w:lang w:val="pl-PL"/>
              </w:rPr>
              <w:t>,</w:t>
            </w:r>
          </w:p>
          <w:p w:rsidR="000E157C" w:rsidRPr="00A72A1D" w:rsidRDefault="00D95146" w:rsidP="00E94B76">
            <w:pPr>
              <w:pStyle w:val="Akapitzlist"/>
              <w:numPr>
                <w:ilvl w:val="0"/>
                <w:numId w:val="10"/>
              </w:numPr>
              <w:rPr>
                <w:rFonts w:asciiTheme="minorHAnsi" w:hAnsiTheme="minorHAnsi" w:cstheme="minorHAnsi"/>
                <w:lang w:val="pl-PL"/>
              </w:rPr>
            </w:pPr>
            <w:r>
              <w:rPr>
                <w:rFonts w:asciiTheme="minorHAnsi" w:hAnsiTheme="minorHAnsi" w:cstheme="minorHAnsi"/>
                <w:lang w:val="pl-PL"/>
              </w:rPr>
              <w:t>zakupy i usługi</w:t>
            </w:r>
            <w:r w:rsidR="000E157C" w:rsidRPr="00A72A1D">
              <w:rPr>
                <w:rFonts w:asciiTheme="minorHAnsi" w:hAnsiTheme="minorHAnsi" w:cstheme="minorHAnsi"/>
                <w:lang w:val="pl-PL"/>
              </w:rPr>
              <w:t xml:space="preserve"> (rodzaje sklepów, usługi</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podróżowanie i turystyka (środki transportu i korzystanie z nich, orientacja w terenie)</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kultura (wybrane zagadnienia kulturowe, np. zwyczaje żywieniowe Włochów, godziny funkcjonowania Włochów, oferta kulturalna Werony, popularne sposoby spędzania wolnego czasu we Włoszech, gry planszowe popularne we Włoszech, dieta śródziemnomorska, charakterystyczne włoskie domy, system szkolnictwa włoskiego, wybrane włoskie miasta, znani Włosi)</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 xml:space="preserve"> sport (dyscypliny sportu, uprawianie sportu)</w:t>
            </w:r>
            <w:r w:rsidR="006C6871">
              <w:rPr>
                <w:rFonts w:asciiTheme="minorHAnsi" w:hAnsiTheme="minorHAnsi" w:cstheme="minorHAnsi"/>
                <w:lang w:val="pl-PL"/>
              </w:rPr>
              <w:t>,</w:t>
            </w:r>
          </w:p>
          <w:p w:rsidR="000E157C" w:rsidRPr="00A72A1D" w:rsidRDefault="000E157C" w:rsidP="00E94B76">
            <w:pPr>
              <w:pStyle w:val="Akapitzlist"/>
              <w:numPr>
                <w:ilvl w:val="0"/>
                <w:numId w:val="10"/>
              </w:numPr>
              <w:rPr>
                <w:rFonts w:asciiTheme="minorHAnsi" w:hAnsiTheme="minorHAnsi" w:cstheme="minorHAnsi"/>
                <w:lang w:val="pl-PL"/>
              </w:rPr>
            </w:pPr>
            <w:r w:rsidRPr="00A72A1D">
              <w:rPr>
                <w:rFonts w:asciiTheme="minorHAnsi" w:hAnsiTheme="minorHAnsi" w:cstheme="minorHAnsi"/>
                <w:lang w:val="pl-PL"/>
              </w:rPr>
              <w:t xml:space="preserve"> świat przyrody (pogoda, pory roku)</w:t>
            </w:r>
            <w:r w:rsidR="006C6871">
              <w:rPr>
                <w:rFonts w:asciiTheme="minorHAnsi" w:hAnsiTheme="minorHAnsi" w:cstheme="minorHAnsi"/>
                <w:lang w:val="pl-PL"/>
              </w:rPr>
              <w:t>.</w:t>
            </w:r>
          </w:p>
          <w:p w:rsidR="000E157C" w:rsidRPr="00A72A1D" w:rsidRDefault="000E157C" w:rsidP="006B1FC8">
            <w:pPr>
              <w:pStyle w:val="Akapitzlist"/>
              <w:rPr>
                <w:rFonts w:asciiTheme="minorHAnsi" w:hAnsiTheme="minorHAnsi" w:cstheme="minorHAnsi"/>
                <w:lang w:val="pl-PL"/>
              </w:rPr>
            </w:pPr>
          </w:p>
          <w:p w:rsidR="000E157C" w:rsidRPr="00A72A1D" w:rsidRDefault="000E157C" w:rsidP="006B1FC8">
            <w:pPr>
              <w:rPr>
                <w:rFonts w:asciiTheme="minorHAnsi" w:hAnsiTheme="minorHAnsi" w:cstheme="minorHAnsi"/>
                <w:lang w:val="pl-PL"/>
              </w:rPr>
            </w:pPr>
            <w:r w:rsidRPr="00A72A1D">
              <w:rPr>
                <w:rFonts w:asciiTheme="minorHAnsi" w:hAnsiTheme="minorHAnsi" w:cstheme="minorHAnsi"/>
                <w:lang w:val="pl-PL"/>
              </w:rPr>
              <w:t xml:space="preserve">Uczeń posługuje się </w:t>
            </w:r>
            <w:r w:rsidR="003D706E" w:rsidRPr="00A72A1D">
              <w:rPr>
                <w:rFonts w:asciiTheme="minorHAnsi" w:hAnsiTheme="minorHAnsi" w:cstheme="minorHAnsi"/>
                <w:lang w:val="pl-PL"/>
              </w:rPr>
              <w:t>większością</w:t>
            </w:r>
            <w:r w:rsidRPr="00A72A1D">
              <w:rPr>
                <w:rFonts w:asciiTheme="minorHAnsi" w:hAnsiTheme="minorHAnsi" w:cstheme="minorHAnsi"/>
                <w:lang w:val="pl-PL"/>
              </w:rPr>
              <w:t xml:space="preserve"> następujących środków gramatycznych:</w:t>
            </w:r>
          </w:p>
          <w:p w:rsidR="000E157C" w:rsidRPr="00A72A1D" w:rsidRDefault="006C6871" w:rsidP="00E94B76">
            <w:pPr>
              <w:pStyle w:val="TableParagraph"/>
              <w:numPr>
                <w:ilvl w:val="0"/>
                <w:numId w:val="11"/>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0E157C" w:rsidRPr="00A72A1D">
              <w:rPr>
                <w:rFonts w:asciiTheme="minorHAnsi" w:hAnsiTheme="minorHAnsi" w:cstheme="minorHAnsi"/>
                <w:color w:val="00000A"/>
              </w:rPr>
              <w:t>alfabet, literowanie i zasady wymowy włoskiej</w:t>
            </w:r>
            <w:r>
              <w:rPr>
                <w:rFonts w:asciiTheme="minorHAnsi" w:hAnsiTheme="minorHAnsi" w:cstheme="minorHAnsi"/>
                <w:color w:val="00000A"/>
              </w:rPr>
              <w:t>,</w:t>
            </w:r>
          </w:p>
          <w:p w:rsidR="000E157C" w:rsidRPr="00A72A1D" w:rsidRDefault="006C6871" w:rsidP="00E94B76">
            <w:pPr>
              <w:pStyle w:val="TableParagraph"/>
              <w:numPr>
                <w:ilvl w:val="0"/>
                <w:numId w:val="11"/>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0E157C" w:rsidRPr="00A72A1D">
              <w:rPr>
                <w:rFonts w:asciiTheme="minorHAnsi" w:hAnsiTheme="minorHAnsi" w:cstheme="minorHAnsi"/>
                <w:color w:val="00000A"/>
              </w:rPr>
              <w:t>zaimki osobowe w formie podmiotu</w:t>
            </w:r>
            <w:r>
              <w:rPr>
                <w:rFonts w:asciiTheme="minorHAnsi" w:hAnsiTheme="minorHAnsi" w:cstheme="minorHAnsi"/>
                <w:color w:val="00000A"/>
              </w:rPr>
              <w:t>,</w:t>
            </w:r>
          </w:p>
          <w:p w:rsidR="000E157C" w:rsidRPr="00A72A1D" w:rsidRDefault="006C6871" w:rsidP="00E94B76">
            <w:pPr>
              <w:pStyle w:val="TableParagraph"/>
              <w:numPr>
                <w:ilvl w:val="0"/>
                <w:numId w:val="11"/>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0E157C" w:rsidRPr="00A72A1D">
              <w:rPr>
                <w:rFonts w:asciiTheme="minorHAnsi" w:hAnsiTheme="minorHAnsi" w:cstheme="minorHAnsi"/>
                <w:color w:val="00000A"/>
              </w:rPr>
              <w:t>zaimki wskazujące</w:t>
            </w:r>
            <w:r>
              <w:rPr>
                <w:rFonts w:asciiTheme="minorHAnsi" w:hAnsiTheme="minorHAnsi" w:cstheme="minorHAnsi"/>
                <w:color w:val="00000A"/>
              </w:rPr>
              <w:t>,</w:t>
            </w:r>
          </w:p>
          <w:p w:rsidR="000E157C" w:rsidRPr="00A72A1D" w:rsidRDefault="006C6871" w:rsidP="00E94B76">
            <w:pPr>
              <w:pStyle w:val="TableParagraph"/>
              <w:numPr>
                <w:ilvl w:val="0"/>
                <w:numId w:val="11"/>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0E157C" w:rsidRPr="00A72A1D">
              <w:rPr>
                <w:rFonts w:asciiTheme="minorHAnsi" w:hAnsiTheme="minorHAnsi" w:cstheme="minorHAnsi"/>
                <w:color w:val="00000A"/>
              </w:rPr>
              <w:t>zaimki pytające</w:t>
            </w:r>
            <w:r>
              <w:rPr>
                <w:rFonts w:asciiTheme="minorHAnsi" w:hAnsiTheme="minorHAnsi" w:cstheme="minorHAnsi"/>
                <w:color w:val="00000A"/>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odmiana rzeczowników i przymiotników</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zgodność przymiotnika z rzeczownikiem</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rodzajniki określone i nieokreślone</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odmiana regularna i nieregularna wybranych czasowników w czasie teraźniejszym presente indicativo</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lastRenderedPageBreak/>
              <w:t>czasowniki modalne w czasie teraźniejszym</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 xml:space="preserve">czasownik </w:t>
            </w:r>
            <w:r w:rsidRPr="00D95146">
              <w:rPr>
                <w:rFonts w:asciiTheme="minorHAnsi" w:hAnsiTheme="minorHAnsi" w:cstheme="minorHAnsi"/>
                <w:i/>
                <w:lang w:val="pl-PL"/>
              </w:rPr>
              <w:t>piacere</w:t>
            </w:r>
            <w:r w:rsidR="006C6871">
              <w:rPr>
                <w:rFonts w:asciiTheme="minorHAnsi" w:hAnsiTheme="minorHAnsi" w:cstheme="minorHAnsi"/>
                <w: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przyimki proste i przyimki ściągnięte</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przysłówki czasu i miejsca</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 xml:space="preserve">czasownik </w:t>
            </w:r>
            <w:r w:rsidRPr="00D95146">
              <w:rPr>
                <w:rFonts w:asciiTheme="minorHAnsi" w:hAnsiTheme="minorHAnsi" w:cstheme="minorHAnsi"/>
                <w:i/>
                <w:lang w:val="pl-PL"/>
              </w:rPr>
              <w:t>esserci</w:t>
            </w:r>
            <w:r w:rsidR="006C6871">
              <w:rPr>
                <w:rFonts w:asciiTheme="minorHAnsi" w:hAnsiTheme="minorHAnsi" w:cstheme="minorHAnsi"/>
                <w: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pytanie o godzinę i podawanie godziny</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formy grzecznościowe</w:t>
            </w:r>
            <w:r w:rsidR="006C6871">
              <w:rPr>
                <w:rFonts w:asciiTheme="minorHAnsi" w:hAnsiTheme="minorHAnsi" w:cstheme="minorHAnsi"/>
                <w:lang w:val="pl-PL"/>
              </w:rPr>
              <w:t>,</w:t>
            </w:r>
          </w:p>
          <w:p w:rsidR="000E157C" w:rsidRPr="00A72A1D" w:rsidRDefault="000E157C" w:rsidP="00E94B76">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liczebniki główne i porządkowe</w:t>
            </w:r>
            <w:r w:rsidR="006C6871">
              <w:rPr>
                <w:rFonts w:asciiTheme="minorHAnsi" w:hAnsiTheme="minorHAnsi" w:cstheme="minorHAnsi"/>
                <w:lang w:val="pl-PL"/>
              </w:rPr>
              <w:t>,</w:t>
            </w:r>
          </w:p>
          <w:p w:rsidR="000E157C" w:rsidRPr="00707CC1" w:rsidRDefault="000E157C" w:rsidP="00707CC1">
            <w:pPr>
              <w:pStyle w:val="Akapitzlist1"/>
              <w:numPr>
                <w:ilvl w:val="0"/>
                <w:numId w:val="11"/>
              </w:numPr>
              <w:rPr>
                <w:rFonts w:asciiTheme="minorHAnsi" w:hAnsiTheme="minorHAnsi" w:cstheme="minorHAnsi"/>
                <w:lang w:val="pl-PL"/>
              </w:rPr>
            </w:pPr>
            <w:r w:rsidRPr="00A72A1D">
              <w:rPr>
                <w:rFonts w:asciiTheme="minorHAnsi" w:hAnsiTheme="minorHAnsi" w:cstheme="minorHAnsi"/>
                <w:lang w:val="pl-PL"/>
              </w:rPr>
              <w:t>przymiotniki dzierżawcze</w:t>
            </w:r>
            <w:r w:rsidR="006C6871">
              <w:rPr>
                <w:rFonts w:asciiTheme="minorHAnsi" w:hAnsiTheme="minorHAnsi" w:cstheme="minorHAnsi"/>
                <w:lang w:val="pl-PL"/>
              </w:rPr>
              <w:t>.</w:t>
            </w:r>
          </w:p>
        </w:tc>
      </w:tr>
      <w:tr w:rsidR="000E157C" w:rsidRPr="00F90C5E" w:rsidTr="006B1FC8">
        <w:tc>
          <w:tcPr>
            <w:tcW w:w="3964" w:type="dxa"/>
          </w:tcPr>
          <w:p w:rsidR="000E157C" w:rsidRPr="00A72A1D" w:rsidRDefault="00402C1E" w:rsidP="006B1FC8">
            <w:pPr>
              <w:rPr>
                <w:rFonts w:asciiTheme="minorHAnsi" w:hAnsiTheme="minorHAnsi" w:cstheme="minorHAnsi"/>
                <w:lang w:val="pl-PL"/>
              </w:rPr>
            </w:pPr>
            <w:r>
              <w:rPr>
                <w:rFonts w:asciiTheme="minorHAnsi" w:hAnsiTheme="minorHAnsi" w:cstheme="minorHAnsi"/>
                <w:lang w:val="pl-PL"/>
              </w:rPr>
              <w:lastRenderedPageBreak/>
              <w:t>U</w:t>
            </w:r>
            <w:r w:rsidR="000E157C"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984A76" w:rsidRPr="00A72A1D" w:rsidRDefault="000E157C"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DB475E" w:rsidRPr="00A72A1D">
              <w:rPr>
                <w:rFonts w:asciiTheme="minorHAnsi" w:hAnsiTheme="minorHAnsi" w:cstheme="minorHAnsi"/>
                <w:color w:val="auto"/>
                <w:lang w:val="pl-PL"/>
              </w:rPr>
              <w:t xml:space="preserve">w większości przypadków </w:t>
            </w:r>
            <w:r w:rsidRPr="00A72A1D">
              <w:rPr>
                <w:rFonts w:asciiTheme="minorHAnsi" w:hAnsiTheme="minorHAnsi" w:cstheme="minorHAnsi"/>
                <w:color w:val="auto"/>
                <w:lang w:val="pl-PL"/>
              </w:rPr>
              <w:t xml:space="preserve">potrafi wypowiedzieć się </w:t>
            </w:r>
            <w:r w:rsidR="00DB475E" w:rsidRPr="00A72A1D">
              <w:rPr>
                <w:rFonts w:asciiTheme="minorHAnsi" w:hAnsiTheme="minorHAnsi" w:cstheme="minorHAnsi"/>
                <w:color w:val="auto"/>
                <w:lang w:val="pl-PL"/>
              </w:rPr>
              <w:t>spójnie i logicznie</w:t>
            </w:r>
            <w:r w:rsidRPr="00A72A1D">
              <w:rPr>
                <w:rFonts w:asciiTheme="minorHAnsi" w:hAnsiTheme="minorHAnsi" w:cstheme="minorHAnsi"/>
                <w:color w:val="auto"/>
                <w:lang w:val="pl-PL"/>
              </w:rPr>
              <w:t xml:space="preserve">, </w:t>
            </w:r>
            <w:r w:rsidR="00DB475E" w:rsidRPr="00A72A1D">
              <w:rPr>
                <w:rFonts w:asciiTheme="minorHAnsi" w:hAnsiTheme="minorHAnsi" w:cstheme="minorHAnsi"/>
                <w:color w:val="auto"/>
                <w:lang w:val="pl-PL"/>
              </w:rPr>
              <w:t>zdarza mu się popełniać</w:t>
            </w:r>
            <w:r w:rsidR="000036CF" w:rsidRPr="00A72A1D">
              <w:rPr>
                <w:rFonts w:asciiTheme="minorHAnsi" w:hAnsiTheme="minorHAnsi" w:cstheme="minorHAnsi"/>
                <w:color w:val="auto"/>
                <w:lang w:val="pl-PL"/>
              </w:rPr>
              <w:t xml:space="preserve"> zauważalne</w:t>
            </w:r>
            <w:r w:rsidR="00DB475E" w:rsidRPr="00A72A1D">
              <w:rPr>
                <w:rFonts w:asciiTheme="minorHAnsi" w:hAnsiTheme="minorHAnsi" w:cstheme="minorHAnsi"/>
                <w:color w:val="auto"/>
                <w:lang w:val="pl-PL"/>
              </w:rPr>
              <w:t xml:space="preserve"> błędy niezakłócające komunikacji</w:t>
            </w:r>
            <w:r w:rsidRPr="00A72A1D">
              <w:rPr>
                <w:rFonts w:asciiTheme="minorHAnsi" w:hAnsiTheme="minorHAnsi" w:cstheme="minorHAnsi"/>
                <w:color w:val="auto"/>
                <w:lang w:val="pl-PL"/>
              </w:rPr>
              <w:t>, zna i stosuje większość wprowadzonych struktur gramatycznych i leksykalnych, wypowiada się zgodnie z tematem</w:t>
            </w:r>
            <w:r w:rsidR="00DB475E" w:rsidRPr="00A72A1D">
              <w:rPr>
                <w:rFonts w:asciiTheme="minorHAnsi" w:hAnsiTheme="minorHAnsi" w:cstheme="minorHAnsi"/>
                <w:color w:val="auto"/>
                <w:lang w:val="pl-PL"/>
              </w:rPr>
              <w:t>.</w:t>
            </w:r>
          </w:p>
        </w:tc>
      </w:tr>
      <w:tr w:rsidR="000E157C" w:rsidRPr="00F90C5E" w:rsidTr="006B1FC8">
        <w:tc>
          <w:tcPr>
            <w:tcW w:w="3964" w:type="dxa"/>
          </w:tcPr>
          <w:p w:rsidR="000E157C" w:rsidRPr="00A72A1D" w:rsidRDefault="00402C1E" w:rsidP="006B1FC8">
            <w:pPr>
              <w:rPr>
                <w:rFonts w:asciiTheme="minorHAnsi" w:hAnsiTheme="minorHAnsi" w:cstheme="minorHAnsi"/>
                <w:lang w:val="pl-PL"/>
              </w:rPr>
            </w:pPr>
            <w:r>
              <w:rPr>
                <w:rFonts w:asciiTheme="minorHAnsi" w:hAnsiTheme="minorHAnsi" w:cstheme="minorHAnsi"/>
                <w:lang w:val="pl-PL"/>
              </w:rPr>
              <w:t>U</w:t>
            </w:r>
            <w:r w:rsidR="000E157C"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0E157C" w:rsidRPr="00A72A1D" w:rsidRDefault="000E157C"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984A76" w:rsidRPr="00A72A1D">
              <w:rPr>
                <w:rFonts w:asciiTheme="minorHAnsi" w:hAnsiTheme="minorHAnsi" w:cstheme="minorHAnsi"/>
                <w:color w:val="auto"/>
                <w:lang w:val="pl-PL"/>
              </w:rPr>
              <w:t xml:space="preserve">w większości przypadków </w:t>
            </w:r>
            <w:r w:rsidRPr="00A72A1D">
              <w:rPr>
                <w:rFonts w:asciiTheme="minorHAnsi" w:hAnsiTheme="minorHAnsi" w:cstheme="minorHAnsi"/>
                <w:color w:val="auto"/>
                <w:lang w:val="pl-PL"/>
              </w:rPr>
              <w:t xml:space="preserve">tworzy prostą wypowiedź pisemną, potrafi przedstawić, opisać i scharakteryzować istotne punkty z polecenia, </w:t>
            </w:r>
            <w:r w:rsidR="000036CF" w:rsidRPr="00A72A1D">
              <w:rPr>
                <w:rFonts w:asciiTheme="minorHAnsi" w:hAnsiTheme="minorHAnsi" w:cstheme="minorHAnsi"/>
                <w:color w:val="auto"/>
                <w:lang w:val="pl-PL"/>
              </w:rPr>
              <w:t xml:space="preserve">chociaż niektóre mogą nie być w pełni zrealizowane, </w:t>
            </w:r>
            <w:r w:rsidRPr="00A72A1D">
              <w:rPr>
                <w:rFonts w:asciiTheme="minorHAnsi" w:hAnsiTheme="minorHAnsi" w:cstheme="minorHAnsi"/>
                <w:color w:val="auto"/>
                <w:lang w:val="pl-PL"/>
              </w:rPr>
              <w:t xml:space="preserve">jego tekst jest spójny i logiczny, </w:t>
            </w:r>
            <w:r w:rsidR="000036CF" w:rsidRPr="00A72A1D">
              <w:rPr>
                <w:rFonts w:asciiTheme="minorHAnsi" w:hAnsiTheme="minorHAnsi" w:cstheme="minorHAnsi"/>
                <w:color w:val="auto"/>
                <w:lang w:val="pl-PL"/>
              </w:rPr>
              <w:t>zdarza mu się popełniać</w:t>
            </w:r>
            <w:r w:rsidRPr="00A72A1D">
              <w:rPr>
                <w:rFonts w:asciiTheme="minorHAnsi" w:hAnsiTheme="minorHAnsi" w:cstheme="minorHAnsi"/>
                <w:color w:val="auto"/>
                <w:lang w:val="pl-PL"/>
              </w:rPr>
              <w:t xml:space="preserve"> </w:t>
            </w:r>
            <w:r w:rsidR="000036CF" w:rsidRPr="00A72A1D">
              <w:rPr>
                <w:rFonts w:asciiTheme="minorHAnsi" w:hAnsiTheme="minorHAnsi" w:cstheme="minorHAnsi"/>
                <w:color w:val="auto"/>
                <w:lang w:val="pl-PL"/>
              </w:rPr>
              <w:t xml:space="preserve">zauważalne </w:t>
            </w:r>
            <w:r w:rsidRPr="00A72A1D">
              <w:rPr>
                <w:rFonts w:asciiTheme="minorHAnsi" w:hAnsiTheme="minorHAnsi" w:cstheme="minorHAnsi"/>
                <w:color w:val="auto"/>
                <w:lang w:val="pl-PL"/>
              </w:rPr>
              <w:t>błęd</w:t>
            </w:r>
            <w:r w:rsidR="000036CF" w:rsidRPr="00A72A1D">
              <w:rPr>
                <w:rFonts w:asciiTheme="minorHAnsi" w:hAnsiTheme="minorHAnsi" w:cstheme="minorHAnsi"/>
                <w:color w:val="auto"/>
                <w:lang w:val="pl-PL"/>
              </w:rPr>
              <w:t>y</w:t>
            </w:r>
            <w:r w:rsidRPr="00A72A1D">
              <w:rPr>
                <w:rFonts w:asciiTheme="minorHAnsi" w:hAnsiTheme="minorHAnsi" w:cstheme="minorHAnsi"/>
                <w:color w:val="auto"/>
                <w:lang w:val="pl-PL"/>
              </w:rPr>
              <w:t xml:space="preserve"> językow</w:t>
            </w:r>
            <w:r w:rsidR="000036CF" w:rsidRPr="00A72A1D">
              <w:rPr>
                <w:rFonts w:asciiTheme="minorHAnsi" w:hAnsiTheme="minorHAnsi" w:cstheme="minorHAnsi"/>
                <w:color w:val="auto"/>
                <w:lang w:val="pl-PL"/>
              </w:rPr>
              <w:t>e</w:t>
            </w:r>
            <w:r w:rsidRPr="00A72A1D">
              <w:rPr>
                <w:rFonts w:asciiTheme="minorHAnsi" w:hAnsiTheme="minorHAnsi" w:cstheme="minorHAnsi"/>
                <w:color w:val="auto"/>
                <w:lang w:val="pl-PL"/>
              </w:rPr>
              <w:t>, gramatyczn</w:t>
            </w:r>
            <w:r w:rsidR="000036CF" w:rsidRPr="00A72A1D">
              <w:rPr>
                <w:rFonts w:asciiTheme="minorHAnsi" w:hAnsiTheme="minorHAnsi" w:cstheme="minorHAnsi"/>
                <w:color w:val="auto"/>
                <w:lang w:val="pl-PL"/>
              </w:rPr>
              <w:t>e</w:t>
            </w:r>
            <w:r w:rsidRPr="00A72A1D">
              <w:rPr>
                <w:rFonts w:asciiTheme="minorHAnsi" w:hAnsiTheme="minorHAnsi" w:cstheme="minorHAnsi"/>
                <w:color w:val="auto"/>
                <w:lang w:val="pl-PL"/>
              </w:rPr>
              <w:t xml:space="preserve"> i ortograficzn</w:t>
            </w:r>
            <w:r w:rsidR="000036CF" w:rsidRPr="00A72A1D">
              <w:rPr>
                <w:rFonts w:asciiTheme="minorHAnsi" w:hAnsiTheme="minorHAnsi" w:cstheme="minorHAnsi"/>
                <w:color w:val="auto"/>
                <w:lang w:val="pl-PL"/>
              </w:rPr>
              <w:t>e</w:t>
            </w:r>
            <w:r w:rsidRPr="00A72A1D">
              <w:rPr>
                <w:rFonts w:asciiTheme="minorHAnsi" w:hAnsiTheme="minorHAnsi" w:cstheme="minorHAnsi"/>
                <w:color w:val="auto"/>
                <w:lang w:val="pl-PL"/>
              </w:rPr>
              <w:t xml:space="preserve">, popełnione błędy </w:t>
            </w:r>
            <w:r w:rsidR="00707CC1">
              <w:rPr>
                <w:rFonts w:asciiTheme="minorHAnsi" w:hAnsiTheme="minorHAnsi" w:cstheme="minorHAnsi"/>
                <w:color w:val="auto"/>
                <w:lang w:val="pl-PL"/>
              </w:rPr>
              <w:t xml:space="preserve">jednak </w:t>
            </w:r>
            <w:r w:rsidRPr="00A72A1D">
              <w:rPr>
                <w:rFonts w:asciiTheme="minorHAnsi" w:hAnsiTheme="minorHAnsi" w:cstheme="minorHAnsi"/>
                <w:color w:val="auto"/>
                <w:lang w:val="pl-PL"/>
              </w:rPr>
              <w:t xml:space="preserve">nie zakłócają przekazu, posługuje się </w:t>
            </w:r>
            <w:r w:rsidR="000036CF" w:rsidRPr="00A72A1D">
              <w:rPr>
                <w:rFonts w:asciiTheme="minorHAnsi" w:hAnsiTheme="minorHAnsi" w:cstheme="minorHAnsi"/>
                <w:color w:val="auto"/>
                <w:lang w:val="pl-PL"/>
              </w:rPr>
              <w:t xml:space="preserve">dość </w:t>
            </w:r>
            <w:r w:rsidRPr="00A72A1D">
              <w:rPr>
                <w:rFonts w:asciiTheme="minorHAnsi" w:hAnsiTheme="minorHAnsi" w:cstheme="minorHAnsi"/>
                <w:color w:val="auto"/>
                <w:lang w:val="pl-PL"/>
              </w:rPr>
              <w:t xml:space="preserve">bogatym słownictwem i składnią, stosuje odpowiednie środki leksykalne i gramatyczne, </w:t>
            </w:r>
            <w:r w:rsidR="000036CF" w:rsidRPr="00A72A1D">
              <w:rPr>
                <w:rFonts w:asciiTheme="minorHAnsi" w:hAnsiTheme="minorHAnsi" w:cstheme="minorHAnsi"/>
                <w:color w:val="auto"/>
                <w:lang w:val="pl-PL"/>
              </w:rPr>
              <w:t>jego wypowiedzi są odpowiedniej długości i posiadają odpowiednią formę</w:t>
            </w:r>
            <w:r w:rsidRPr="00A72A1D">
              <w:rPr>
                <w:rFonts w:asciiTheme="minorHAnsi" w:hAnsiTheme="minorHAnsi" w:cstheme="minorHAnsi"/>
                <w:color w:val="auto"/>
                <w:lang w:val="pl-PL"/>
              </w:rPr>
              <w:t>.</w:t>
            </w:r>
          </w:p>
        </w:tc>
      </w:tr>
      <w:tr w:rsidR="000E157C" w:rsidRPr="00F90C5E" w:rsidTr="006B1FC8">
        <w:tc>
          <w:tcPr>
            <w:tcW w:w="3964" w:type="dxa"/>
          </w:tcPr>
          <w:p w:rsidR="000E157C" w:rsidRPr="00A72A1D" w:rsidRDefault="00402C1E" w:rsidP="006B1FC8">
            <w:pPr>
              <w:rPr>
                <w:rFonts w:asciiTheme="minorHAnsi" w:hAnsiTheme="minorHAnsi" w:cstheme="minorHAnsi"/>
                <w:lang w:val="pl-PL"/>
              </w:rPr>
            </w:pPr>
            <w:r>
              <w:rPr>
                <w:rFonts w:asciiTheme="minorHAnsi" w:hAnsiTheme="minorHAnsi" w:cstheme="minorHAnsi"/>
                <w:lang w:val="pl-PL"/>
              </w:rPr>
              <w:t>U</w:t>
            </w:r>
            <w:r w:rsidR="000E157C" w:rsidRPr="00A72A1D">
              <w:rPr>
                <w:rFonts w:asciiTheme="minorHAnsi" w:hAnsiTheme="minorHAnsi" w:cstheme="minorHAnsi"/>
                <w:lang w:val="pl-PL"/>
              </w:rPr>
              <w:t>miejętność rozumienia wypowiedzi ustnych</w:t>
            </w:r>
          </w:p>
        </w:tc>
        <w:tc>
          <w:tcPr>
            <w:tcW w:w="9639" w:type="dxa"/>
          </w:tcPr>
          <w:p w:rsidR="000E157C" w:rsidRPr="00A72A1D" w:rsidRDefault="000E157C"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rozumie ogólny sens </w:t>
            </w:r>
            <w:r w:rsidR="000036CF" w:rsidRPr="00A72A1D">
              <w:rPr>
                <w:rFonts w:asciiTheme="minorHAnsi" w:hAnsiTheme="minorHAnsi" w:cstheme="minorHAnsi"/>
                <w:color w:val="auto"/>
                <w:lang w:val="pl-PL"/>
              </w:rPr>
              <w:t xml:space="preserve">typowych </w:t>
            </w:r>
            <w:r w:rsidRPr="00A72A1D">
              <w:rPr>
                <w:rFonts w:asciiTheme="minorHAnsi" w:hAnsiTheme="minorHAnsi" w:cstheme="minorHAnsi"/>
                <w:color w:val="auto"/>
                <w:lang w:val="pl-PL"/>
              </w:rPr>
              <w:t xml:space="preserve">wypowiedzi, </w:t>
            </w:r>
            <w:r w:rsidR="000036CF" w:rsidRPr="00A72A1D">
              <w:rPr>
                <w:rFonts w:asciiTheme="minorHAnsi" w:hAnsiTheme="minorHAnsi" w:cstheme="minorHAnsi"/>
                <w:color w:val="auto"/>
                <w:lang w:val="pl-PL"/>
              </w:rPr>
              <w:t xml:space="preserve">w większości przypadków </w:t>
            </w:r>
            <w:r w:rsidRPr="00A72A1D">
              <w:rPr>
                <w:rFonts w:asciiTheme="minorHAnsi" w:hAnsiTheme="minorHAnsi" w:cstheme="minorHAnsi"/>
                <w:color w:val="auto"/>
                <w:lang w:val="pl-PL"/>
              </w:rPr>
              <w:t xml:space="preserve">wykonuje zadania, </w:t>
            </w:r>
            <w:r w:rsidR="00707CC1">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w:t>
            </w:r>
            <w:r w:rsidR="000036CF" w:rsidRPr="00A72A1D">
              <w:rPr>
                <w:rFonts w:asciiTheme="minorHAnsi" w:hAnsiTheme="minorHAnsi" w:cstheme="minorHAnsi"/>
                <w:color w:val="auto"/>
                <w:lang w:val="pl-PL"/>
              </w:rPr>
              <w:t>znaczną</w:t>
            </w:r>
            <w:r w:rsidR="002F1025" w:rsidRPr="00A72A1D">
              <w:rPr>
                <w:rFonts w:asciiTheme="minorHAnsi" w:hAnsiTheme="minorHAnsi" w:cstheme="minorHAnsi"/>
                <w:color w:val="auto"/>
                <w:lang w:val="pl-PL"/>
              </w:rPr>
              <w:t xml:space="preserve"> </w:t>
            </w:r>
            <w:r w:rsidR="000036CF" w:rsidRPr="00A72A1D">
              <w:rPr>
                <w:rFonts w:asciiTheme="minorHAnsi" w:hAnsiTheme="minorHAnsi" w:cstheme="minorHAnsi"/>
                <w:color w:val="auto"/>
                <w:lang w:val="pl-PL"/>
              </w:rPr>
              <w:t>część</w:t>
            </w:r>
            <w:r w:rsidRPr="00A72A1D">
              <w:rPr>
                <w:rFonts w:asciiTheme="minorHAnsi" w:hAnsiTheme="minorHAnsi" w:cstheme="minorHAnsi"/>
                <w:color w:val="auto"/>
                <w:lang w:val="pl-PL"/>
              </w:rPr>
              <w:t xml:space="preserve"> żądanych informacji, w większości przypadków bezbłędnie określa sens, kontekst i intencje autora wypowiedzi, bez problemu reaguje na </w:t>
            </w:r>
            <w:r w:rsidR="002F1025" w:rsidRPr="00A72A1D">
              <w:rPr>
                <w:rFonts w:asciiTheme="minorHAnsi" w:hAnsiTheme="minorHAnsi" w:cstheme="minorHAnsi"/>
                <w:color w:val="auto"/>
                <w:lang w:val="pl-PL"/>
              </w:rPr>
              <w:t xml:space="preserve">proste </w:t>
            </w:r>
            <w:r w:rsidRPr="00A72A1D">
              <w:rPr>
                <w:rFonts w:asciiTheme="minorHAnsi" w:hAnsiTheme="minorHAnsi" w:cstheme="minorHAnsi"/>
                <w:color w:val="auto"/>
                <w:lang w:val="pl-PL"/>
              </w:rPr>
              <w:t>polecenia.</w:t>
            </w:r>
          </w:p>
        </w:tc>
      </w:tr>
      <w:tr w:rsidR="000E157C" w:rsidRPr="00F90C5E" w:rsidTr="006B1FC8">
        <w:tc>
          <w:tcPr>
            <w:tcW w:w="3964" w:type="dxa"/>
          </w:tcPr>
          <w:p w:rsidR="000E157C" w:rsidRPr="00A72A1D" w:rsidRDefault="000E157C" w:rsidP="006B1FC8">
            <w:pPr>
              <w:rPr>
                <w:rFonts w:asciiTheme="minorHAnsi" w:hAnsiTheme="minorHAnsi" w:cstheme="minorHAnsi"/>
                <w:lang w:val="pl-PL"/>
              </w:rPr>
            </w:pPr>
            <w:r w:rsidRPr="00A72A1D">
              <w:rPr>
                <w:rFonts w:asciiTheme="minorHAnsi" w:hAnsiTheme="minorHAnsi" w:cstheme="minorHAnsi"/>
                <w:lang w:val="pl-PL"/>
              </w:rPr>
              <w:t>umiejętność rozumienia tekstów pisanych</w:t>
            </w:r>
          </w:p>
        </w:tc>
        <w:tc>
          <w:tcPr>
            <w:tcW w:w="9639" w:type="dxa"/>
          </w:tcPr>
          <w:p w:rsidR="002F1025" w:rsidRPr="00A72A1D" w:rsidRDefault="000E157C"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rozumie </w:t>
            </w:r>
            <w:r w:rsidR="002F1025" w:rsidRPr="00A72A1D">
              <w:rPr>
                <w:rFonts w:asciiTheme="minorHAnsi" w:hAnsiTheme="minorHAnsi" w:cstheme="minorHAnsi"/>
                <w:color w:val="auto"/>
                <w:lang w:val="pl-PL"/>
              </w:rPr>
              <w:t xml:space="preserve">znaczną część </w:t>
            </w:r>
            <w:r w:rsidRPr="00A72A1D">
              <w:rPr>
                <w:rFonts w:asciiTheme="minorHAnsi" w:hAnsiTheme="minorHAnsi" w:cstheme="minorHAnsi"/>
                <w:color w:val="auto"/>
                <w:lang w:val="pl-PL"/>
              </w:rPr>
              <w:t>teks</w:t>
            </w:r>
            <w:r w:rsidR="002F1025" w:rsidRPr="00A72A1D">
              <w:rPr>
                <w:rFonts w:asciiTheme="minorHAnsi" w:hAnsiTheme="minorHAnsi" w:cstheme="minorHAnsi"/>
                <w:color w:val="auto"/>
                <w:lang w:val="pl-PL"/>
              </w:rPr>
              <w:t>tów</w:t>
            </w:r>
            <w:r w:rsidRPr="00A72A1D">
              <w:rPr>
                <w:rFonts w:asciiTheme="minorHAnsi" w:hAnsiTheme="minorHAnsi" w:cstheme="minorHAnsi"/>
                <w:color w:val="auto"/>
                <w:lang w:val="pl-PL"/>
              </w:rPr>
              <w:t xml:space="preserve"> pisemn</w:t>
            </w:r>
            <w:r w:rsidR="002F1025"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o różnej formie i długości</w:t>
            </w:r>
            <w:r w:rsidR="002F1025" w:rsidRPr="00A72A1D">
              <w:rPr>
                <w:rFonts w:asciiTheme="minorHAnsi" w:hAnsiTheme="minorHAnsi" w:cstheme="minorHAnsi"/>
                <w:color w:val="auto"/>
                <w:lang w:val="pl-PL"/>
              </w:rPr>
              <w:t>, w większości przypadków</w:t>
            </w:r>
            <w:r w:rsidRPr="00A72A1D">
              <w:rPr>
                <w:rFonts w:asciiTheme="minorHAnsi" w:hAnsiTheme="minorHAnsi" w:cstheme="minorHAnsi"/>
                <w:color w:val="auto"/>
                <w:lang w:val="pl-PL"/>
              </w:rPr>
              <w:t xml:space="preserve"> wykonuje</w:t>
            </w:r>
            <w:r w:rsidR="00707CC1">
              <w:rPr>
                <w:rFonts w:asciiTheme="minorHAnsi" w:hAnsiTheme="minorHAnsi" w:cstheme="minorHAnsi"/>
                <w:color w:val="auto"/>
                <w:lang w:val="pl-PL"/>
              </w:rPr>
              <w:t xml:space="preserve"> żądane</w:t>
            </w:r>
            <w:r w:rsidRPr="00A72A1D">
              <w:rPr>
                <w:rFonts w:asciiTheme="minorHAnsi" w:hAnsiTheme="minorHAnsi" w:cstheme="minorHAnsi"/>
                <w:color w:val="auto"/>
                <w:lang w:val="pl-PL"/>
              </w:rPr>
              <w:t xml:space="preserve"> zadania, </w:t>
            </w:r>
            <w:r w:rsidR="00707CC1">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w:t>
            </w:r>
            <w:r w:rsidR="000B0FD2" w:rsidRPr="00A72A1D">
              <w:rPr>
                <w:rFonts w:asciiTheme="minorHAnsi" w:hAnsiTheme="minorHAnsi" w:cstheme="minorHAnsi"/>
                <w:color w:val="auto"/>
                <w:lang w:val="pl-PL"/>
              </w:rPr>
              <w:t>kluczowe</w:t>
            </w:r>
            <w:r w:rsidRPr="00A72A1D">
              <w:rPr>
                <w:rFonts w:asciiTheme="minorHAnsi" w:hAnsiTheme="minorHAnsi" w:cstheme="minorHAnsi"/>
                <w:color w:val="auto"/>
                <w:lang w:val="pl-PL"/>
              </w:rPr>
              <w:t xml:space="preserve"> żądan</w:t>
            </w:r>
            <w:r w:rsidR="002F1025" w:rsidRPr="00A72A1D">
              <w:rPr>
                <w:rFonts w:asciiTheme="minorHAnsi" w:hAnsiTheme="minorHAnsi" w:cstheme="minorHAnsi"/>
                <w:color w:val="auto"/>
                <w:lang w:val="pl-PL"/>
              </w:rPr>
              <w:t>e</w:t>
            </w:r>
            <w:r w:rsidRPr="00A72A1D">
              <w:rPr>
                <w:rFonts w:asciiTheme="minorHAnsi" w:hAnsiTheme="minorHAnsi" w:cstheme="minorHAnsi"/>
                <w:color w:val="auto"/>
                <w:lang w:val="pl-PL"/>
              </w:rPr>
              <w:t xml:space="preserve"> informacj</w:t>
            </w:r>
            <w:r w:rsidR="002F1025" w:rsidRPr="00A72A1D">
              <w:rPr>
                <w:rFonts w:asciiTheme="minorHAnsi" w:hAnsiTheme="minorHAnsi" w:cstheme="minorHAnsi"/>
                <w:color w:val="auto"/>
                <w:lang w:val="pl-PL"/>
              </w:rPr>
              <w:t>e</w:t>
            </w:r>
            <w:r w:rsidRPr="00A72A1D">
              <w:rPr>
                <w:rFonts w:asciiTheme="minorHAnsi" w:hAnsiTheme="minorHAnsi" w:cstheme="minorHAnsi"/>
                <w:color w:val="auto"/>
                <w:lang w:val="pl-PL"/>
              </w:rPr>
              <w:t xml:space="preserve">, </w:t>
            </w:r>
            <w:r w:rsidR="00707CC1">
              <w:rPr>
                <w:rFonts w:asciiTheme="minorHAnsi" w:hAnsiTheme="minorHAnsi" w:cstheme="minorHAnsi"/>
                <w:color w:val="auto"/>
                <w:lang w:val="pl-PL"/>
              </w:rPr>
              <w:t xml:space="preserve">w większości przypadków określa kontekst wypowiedzi, </w:t>
            </w:r>
            <w:r w:rsidR="002F1025" w:rsidRPr="00A72A1D">
              <w:rPr>
                <w:rFonts w:asciiTheme="minorHAnsi" w:hAnsiTheme="minorHAnsi" w:cstheme="minorHAnsi"/>
                <w:color w:val="auto"/>
                <w:lang w:val="pl-PL"/>
              </w:rPr>
              <w:t>reaguje na proste polecenia</w:t>
            </w:r>
            <w:r w:rsidR="00707CC1">
              <w:rPr>
                <w:rFonts w:asciiTheme="minorHAnsi" w:hAnsiTheme="minorHAnsi" w:cstheme="minorHAnsi"/>
                <w:color w:val="auto"/>
                <w:lang w:val="pl-PL"/>
              </w:rPr>
              <w:t>.</w:t>
            </w:r>
          </w:p>
        </w:tc>
      </w:tr>
    </w:tbl>
    <w:p w:rsidR="000E157C" w:rsidRPr="00A72A1D" w:rsidRDefault="000E157C">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6B1FC8" w:rsidRPr="00A72A1D" w:rsidTr="006B1FC8">
        <w:tc>
          <w:tcPr>
            <w:tcW w:w="13603" w:type="dxa"/>
            <w:gridSpan w:val="2"/>
          </w:tcPr>
          <w:p w:rsidR="006B1FC8" w:rsidRPr="00A72A1D" w:rsidRDefault="006B1FC8" w:rsidP="006B1FC8">
            <w:pPr>
              <w:jc w:val="center"/>
              <w:rPr>
                <w:rFonts w:asciiTheme="minorHAnsi" w:hAnsiTheme="minorHAnsi" w:cstheme="minorHAnsi"/>
                <w:b/>
                <w:bCs/>
                <w:lang w:val="pl-PL"/>
              </w:rPr>
            </w:pPr>
            <w:r w:rsidRPr="00A72A1D">
              <w:rPr>
                <w:rFonts w:asciiTheme="minorHAnsi" w:hAnsiTheme="minorHAnsi" w:cstheme="minorHAnsi"/>
                <w:b/>
                <w:bCs/>
                <w:lang w:val="pl-PL"/>
              </w:rPr>
              <w:t>OCENA DOSTATECZNA</w:t>
            </w:r>
          </w:p>
        </w:tc>
      </w:tr>
      <w:tr w:rsidR="006B1FC8" w:rsidRPr="00A72A1D" w:rsidTr="006B1FC8">
        <w:tc>
          <w:tcPr>
            <w:tcW w:w="3964" w:type="dxa"/>
          </w:tcPr>
          <w:p w:rsidR="006B1FC8" w:rsidRPr="00A72A1D" w:rsidRDefault="00402C1E" w:rsidP="006B1FC8">
            <w:pPr>
              <w:rPr>
                <w:rFonts w:asciiTheme="minorHAnsi" w:hAnsiTheme="minorHAnsi" w:cstheme="minorHAnsi"/>
                <w:lang w:val="pl-PL"/>
              </w:rPr>
            </w:pPr>
            <w:r>
              <w:rPr>
                <w:rFonts w:asciiTheme="minorHAnsi" w:hAnsiTheme="minorHAnsi" w:cstheme="minorHAnsi"/>
                <w:lang w:val="pl-PL"/>
              </w:rPr>
              <w:t>Z</w:t>
            </w:r>
            <w:r w:rsidR="006B1FC8" w:rsidRPr="00A72A1D">
              <w:rPr>
                <w:rFonts w:asciiTheme="minorHAnsi" w:hAnsiTheme="minorHAnsi" w:cstheme="minorHAnsi"/>
                <w:lang w:val="pl-PL"/>
              </w:rPr>
              <w:t>najomość środków leksykalnych i gramatycznych</w:t>
            </w:r>
            <w:r>
              <w:rPr>
                <w:rFonts w:asciiTheme="minorHAnsi" w:hAnsiTheme="minorHAnsi" w:cstheme="minorHAnsi"/>
                <w:lang w:val="pl-PL"/>
              </w:rPr>
              <w:t>.</w:t>
            </w:r>
          </w:p>
        </w:tc>
        <w:tc>
          <w:tcPr>
            <w:tcW w:w="9639" w:type="dxa"/>
          </w:tcPr>
          <w:p w:rsidR="006B1FC8" w:rsidRPr="00A72A1D" w:rsidRDefault="000B0FD2" w:rsidP="006B1FC8">
            <w:pPr>
              <w:rPr>
                <w:rFonts w:asciiTheme="minorHAnsi" w:hAnsiTheme="minorHAnsi" w:cstheme="minorHAnsi"/>
                <w:color w:val="auto"/>
                <w:lang w:val="pl-PL"/>
              </w:rPr>
            </w:pPr>
            <w:r w:rsidRPr="00A72A1D">
              <w:rPr>
                <w:rFonts w:asciiTheme="minorHAnsi" w:hAnsiTheme="minorHAnsi" w:cstheme="minorHAnsi"/>
                <w:lang w:val="pl-PL"/>
              </w:rPr>
              <w:t>Uczeń rzadko bu</w:t>
            </w:r>
            <w:r w:rsidR="00402C1E">
              <w:rPr>
                <w:rFonts w:asciiTheme="minorHAnsi" w:hAnsiTheme="minorHAnsi" w:cstheme="minorHAnsi"/>
                <w:lang w:val="pl-PL"/>
              </w:rPr>
              <w:t xml:space="preserve">duje spójne i logiczne zdania; </w:t>
            </w:r>
            <w:r w:rsidRPr="00A72A1D">
              <w:rPr>
                <w:rFonts w:asciiTheme="minorHAnsi" w:hAnsiTheme="minorHAnsi" w:cstheme="minorHAnsi"/>
                <w:lang w:val="pl-PL"/>
              </w:rPr>
              <w:t xml:space="preserve">popełnia błędy zakłócające komunikację, zna </w:t>
            </w:r>
            <w:r w:rsidR="00707CC1">
              <w:rPr>
                <w:rFonts w:asciiTheme="minorHAnsi" w:hAnsiTheme="minorHAnsi" w:cstheme="minorHAnsi"/>
                <w:lang w:val="pl-PL"/>
              </w:rPr>
              <w:t xml:space="preserve">jedynie </w:t>
            </w:r>
            <w:r w:rsidRPr="00A72A1D">
              <w:rPr>
                <w:rFonts w:asciiTheme="minorHAnsi" w:hAnsiTheme="minorHAnsi" w:cstheme="minorHAnsi"/>
                <w:lang w:val="pl-PL"/>
              </w:rPr>
              <w:t>część wprowadzonych wyrazów i konstrukcji.</w:t>
            </w:r>
          </w:p>
          <w:p w:rsidR="006B1FC8" w:rsidRPr="00A72A1D" w:rsidRDefault="006B1FC8" w:rsidP="006B1FC8">
            <w:pPr>
              <w:rPr>
                <w:rFonts w:asciiTheme="minorHAnsi" w:hAnsiTheme="minorHAnsi" w:cstheme="minorHAnsi"/>
                <w:lang w:val="pl-PL"/>
              </w:rPr>
            </w:pPr>
          </w:p>
          <w:p w:rsidR="006B1FC8" w:rsidRPr="00A72A1D" w:rsidRDefault="000B0FD2" w:rsidP="006B1FC8">
            <w:pPr>
              <w:rPr>
                <w:rFonts w:asciiTheme="minorHAnsi" w:hAnsiTheme="minorHAnsi" w:cstheme="minorHAnsi"/>
                <w:lang w:val="pl-PL"/>
              </w:rPr>
            </w:pPr>
            <w:r w:rsidRPr="00A72A1D">
              <w:rPr>
                <w:rFonts w:asciiTheme="minorHAnsi" w:hAnsiTheme="minorHAnsi" w:cstheme="minorHAnsi"/>
                <w:color w:val="auto"/>
                <w:lang w:val="pl-PL"/>
              </w:rPr>
              <w:t>Uczeń używa</w:t>
            </w:r>
            <w:r w:rsidR="00402C1E">
              <w:rPr>
                <w:rFonts w:asciiTheme="minorHAnsi" w:hAnsiTheme="minorHAnsi" w:cstheme="minorHAnsi"/>
                <w:color w:val="auto"/>
                <w:lang w:val="pl-PL"/>
              </w:rPr>
              <w:t xml:space="preserve"> prostych i mało urozmaiconych </w:t>
            </w:r>
            <w:r w:rsidRPr="00A72A1D">
              <w:rPr>
                <w:rFonts w:asciiTheme="minorHAnsi" w:hAnsiTheme="minorHAnsi" w:cstheme="minorHAnsi"/>
                <w:color w:val="auto"/>
                <w:lang w:val="pl-PL"/>
              </w:rPr>
              <w:t>środków leksykalnych</w:t>
            </w:r>
            <w:r w:rsidR="006B1FC8" w:rsidRPr="00A72A1D">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człowiek (dane personalne, wiek, wygląd zewnętrzny, cechy charakteru, rzeczy osobiste, ubrania, kolory)</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miejsce zamieszkania (dom i jego okolica, pomieszczenia i wyposażenie domu, miasto)</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lastRenderedPageBreak/>
              <w:t>edukacja (szkoła i jej pomieszczenia, przedmioty nauczania, uczenie się, przybory szkolne, oceny szkolne, życie szkoły)</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praca (popularne zawody i związane z nimi czynności, miejsce pracy)</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życie prywatne (rodzina, czynności życia codziennego, określanie czasu, formy spędzania czasu wolnego, miesiące, dni tygodnia, godziny, pory dnia, data)</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żywienie (artykuły spożywcze, posiłki i ich przygotowywanie, lokale gastronomiczne</w:t>
            </w:r>
          </w:p>
          <w:p w:rsidR="006B1FC8" w:rsidRPr="00A72A1D" w:rsidRDefault="00CB5EF1" w:rsidP="00E94B76">
            <w:pPr>
              <w:pStyle w:val="Akapitzlist"/>
              <w:numPr>
                <w:ilvl w:val="0"/>
                <w:numId w:val="12"/>
              </w:numPr>
              <w:rPr>
                <w:rFonts w:asciiTheme="minorHAnsi" w:hAnsiTheme="minorHAnsi" w:cstheme="minorHAnsi"/>
                <w:lang w:val="pl-PL"/>
              </w:rPr>
            </w:pPr>
            <w:r>
              <w:rPr>
                <w:rFonts w:asciiTheme="minorHAnsi" w:hAnsiTheme="minorHAnsi" w:cstheme="minorHAnsi"/>
                <w:lang w:val="pl-PL"/>
              </w:rPr>
              <w:t xml:space="preserve">zakupy i usługi </w:t>
            </w:r>
            <w:r w:rsidR="006B1FC8" w:rsidRPr="00A72A1D">
              <w:rPr>
                <w:rFonts w:asciiTheme="minorHAnsi" w:hAnsiTheme="minorHAnsi" w:cstheme="minorHAnsi"/>
                <w:lang w:val="pl-PL"/>
              </w:rPr>
              <w:t>(rodzaje sklepów, usługi</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podróżowanie i turystyka (środki transportu i korzystanie z nich, orientacja w terenie)</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kultura (wybrane zagadnienia kulturowe, np. zwyczaje żywieniowe Włochów, godziny funkcjonowania Włochów, oferta kulturalna Werony, popularne sposoby spędzania wolnego czasu we Włoszech, gry planszowe popularne we Włoszech, dieta śródziemnomorska, charakterystyczne włoskie domy, system szkolnictwa włoskiego, wybrane włoskie miasta, znani Włosi)</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 xml:space="preserve"> sport (dyscypliny sportu, uprawianie sportu)</w:t>
            </w:r>
            <w:r w:rsidR="00D84BF9">
              <w:rPr>
                <w:rFonts w:asciiTheme="minorHAnsi" w:hAnsiTheme="minorHAnsi" w:cstheme="minorHAnsi"/>
                <w:lang w:val="pl-PL"/>
              </w:rPr>
              <w:t>,</w:t>
            </w:r>
          </w:p>
          <w:p w:rsidR="006B1FC8" w:rsidRPr="00A72A1D" w:rsidRDefault="006B1FC8" w:rsidP="00E94B76">
            <w:pPr>
              <w:pStyle w:val="Akapitzlist"/>
              <w:numPr>
                <w:ilvl w:val="0"/>
                <w:numId w:val="12"/>
              </w:numPr>
              <w:rPr>
                <w:rFonts w:asciiTheme="minorHAnsi" w:hAnsiTheme="minorHAnsi" w:cstheme="minorHAnsi"/>
                <w:lang w:val="pl-PL"/>
              </w:rPr>
            </w:pPr>
            <w:r w:rsidRPr="00A72A1D">
              <w:rPr>
                <w:rFonts w:asciiTheme="minorHAnsi" w:hAnsiTheme="minorHAnsi" w:cstheme="minorHAnsi"/>
                <w:lang w:val="pl-PL"/>
              </w:rPr>
              <w:t xml:space="preserve"> świat przyrody (pogoda, pory roku)</w:t>
            </w:r>
            <w:r w:rsidR="00D84BF9">
              <w:rPr>
                <w:rFonts w:asciiTheme="minorHAnsi" w:hAnsiTheme="minorHAnsi" w:cstheme="minorHAnsi"/>
                <w:lang w:val="pl-PL"/>
              </w:rPr>
              <w:t>.</w:t>
            </w:r>
          </w:p>
          <w:p w:rsidR="006B1FC8" w:rsidRPr="00A72A1D" w:rsidRDefault="006B1FC8" w:rsidP="006B1FC8">
            <w:pPr>
              <w:pStyle w:val="Akapitzlist"/>
              <w:rPr>
                <w:rFonts w:asciiTheme="minorHAnsi" w:hAnsiTheme="minorHAnsi" w:cstheme="minorHAnsi"/>
                <w:lang w:val="pl-PL"/>
              </w:rPr>
            </w:pPr>
          </w:p>
          <w:p w:rsidR="006B1FC8" w:rsidRPr="00A72A1D" w:rsidRDefault="006B1FC8" w:rsidP="006B1FC8">
            <w:pPr>
              <w:rPr>
                <w:rFonts w:asciiTheme="minorHAnsi" w:hAnsiTheme="minorHAnsi" w:cstheme="minorHAnsi"/>
                <w:lang w:val="pl-PL"/>
              </w:rPr>
            </w:pPr>
            <w:r w:rsidRPr="00A72A1D">
              <w:rPr>
                <w:rFonts w:asciiTheme="minorHAnsi" w:hAnsiTheme="minorHAnsi" w:cstheme="minorHAnsi"/>
                <w:lang w:val="pl-PL"/>
              </w:rPr>
              <w:t xml:space="preserve">Uczeń posługuje się </w:t>
            </w:r>
            <w:r w:rsidR="000B0FD2" w:rsidRPr="00A72A1D">
              <w:rPr>
                <w:rFonts w:asciiTheme="minorHAnsi" w:hAnsiTheme="minorHAnsi" w:cstheme="minorHAnsi"/>
                <w:lang w:val="pl-PL"/>
              </w:rPr>
              <w:t>podstawowymi</w:t>
            </w:r>
            <w:r w:rsidRPr="00A72A1D">
              <w:rPr>
                <w:rFonts w:asciiTheme="minorHAnsi" w:hAnsiTheme="minorHAnsi" w:cstheme="minorHAnsi"/>
                <w:lang w:val="pl-PL"/>
              </w:rPr>
              <w:t xml:space="preserve"> środk</w:t>
            </w:r>
            <w:r w:rsidR="000B0FD2" w:rsidRPr="00A72A1D">
              <w:rPr>
                <w:rFonts w:asciiTheme="minorHAnsi" w:hAnsiTheme="minorHAnsi" w:cstheme="minorHAnsi"/>
                <w:lang w:val="pl-PL"/>
              </w:rPr>
              <w:t>ami</w:t>
            </w:r>
            <w:r w:rsidRPr="00A72A1D">
              <w:rPr>
                <w:rFonts w:asciiTheme="minorHAnsi" w:hAnsiTheme="minorHAnsi" w:cstheme="minorHAnsi"/>
                <w:lang w:val="pl-PL"/>
              </w:rPr>
              <w:t xml:space="preserve"> gramatyczny</w:t>
            </w:r>
            <w:r w:rsidR="000B0FD2" w:rsidRPr="00A72A1D">
              <w:rPr>
                <w:rFonts w:asciiTheme="minorHAnsi" w:hAnsiTheme="minorHAnsi" w:cstheme="minorHAnsi"/>
                <w:lang w:val="pl-PL"/>
              </w:rPr>
              <w:t>mi z zakresu</w:t>
            </w:r>
            <w:r w:rsidRPr="00A72A1D">
              <w:rPr>
                <w:rFonts w:asciiTheme="minorHAnsi" w:hAnsiTheme="minorHAnsi" w:cstheme="minorHAnsi"/>
                <w:lang w:val="pl-PL"/>
              </w:rPr>
              <w:t>:</w:t>
            </w:r>
          </w:p>
          <w:p w:rsidR="006B1FC8" w:rsidRPr="00A72A1D" w:rsidRDefault="00D84BF9" w:rsidP="00E94B76">
            <w:pPr>
              <w:pStyle w:val="TableParagraph"/>
              <w:numPr>
                <w:ilvl w:val="0"/>
                <w:numId w:val="13"/>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6B1FC8" w:rsidRPr="00A72A1D">
              <w:rPr>
                <w:rFonts w:asciiTheme="minorHAnsi" w:hAnsiTheme="minorHAnsi" w:cstheme="minorHAnsi"/>
                <w:color w:val="00000A"/>
              </w:rPr>
              <w:t>alfabet, literowanie i zasady wymowy włoskiej</w:t>
            </w:r>
            <w:r>
              <w:rPr>
                <w:rFonts w:asciiTheme="minorHAnsi" w:hAnsiTheme="minorHAnsi" w:cstheme="minorHAnsi"/>
                <w:color w:val="00000A"/>
              </w:rPr>
              <w:t>,</w:t>
            </w:r>
          </w:p>
          <w:p w:rsidR="006B1FC8" w:rsidRPr="00A72A1D" w:rsidRDefault="00D84BF9" w:rsidP="00E94B76">
            <w:pPr>
              <w:pStyle w:val="TableParagraph"/>
              <w:numPr>
                <w:ilvl w:val="0"/>
                <w:numId w:val="13"/>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6B1FC8" w:rsidRPr="00A72A1D">
              <w:rPr>
                <w:rFonts w:asciiTheme="minorHAnsi" w:hAnsiTheme="minorHAnsi" w:cstheme="minorHAnsi"/>
                <w:color w:val="00000A"/>
              </w:rPr>
              <w:t>zaimki osobowe w formie podmiotu</w:t>
            </w:r>
            <w:r>
              <w:rPr>
                <w:rFonts w:asciiTheme="minorHAnsi" w:hAnsiTheme="minorHAnsi" w:cstheme="minorHAnsi"/>
                <w:color w:val="00000A"/>
              </w:rPr>
              <w:t>,</w:t>
            </w:r>
          </w:p>
          <w:p w:rsidR="006B1FC8" w:rsidRPr="00A72A1D" w:rsidRDefault="00D84BF9" w:rsidP="00E94B76">
            <w:pPr>
              <w:pStyle w:val="TableParagraph"/>
              <w:numPr>
                <w:ilvl w:val="0"/>
                <w:numId w:val="13"/>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6B1FC8" w:rsidRPr="00A72A1D">
              <w:rPr>
                <w:rFonts w:asciiTheme="minorHAnsi" w:hAnsiTheme="minorHAnsi" w:cstheme="minorHAnsi"/>
                <w:color w:val="00000A"/>
              </w:rPr>
              <w:t>zaimki wskazujące</w:t>
            </w:r>
            <w:r>
              <w:rPr>
                <w:rFonts w:asciiTheme="minorHAnsi" w:hAnsiTheme="minorHAnsi" w:cstheme="minorHAnsi"/>
                <w:color w:val="00000A"/>
              </w:rPr>
              <w:t>,</w:t>
            </w:r>
          </w:p>
          <w:p w:rsidR="006B1FC8" w:rsidRPr="00A72A1D" w:rsidRDefault="00D84BF9" w:rsidP="00E94B76">
            <w:pPr>
              <w:pStyle w:val="TableParagraph"/>
              <w:numPr>
                <w:ilvl w:val="0"/>
                <w:numId w:val="13"/>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6B1FC8" w:rsidRPr="00A72A1D">
              <w:rPr>
                <w:rFonts w:asciiTheme="minorHAnsi" w:hAnsiTheme="minorHAnsi" w:cstheme="minorHAnsi"/>
                <w:color w:val="00000A"/>
              </w:rPr>
              <w:t>zaimki pytające</w:t>
            </w:r>
            <w:r>
              <w:rPr>
                <w:rFonts w:asciiTheme="minorHAnsi" w:hAnsiTheme="minorHAnsi" w:cstheme="minorHAnsi"/>
                <w:color w:val="00000A"/>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odmiana rzeczowników i przymiotników</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zgodność przymiotnika z rzeczownikiem</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rodzajniki określone i nieokreślone</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odmiana regularna i nieregularna wybranych czasowników w czasie teraźniejszym presente indicativo</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czasowniki modalne w czasie teraźniejszym</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 xml:space="preserve">czasownik </w:t>
            </w:r>
            <w:r w:rsidRPr="00CB5EF1">
              <w:rPr>
                <w:rFonts w:asciiTheme="minorHAnsi" w:hAnsiTheme="minorHAnsi" w:cstheme="minorHAnsi"/>
                <w:i/>
                <w:lang w:val="pl-PL"/>
              </w:rPr>
              <w:t>piacere</w:t>
            </w:r>
            <w:r w:rsidR="00D84BF9">
              <w:rPr>
                <w:rFonts w:asciiTheme="minorHAnsi" w:hAnsiTheme="minorHAnsi" w:cstheme="minorHAnsi"/>
                <w: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przyimki proste i przyimki ściągnięte</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przysłówki czasu i miejsca</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 xml:space="preserve">czasownik </w:t>
            </w:r>
            <w:r w:rsidRPr="00CB5EF1">
              <w:rPr>
                <w:rFonts w:asciiTheme="minorHAnsi" w:hAnsiTheme="minorHAnsi" w:cstheme="minorHAnsi"/>
                <w:i/>
                <w:lang w:val="pl-PL"/>
              </w:rPr>
              <w:t>esserci</w:t>
            </w:r>
            <w:r w:rsidR="00D84BF9">
              <w:rPr>
                <w:rFonts w:asciiTheme="minorHAnsi" w:hAnsiTheme="minorHAnsi" w:cstheme="minorHAnsi"/>
                <w: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pytanie o godzinę i podawanie godziny</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formy grzecznościowe</w:t>
            </w:r>
            <w:r w:rsidR="00D84BF9">
              <w:rPr>
                <w:rFonts w:asciiTheme="minorHAnsi" w:hAnsiTheme="minorHAnsi" w:cstheme="minorHAnsi"/>
                <w:lang w:val="pl-PL"/>
              </w:rPr>
              <w:t>,</w:t>
            </w:r>
          </w:p>
          <w:p w:rsidR="006B1FC8" w:rsidRPr="00A72A1D" w:rsidRDefault="006B1FC8" w:rsidP="00E94B76">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lastRenderedPageBreak/>
              <w:t>liczebniki główne i porządkowe</w:t>
            </w:r>
            <w:r w:rsidR="00D84BF9">
              <w:rPr>
                <w:rFonts w:asciiTheme="minorHAnsi" w:hAnsiTheme="minorHAnsi" w:cstheme="minorHAnsi"/>
                <w:lang w:val="pl-PL"/>
              </w:rPr>
              <w:t>,</w:t>
            </w:r>
          </w:p>
          <w:p w:rsidR="006B1FC8" w:rsidRPr="00707CC1" w:rsidRDefault="006B1FC8" w:rsidP="00707CC1">
            <w:pPr>
              <w:pStyle w:val="Akapitzlist1"/>
              <w:numPr>
                <w:ilvl w:val="0"/>
                <w:numId w:val="13"/>
              </w:numPr>
              <w:rPr>
                <w:rFonts w:asciiTheme="minorHAnsi" w:hAnsiTheme="minorHAnsi" w:cstheme="minorHAnsi"/>
                <w:lang w:val="pl-PL"/>
              </w:rPr>
            </w:pPr>
            <w:r w:rsidRPr="00A72A1D">
              <w:rPr>
                <w:rFonts w:asciiTheme="minorHAnsi" w:hAnsiTheme="minorHAnsi" w:cstheme="minorHAnsi"/>
                <w:lang w:val="pl-PL"/>
              </w:rPr>
              <w:t>przymiotniki dzierżawcze</w:t>
            </w:r>
            <w:r w:rsidR="00D84BF9">
              <w:rPr>
                <w:rFonts w:asciiTheme="minorHAnsi" w:hAnsiTheme="minorHAnsi" w:cstheme="minorHAnsi"/>
                <w:lang w:val="pl-PL"/>
              </w:rPr>
              <w:t>.</w:t>
            </w:r>
          </w:p>
        </w:tc>
      </w:tr>
      <w:tr w:rsidR="006B1FC8" w:rsidRPr="00F90C5E" w:rsidTr="006B1FC8">
        <w:tc>
          <w:tcPr>
            <w:tcW w:w="3964" w:type="dxa"/>
          </w:tcPr>
          <w:p w:rsidR="006B1FC8" w:rsidRPr="00A72A1D" w:rsidRDefault="00896EE8" w:rsidP="006B1FC8">
            <w:pPr>
              <w:rPr>
                <w:rFonts w:asciiTheme="minorHAnsi" w:hAnsiTheme="minorHAnsi" w:cstheme="minorHAnsi"/>
                <w:lang w:val="pl-PL"/>
              </w:rPr>
            </w:pPr>
            <w:r>
              <w:rPr>
                <w:rFonts w:asciiTheme="minorHAnsi" w:hAnsiTheme="minorHAnsi" w:cstheme="minorHAnsi"/>
                <w:lang w:val="pl-PL"/>
              </w:rPr>
              <w:lastRenderedPageBreak/>
              <w:t>U</w:t>
            </w:r>
            <w:r w:rsidR="006B1FC8"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6B1FC8" w:rsidRPr="00A72A1D" w:rsidRDefault="006B1FC8"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165961" w:rsidRPr="00A72A1D">
              <w:rPr>
                <w:rFonts w:asciiTheme="minorHAnsi" w:hAnsiTheme="minorHAnsi" w:cstheme="minorHAnsi"/>
                <w:color w:val="auto"/>
                <w:lang w:val="pl-PL"/>
              </w:rPr>
              <w:t xml:space="preserve">z trudem tworzy wypowiedzi ustne, przekazuje </w:t>
            </w:r>
            <w:r w:rsidR="00707CC1">
              <w:rPr>
                <w:rFonts w:asciiTheme="minorHAnsi" w:hAnsiTheme="minorHAnsi" w:cstheme="minorHAnsi"/>
                <w:color w:val="auto"/>
                <w:lang w:val="pl-PL"/>
              </w:rPr>
              <w:t xml:space="preserve">jedynie </w:t>
            </w:r>
            <w:r w:rsidR="00165961" w:rsidRPr="00A72A1D">
              <w:rPr>
                <w:rFonts w:asciiTheme="minorHAnsi" w:hAnsiTheme="minorHAnsi" w:cstheme="minorHAnsi"/>
                <w:color w:val="auto"/>
                <w:lang w:val="pl-PL"/>
              </w:rPr>
              <w:t>cześć kluczowych informacji, jego wypowiedzi są krótkie, nie używa urozmaiconych środków</w:t>
            </w:r>
            <w:r w:rsidR="00896EE8">
              <w:rPr>
                <w:rFonts w:asciiTheme="minorHAnsi" w:hAnsiTheme="minorHAnsi" w:cstheme="minorHAnsi"/>
                <w:color w:val="auto"/>
                <w:lang w:val="pl-PL"/>
              </w:rPr>
              <w:t xml:space="preserve"> leksykalnych czy gramatycznych</w:t>
            </w:r>
            <w:r w:rsidR="00165961" w:rsidRPr="00A72A1D">
              <w:rPr>
                <w:rFonts w:asciiTheme="minorHAnsi" w:hAnsiTheme="minorHAnsi" w:cstheme="minorHAnsi"/>
                <w:color w:val="auto"/>
                <w:lang w:val="pl-PL"/>
              </w:rPr>
              <w:t xml:space="preserve">, nie zawsze potrafi wypowiedzieć się </w:t>
            </w:r>
            <w:r w:rsidRPr="00A72A1D">
              <w:rPr>
                <w:rFonts w:asciiTheme="minorHAnsi" w:hAnsiTheme="minorHAnsi" w:cstheme="minorHAnsi"/>
                <w:color w:val="auto"/>
                <w:lang w:val="pl-PL"/>
              </w:rPr>
              <w:t xml:space="preserve">spójnie i logicznie, </w:t>
            </w:r>
            <w:r w:rsidR="00165961" w:rsidRPr="00A72A1D">
              <w:rPr>
                <w:rFonts w:asciiTheme="minorHAnsi" w:hAnsiTheme="minorHAnsi" w:cstheme="minorHAnsi"/>
                <w:color w:val="auto"/>
                <w:lang w:val="pl-PL"/>
              </w:rPr>
              <w:t>popełnia dużo błędów</w:t>
            </w:r>
            <w:r w:rsidRPr="00A72A1D">
              <w:rPr>
                <w:rFonts w:asciiTheme="minorHAnsi" w:hAnsiTheme="minorHAnsi" w:cstheme="minorHAnsi"/>
                <w:color w:val="auto"/>
                <w:lang w:val="pl-PL"/>
              </w:rPr>
              <w:t xml:space="preserve"> niezakłócając</w:t>
            </w:r>
            <w:r w:rsidR="00165961" w:rsidRPr="00A72A1D">
              <w:rPr>
                <w:rFonts w:asciiTheme="minorHAnsi" w:hAnsiTheme="minorHAnsi" w:cstheme="minorHAnsi"/>
                <w:color w:val="auto"/>
                <w:lang w:val="pl-PL"/>
              </w:rPr>
              <w:t>ych</w:t>
            </w:r>
            <w:r w:rsidRPr="00A72A1D">
              <w:rPr>
                <w:rFonts w:asciiTheme="minorHAnsi" w:hAnsiTheme="minorHAnsi" w:cstheme="minorHAnsi"/>
                <w:color w:val="auto"/>
                <w:lang w:val="pl-PL"/>
              </w:rPr>
              <w:t xml:space="preserve"> komunikacji.</w:t>
            </w:r>
          </w:p>
        </w:tc>
      </w:tr>
      <w:tr w:rsidR="006B1FC8" w:rsidRPr="00F90C5E" w:rsidTr="006B1FC8">
        <w:tc>
          <w:tcPr>
            <w:tcW w:w="3964" w:type="dxa"/>
          </w:tcPr>
          <w:p w:rsidR="006B1FC8" w:rsidRPr="00A72A1D" w:rsidRDefault="00896EE8" w:rsidP="006B1FC8">
            <w:pPr>
              <w:rPr>
                <w:rFonts w:asciiTheme="minorHAnsi" w:hAnsiTheme="minorHAnsi" w:cstheme="minorHAnsi"/>
                <w:lang w:val="pl-PL"/>
              </w:rPr>
            </w:pPr>
            <w:r>
              <w:rPr>
                <w:rFonts w:asciiTheme="minorHAnsi" w:hAnsiTheme="minorHAnsi" w:cstheme="minorHAnsi"/>
                <w:lang w:val="pl-PL"/>
              </w:rPr>
              <w:t>U</w:t>
            </w:r>
            <w:r w:rsidR="006B1FC8"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6B1FC8" w:rsidRPr="00A72A1D" w:rsidRDefault="006B1FC8" w:rsidP="00707CC1">
            <w:pPr>
              <w:rPr>
                <w:rFonts w:asciiTheme="minorHAnsi" w:hAnsiTheme="minorHAnsi" w:cstheme="minorHAnsi"/>
                <w:lang w:val="pl-PL"/>
              </w:rPr>
            </w:pPr>
            <w:r w:rsidRPr="00A72A1D">
              <w:rPr>
                <w:rFonts w:asciiTheme="minorHAnsi" w:hAnsiTheme="minorHAnsi" w:cstheme="minorHAnsi"/>
                <w:color w:val="auto"/>
                <w:lang w:val="pl-PL"/>
              </w:rPr>
              <w:t>Uczeń tworzy prostą wypowiedź pisemną</w:t>
            </w:r>
            <w:r w:rsidR="00CD15D5" w:rsidRPr="00A72A1D">
              <w:rPr>
                <w:rFonts w:asciiTheme="minorHAnsi" w:hAnsiTheme="minorHAnsi" w:cstheme="minorHAnsi"/>
                <w:color w:val="auto"/>
                <w:lang w:val="pl-PL"/>
              </w:rPr>
              <w:t xml:space="preserve"> nie w pełni spójną</w:t>
            </w:r>
            <w:r w:rsidRPr="00A72A1D">
              <w:rPr>
                <w:rFonts w:asciiTheme="minorHAnsi" w:hAnsiTheme="minorHAnsi" w:cstheme="minorHAnsi"/>
                <w:color w:val="auto"/>
                <w:lang w:val="pl-PL"/>
              </w:rPr>
              <w:t xml:space="preserve">, </w:t>
            </w:r>
            <w:r w:rsidR="00CD15D5" w:rsidRPr="00A72A1D">
              <w:rPr>
                <w:rFonts w:asciiTheme="minorHAnsi" w:hAnsiTheme="minorHAnsi" w:cstheme="minorHAnsi"/>
                <w:color w:val="auto"/>
                <w:lang w:val="pl-PL"/>
              </w:rPr>
              <w:t>nie realizuje wszystkich punktów zawartych w poleceniu, nie w pełni poprawnie tworzy i przetwarza tekst pisemny, używa prostych środków leksykalnych i gramatycznych, popełnia błędy zakłócające komunikację.</w:t>
            </w:r>
            <w:r w:rsidRPr="00A72A1D">
              <w:rPr>
                <w:rFonts w:asciiTheme="minorHAnsi" w:hAnsiTheme="minorHAnsi" w:cstheme="minorHAnsi"/>
                <w:color w:val="auto"/>
                <w:lang w:val="pl-PL"/>
              </w:rPr>
              <w:t xml:space="preserve"> </w:t>
            </w:r>
          </w:p>
        </w:tc>
      </w:tr>
      <w:tr w:rsidR="006B1FC8" w:rsidRPr="00F90C5E" w:rsidTr="006B1FC8">
        <w:tc>
          <w:tcPr>
            <w:tcW w:w="3964" w:type="dxa"/>
          </w:tcPr>
          <w:p w:rsidR="006B1FC8" w:rsidRPr="00A72A1D" w:rsidRDefault="00896EE8" w:rsidP="006B1FC8">
            <w:pPr>
              <w:rPr>
                <w:rFonts w:asciiTheme="minorHAnsi" w:hAnsiTheme="minorHAnsi" w:cstheme="minorHAnsi"/>
                <w:lang w:val="pl-PL"/>
              </w:rPr>
            </w:pPr>
            <w:r>
              <w:rPr>
                <w:rFonts w:asciiTheme="minorHAnsi" w:hAnsiTheme="minorHAnsi" w:cstheme="minorHAnsi"/>
                <w:lang w:val="pl-PL"/>
              </w:rPr>
              <w:t>U</w:t>
            </w:r>
            <w:r w:rsidR="006B1FC8" w:rsidRPr="00A72A1D">
              <w:rPr>
                <w:rFonts w:asciiTheme="minorHAnsi" w:hAnsiTheme="minorHAnsi" w:cstheme="minorHAnsi"/>
                <w:lang w:val="pl-PL"/>
              </w:rPr>
              <w:t>miejętność rozumienia wypowiedzi ustnych</w:t>
            </w:r>
            <w:r>
              <w:rPr>
                <w:rFonts w:asciiTheme="minorHAnsi" w:hAnsiTheme="minorHAnsi" w:cstheme="minorHAnsi"/>
                <w:lang w:val="pl-PL"/>
              </w:rPr>
              <w:t>.</w:t>
            </w:r>
          </w:p>
        </w:tc>
        <w:tc>
          <w:tcPr>
            <w:tcW w:w="9639" w:type="dxa"/>
          </w:tcPr>
          <w:p w:rsidR="006B1FC8" w:rsidRPr="00A72A1D" w:rsidRDefault="006B1FC8"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0B0FD2" w:rsidRPr="00A72A1D">
              <w:rPr>
                <w:rFonts w:asciiTheme="minorHAnsi" w:hAnsiTheme="minorHAnsi" w:cstheme="minorHAnsi"/>
                <w:color w:val="auto"/>
                <w:lang w:val="pl-PL"/>
              </w:rPr>
              <w:t xml:space="preserve">nie w pełni </w:t>
            </w:r>
            <w:r w:rsidRPr="00A72A1D">
              <w:rPr>
                <w:rFonts w:asciiTheme="minorHAnsi" w:hAnsiTheme="minorHAnsi" w:cstheme="minorHAnsi"/>
                <w:color w:val="auto"/>
                <w:lang w:val="pl-PL"/>
              </w:rPr>
              <w:t xml:space="preserve">rozumie sens typowych wypowiedzi, </w:t>
            </w:r>
            <w:r w:rsidR="000B0FD2" w:rsidRPr="00A72A1D">
              <w:rPr>
                <w:rFonts w:asciiTheme="minorHAnsi" w:hAnsiTheme="minorHAnsi" w:cstheme="minorHAnsi"/>
                <w:color w:val="auto"/>
                <w:lang w:val="pl-PL"/>
              </w:rPr>
              <w:t>wykonuje częściowo</w:t>
            </w:r>
            <w:r w:rsidRPr="00A72A1D">
              <w:rPr>
                <w:rFonts w:asciiTheme="minorHAnsi" w:hAnsiTheme="minorHAnsi" w:cstheme="minorHAnsi"/>
                <w:color w:val="auto"/>
                <w:lang w:val="pl-PL"/>
              </w:rPr>
              <w:t xml:space="preserve"> zadania, </w:t>
            </w:r>
            <w:r w:rsidR="000B0FD2" w:rsidRPr="00A72A1D">
              <w:rPr>
                <w:rFonts w:asciiTheme="minorHAnsi" w:hAnsiTheme="minorHAnsi" w:cstheme="minorHAnsi"/>
                <w:color w:val="auto"/>
                <w:lang w:val="pl-PL"/>
              </w:rPr>
              <w:t xml:space="preserve">nie </w:t>
            </w:r>
            <w:r w:rsidR="00707CC1">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znaczn</w:t>
            </w:r>
            <w:r w:rsidR="000B0FD2" w:rsidRPr="00A72A1D">
              <w:rPr>
                <w:rFonts w:asciiTheme="minorHAnsi" w:hAnsiTheme="minorHAnsi" w:cstheme="minorHAnsi"/>
                <w:color w:val="auto"/>
                <w:lang w:val="pl-PL"/>
              </w:rPr>
              <w:t>ej</w:t>
            </w:r>
            <w:r w:rsidRPr="00A72A1D">
              <w:rPr>
                <w:rFonts w:asciiTheme="minorHAnsi" w:hAnsiTheme="minorHAnsi" w:cstheme="minorHAnsi"/>
                <w:color w:val="auto"/>
                <w:lang w:val="pl-PL"/>
              </w:rPr>
              <w:t xml:space="preserve"> częś</w:t>
            </w:r>
            <w:r w:rsidR="000B0FD2" w:rsidRPr="00A72A1D">
              <w:rPr>
                <w:rFonts w:asciiTheme="minorHAnsi" w:hAnsiTheme="minorHAnsi" w:cstheme="minorHAnsi"/>
                <w:color w:val="auto"/>
                <w:lang w:val="pl-PL"/>
              </w:rPr>
              <w:t>ci</w:t>
            </w:r>
            <w:r w:rsidRPr="00A72A1D">
              <w:rPr>
                <w:rFonts w:asciiTheme="minorHAnsi" w:hAnsiTheme="minorHAnsi" w:cstheme="minorHAnsi"/>
                <w:color w:val="auto"/>
                <w:lang w:val="pl-PL"/>
              </w:rPr>
              <w:t xml:space="preserve"> żądanych informacji, </w:t>
            </w:r>
            <w:r w:rsidR="000B0FD2" w:rsidRPr="00A72A1D">
              <w:rPr>
                <w:rFonts w:asciiTheme="minorHAnsi" w:hAnsiTheme="minorHAnsi" w:cstheme="minorHAnsi"/>
                <w:color w:val="auto"/>
                <w:lang w:val="pl-PL"/>
              </w:rPr>
              <w:t>częściowo</w:t>
            </w:r>
            <w:r w:rsidRPr="00A72A1D">
              <w:rPr>
                <w:rFonts w:asciiTheme="minorHAnsi" w:hAnsiTheme="minorHAnsi" w:cstheme="minorHAnsi"/>
                <w:color w:val="auto"/>
                <w:lang w:val="pl-PL"/>
              </w:rPr>
              <w:t xml:space="preserve"> określa sens, kontekst i intencje autora wypowiedzi, </w:t>
            </w:r>
            <w:r w:rsidR="00165961" w:rsidRPr="00A72A1D">
              <w:rPr>
                <w:rFonts w:asciiTheme="minorHAnsi" w:hAnsiTheme="minorHAnsi" w:cstheme="minorHAnsi"/>
                <w:color w:val="auto"/>
                <w:lang w:val="pl-PL"/>
              </w:rPr>
              <w:t>ogólnie rozumie</w:t>
            </w:r>
            <w:r w:rsidRPr="00A72A1D">
              <w:rPr>
                <w:rFonts w:asciiTheme="minorHAnsi" w:hAnsiTheme="minorHAnsi" w:cstheme="minorHAnsi"/>
                <w:color w:val="auto"/>
                <w:lang w:val="pl-PL"/>
              </w:rPr>
              <w:t xml:space="preserve"> proste polecenia.</w:t>
            </w:r>
          </w:p>
        </w:tc>
      </w:tr>
      <w:tr w:rsidR="006B1FC8" w:rsidRPr="00F90C5E" w:rsidTr="006B1FC8">
        <w:tc>
          <w:tcPr>
            <w:tcW w:w="3964" w:type="dxa"/>
          </w:tcPr>
          <w:p w:rsidR="006B1FC8" w:rsidRPr="00A72A1D" w:rsidRDefault="006B1FC8" w:rsidP="006B1FC8">
            <w:pPr>
              <w:rPr>
                <w:rFonts w:asciiTheme="minorHAnsi" w:hAnsiTheme="minorHAnsi" w:cstheme="minorHAnsi"/>
                <w:lang w:val="pl-PL"/>
              </w:rPr>
            </w:pPr>
            <w:r w:rsidRPr="00A72A1D">
              <w:rPr>
                <w:rFonts w:asciiTheme="minorHAnsi" w:hAnsiTheme="minorHAnsi" w:cstheme="minorHAnsi"/>
                <w:lang w:val="pl-PL"/>
              </w:rPr>
              <w:t>umiejętność rozumienia tekstów pisanych</w:t>
            </w:r>
          </w:p>
        </w:tc>
        <w:tc>
          <w:tcPr>
            <w:tcW w:w="9639" w:type="dxa"/>
          </w:tcPr>
          <w:p w:rsidR="006B1FC8" w:rsidRPr="00A72A1D" w:rsidRDefault="006B1FC8" w:rsidP="00707CC1">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165961" w:rsidRPr="00A72A1D">
              <w:rPr>
                <w:rFonts w:asciiTheme="minorHAnsi" w:hAnsiTheme="minorHAnsi" w:cstheme="minorHAnsi"/>
                <w:color w:val="auto"/>
                <w:lang w:val="pl-PL"/>
              </w:rPr>
              <w:t xml:space="preserve">nie w pełni </w:t>
            </w:r>
            <w:r w:rsidRPr="00A72A1D">
              <w:rPr>
                <w:rFonts w:asciiTheme="minorHAnsi" w:hAnsiTheme="minorHAnsi" w:cstheme="minorHAnsi"/>
                <w:color w:val="auto"/>
                <w:lang w:val="pl-PL"/>
              </w:rPr>
              <w:t>rozumie tekst</w:t>
            </w:r>
            <w:r w:rsidR="00165961" w:rsidRPr="00A72A1D">
              <w:rPr>
                <w:rFonts w:asciiTheme="minorHAnsi" w:hAnsiTheme="minorHAnsi" w:cstheme="minorHAnsi"/>
                <w:color w:val="auto"/>
                <w:lang w:val="pl-PL"/>
              </w:rPr>
              <w:t>y</w:t>
            </w:r>
            <w:r w:rsidRPr="00A72A1D">
              <w:rPr>
                <w:rFonts w:asciiTheme="minorHAnsi" w:hAnsiTheme="minorHAnsi" w:cstheme="minorHAnsi"/>
                <w:color w:val="auto"/>
                <w:lang w:val="pl-PL"/>
              </w:rPr>
              <w:t xml:space="preserve"> pis</w:t>
            </w:r>
            <w:r w:rsidR="00165961" w:rsidRPr="00A72A1D">
              <w:rPr>
                <w:rFonts w:asciiTheme="minorHAnsi" w:hAnsiTheme="minorHAnsi" w:cstheme="minorHAnsi"/>
                <w:color w:val="auto"/>
                <w:lang w:val="pl-PL"/>
              </w:rPr>
              <w:t xml:space="preserve">ane, z trudnością </w:t>
            </w:r>
            <w:r w:rsidR="00707CC1">
              <w:rPr>
                <w:rFonts w:asciiTheme="minorHAnsi" w:hAnsiTheme="minorHAnsi" w:cstheme="minorHAnsi"/>
                <w:color w:val="auto"/>
                <w:lang w:val="pl-PL"/>
              </w:rPr>
              <w:t>znajduje</w:t>
            </w:r>
            <w:r w:rsidR="00165961" w:rsidRPr="00A72A1D">
              <w:rPr>
                <w:rFonts w:asciiTheme="minorHAnsi" w:hAnsiTheme="minorHAnsi" w:cstheme="minorHAnsi"/>
                <w:color w:val="auto"/>
                <w:lang w:val="pl-PL"/>
              </w:rPr>
              <w:t xml:space="preserve"> kluczowe informacje, nie</w:t>
            </w:r>
            <w:r w:rsidRPr="00A72A1D">
              <w:rPr>
                <w:rFonts w:asciiTheme="minorHAnsi" w:hAnsiTheme="minorHAnsi" w:cstheme="minorHAnsi"/>
                <w:color w:val="auto"/>
                <w:lang w:val="pl-PL"/>
              </w:rPr>
              <w:t xml:space="preserve"> wykonuje </w:t>
            </w:r>
            <w:r w:rsidR="00165961" w:rsidRPr="00A72A1D">
              <w:rPr>
                <w:rFonts w:asciiTheme="minorHAnsi" w:hAnsiTheme="minorHAnsi" w:cstheme="minorHAnsi"/>
                <w:color w:val="auto"/>
                <w:lang w:val="pl-PL"/>
              </w:rPr>
              <w:t xml:space="preserve">znacznej części </w:t>
            </w:r>
            <w:r w:rsidRPr="00A72A1D">
              <w:rPr>
                <w:rFonts w:asciiTheme="minorHAnsi" w:hAnsiTheme="minorHAnsi" w:cstheme="minorHAnsi"/>
                <w:color w:val="auto"/>
                <w:lang w:val="pl-PL"/>
              </w:rPr>
              <w:t xml:space="preserve">zadania, </w:t>
            </w:r>
            <w:r w:rsidR="00286FD1" w:rsidRPr="00A72A1D">
              <w:rPr>
                <w:rFonts w:asciiTheme="minorHAnsi" w:hAnsiTheme="minorHAnsi" w:cstheme="minorHAnsi"/>
                <w:color w:val="auto"/>
                <w:lang w:val="pl-PL"/>
              </w:rPr>
              <w:t>rozumie proste polecenia, ale wymaga do ich wykonania pomocy nauczyciela</w:t>
            </w:r>
            <w:r w:rsidR="00707CC1">
              <w:rPr>
                <w:rFonts w:asciiTheme="minorHAnsi" w:hAnsiTheme="minorHAnsi" w:cstheme="minorHAnsi"/>
                <w:color w:val="auto"/>
                <w:lang w:val="pl-PL"/>
              </w:rPr>
              <w:t>.</w:t>
            </w:r>
          </w:p>
        </w:tc>
      </w:tr>
    </w:tbl>
    <w:p w:rsidR="006B1FC8" w:rsidRPr="00A72A1D" w:rsidRDefault="006B1FC8">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5C5556" w:rsidRPr="00A72A1D" w:rsidTr="00427171">
        <w:tc>
          <w:tcPr>
            <w:tcW w:w="13603" w:type="dxa"/>
            <w:gridSpan w:val="2"/>
          </w:tcPr>
          <w:p w:rsidR="005C5556" w:rsidRPr="00A72A1D" w:rsidRDefault="005C5556" w:rsidP="00427171">
            <w:pPr>
              <w:jc w:val="center"/>
              <w:rPr>
                <w:rFonts w:asciiTheme="minorHAnsi" w:hAnsiTheme="minorHAnsi" w:cstheme="minorHAnsi"/>
                <w:b/>
                <w:bCs/>
                <w:lang w:val="pl-PL"/>
              </w:rPr>
            </w:pPr>
            <w:r w:rsidRPr="00A72A1D">
              <w:rPr>
                <w:rFonts w:asciiTheme="minorHAnsi" w:hAnsiTheme="minorHAnsi" w:cstheme="minorHAnsi"/>
                <w:b/>
                <w:bCs/>
                <w:lang w:val="pl-PL"/>
              </w:rPr>
              <w:t>OCENA DOPUSZCZAJĄCA</w:t>
            </w:r>
          </w:p>
        </w:tc>
      </w:tr>
      <w:tr w:rsidR="005C5556" w:rsidRPr="00A72A1D" w:rsidTr="00427171">
        <w:tc>
          <w:tcPr>
            <w:tcW w:w="3964" w:type="dxa"/>
          </w:tcPr>
          <w:p w:rsidR="005C5556" w:rsidRPr="00A72A1D" w:rsidRDefault="00896EE8" w:rsidP="00427171">
            <w:pPr>
              <w:rPr>
                <w:rFonts w:asciiTheme="minorHAnsi" w:hAnsiTheme="minorHAnsi" w:cstheme="minorHAnsi"/>
                <w:lang w:val="pl-PL"/>
              </w:rPr>
            </w:pPr>
            <w:r>
              <w:rPr>
                <w:rFonts w:asciiTheme="minorHAnsi" w:hAnsiTheme="minorHAnsi" w:cstheme="minorHAnsi"/>
                <w:lang w:val="pl-PL"/>
              </w:rPr>
              <w:t>Z</w:t>
            </w:r>
            <w:r w:rsidR="005C5556" w:rsidRPr="00A72A1D">
              <w:rPr>
                <w:rFonts w:asciiTheme="minorHAnsi" w:hAnsiTheme="minorHAnsi" w:cstheme="minorHAnsi"/>
                <w:lang w:val="pl-PL"/>
              </w:rPr>
              <w:t>najomość środków leksykalnych i gramatycznych</w:t>
            </w:r>
            <w:r>
              <w:rPr>
                <w:rFonts w:asciiTheme="minorHAnsi" w:hAnsiTheme="minorHAnsi" w:cstheme="minorHAnsi"/>
                <w:lang w:val="pl-PL"/>
              </w:rPr>
              <w:t>.</w:t>
            </w:r>
          </w:p>
        </w:tc>
        <w:tc>
          <w:tcPr>
            <w:tcW w:w="9639" w:type="dxa"/>
          </w:tcPr>
          <w:p w:rsidR="005C5556" w:rsidRPr="00A72A1D" w:rsidRDefault="005C5556" w:rsidP="00427171">
            <w:pPr>
              <w:rPr>
                <w:rFonts w:asciiTheme="minorHAnsi" w:hAnsiTheme="minorHAnsi" w:cstheme="minorHAnsi"/>
                <w:lang w:val="pl-PL"/>
              </w:rPr>
            </w:pPr>
            <w:r w:rsidRPr="00A72A1D">
              <w:rPr>
                <w:rFonts w:asciiTheme="minorHAnsi" w:hAnsiTheme="minorHAnsi" w:cstheme="minorHAnsi"/>
                <w:lang w:val="pl-PL"/>
              </w:rPr>
              <w:t>Uczeń buduje z</w:t>
            </w:r>
            <w:r w:rsidR="00896EE8">
              <w:rPr>
                <w:rFonts w:asciiTheme="minorHAnsi" w:hAnsiTheme="minorHAnsi" w:cstheme="minorHAnsi"/>
                <w:lang w:val="pl-PL"/>
              </w:rPr>
              <w:t xml:space="preserve">dania niespójne i nielogiczne; </w:t>
            </w:r>
            <w:r w:rsidRPr="00A72A1D">
              <w:rPr>
                <w:rFonts w:asciiTheme="minorHAnsi" w:hAnsiTheme="minorHAnsi" w:cstheme="minorHAnsi"/>
                <w:lang w:val="pl-PL"/>
              </w:rPr>
              <w:t xml:space="preserve">popełnia wiele błędów zakłócających komunikację, </w:t>
            </w:r>
          </w:p>
          <w:p w:rsidR="005C5556" w:rsidRPr="00A72A1D" w:rsidRDefault="00384644" w:rsidP="00427171">
            <w:pPr>
              <w:rPr>
                <w:rFonts w:asciiTheme="minorHAnsi" w:hAnsiTheme="minorHAnsi" w:cstheme="minorHAnsi"/>
                <w:lang w:val="pl-PL"/>
              </w:rPr>
            </w:pPr>
            <w:r>
              <w:rPr>
                <w:rFonts w:asciiTheme="minorHAnsi" w:hAnsiTheme="minorHAnsi" w:cstheme="minorHAnsi"/>
                <w:lang w:val="pl-PL"/>
              </w:rPr>
              <w:t>z</w:t>
            </w:r>
            <w:r w:rsidR="005C5556" w:rsidRPr="00A72A1D">
              <w:rPr>
                <w:rFonts w:asciiTheme="minorHAnsi" w:hAnsiTheme="minorHAnsi" w:cstheme="minorHAnsi"/>
                <w:lang w:val="pl-PL"/>
              </w:rPr>
              <w:t xml:space="preserve">na niewiele wprowadzonych </w:t>
            </w:r>
            <w:r>
              <w:rPr>
                <w:rFonts w:asciiTheme="minorHAnsi" w:hAnsiTheme="minorHAnsi" w:cstheme="minorHAnsi"/>
                <w:lang w:val="pl-PL"/>
              </w:rPr>
              <w:t>środków</w:t>
            </w:r>
            <w:r w:rsidR="005C5556" w:rsidRPr="00A72A1D">
              <w:rPr>
                <w:rFonts w:asciiTheme="minorHAnsi" w:hAnsiTheme="minorHAnsi" w:cstheme="minorHAnsi"/>
                <w:lang w:val="pl-PL"/>
              </w:rPr>
              <w:t xml:space="preserve"> leksykalnych i gramatycznych.</w:t>
            </w:r>
          </w:p>
          <w:p w:rsidR="005C5556" w:rsidRPr="00A72A1D" w:rsidRDefault="005C5556" w:rsidP="00427171">
            <w:pPr>
              <w:rPr>
                <w:rFonts w:asciiTheme="minorHAnsi" w:hAnsiTheme="minorHAnsi" w:cstheme="minorHAnsi"/>
                <w:lang w:val="pl-PL"/>
              </w:rPr>
            </w:pPr>
          </w:p>
          <w:p w:rsidR="005C5556" w:rsidRPr="00A72A1D" w:rsidRDefault="005C5556" w:rsidP="00427171">
            <w:pPr>
              <w:rPr>
                <w:rFonts w:asciiTheme="minorHAnsi" w:hAnsiTheme="minorHAnsi" w:cstheme="minorHAnsi"/>
                <w:lang w:val="pl-PL"/>
              </w:rPr>
            </w:pPr>
            <w:r w:rsidRPr="00A72A1D">
              <w:rPr>
                <w:rFonts w:asciiTheme="minorHAnsi" w:hAnsiTheme="minorHAnsi" w:cstheme="minorHAnsi"/>
                <w:color w:val="auto"/>
                <w:lang w:val="pl-PL"/>
              </w:rPr>
              <w:t>Uczeń używa ubogich środków leksykalnych</w:t>
            </w:r>
            <w:r w:rsidRPr="00A72A1D">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człowiek (dane personalne, wiek, wygląd zewnętrzny, cechy charakteru, rzeczy osobiste, ubrania, kolory)</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miejsce zamieszkania (dom i jego okolica, pomieszczenia i wyposażenie domu, miasto)</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edukacja (szkoła i jej pomieszczenia, przedmioty nauczania, uczenie się, przybory szkolne, oceny szkolne, życie szkoły)</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praca (popularne zawody i związane z nimi czynności, miejsce pracy)</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życie prywatne (rodzina, czynności życia codziennego, określanie czasu, formy spędzania czasu wolnego, miesiące, dni tygodnia, godziny, pory dnia, data)</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żywienie (artykuły spożywcze, posiłki i ich przygotowywanie, lokale gastronomiczne</w:t>
            </w:r>
            <w:r w:rsidR="003A39DC">
              <w:rPr>
                <w:rFonts w:asciiTheme="minorHAnsi" w:hAnsiTheme="minorHAnsi" w:cstheme="minorHAnsi"/>
                <w:lang w:val="pl-PL"/>
              </w:rPr>
              <w:t>,</w:t>
            </w:r>
          </w:p>
          <w:p w:rsidR="005C5556" w:rsidRPr="00A72A1D" w:rsidRDefault="00896EE8" w:rsidP="00E94B76">
            <w:pPr>
              <w:pStyle w:val="Akapitzlist"/>
              <w:numPr>
                <w:ilvl w:val="0"/>
                <w:numId w:val="14"/>
              </w:numPr>
              <w:rPr>
                <w:rFonts w:asciiTheme="minorHAnsi" w:hAnsiTheme="minorHAnsi" w:cstheme="minorHAnsi"/>
                <w:lang w:val="pl-PL"/>
              </w:rPr>
            </w:pPr>
            <w:r>
              <w:rPr>
                <w:rFonts w:asciiTheme="minorHAnsi" w:hAnsiTheme="minorHAnsi" w:cstheme="minorHAnsi"/>
                <w:lang w:val="pl-PL"/>
              </w:rPr>
              <w:t xml:space="preserve">zakupy i usługi </w:t>
            </w:r>
            <w:r w:rsidR="005C5556" w:rsidRPr="00A72A1D">
              <w:rPr>
                <w:rFonts w:asciiTheme="minorHAnsi" w:hAnsiTheme="minorHAnsi" w:cstheme="minorHAnsi"/>
                <w:lang w:val="pl-PL"/>
              </w:rPr>
              <w:t>(rodzaje sklepów, usługi</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podróżowanie i turystyka (środki transportu i korzystanie z nich, orientacja w terenie)</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 xml:space="preserve">kultura (wybrane zagadnienia kulturowe, np. zwyczaje żywieniowe Włochów, godziny funkcjonowania Włochów, oferta kulturalna Werony, popularne sposoby spędzania wolnego czasu we Włoszech, gry planszowe popularne we Włoszech, dieta śródziemnomorska, </w:t>
            </w:r>
            <w:r w:rsidRPr="00A72A1D">
              <w:rPr>
                <w:rFonts w:asciiTheme="minorHAnsi" w:hAnsiTheme="minorHAnsi" w:cstheme="minorHAnsi"/>
                <w:lang w:val="pl-PL"/>
              </w:rPr>
              <w:lastRenderedPageBreak/>
              <w:t>charakterystyczne włoskie domy, system szkolnictwa włoskiego, wybrane włoskie miasta, znani Włosi)</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 xml:space="preserve"> sport (dyscypliny sportu, uprawianie sportu)</w:t>
            </w:r>
            <w:r w:rsidR="003A39DC">
              <w:rPr>
                <w:rFonts w:asciiTheme="minorHAnsi" w:hAnsiTheme="minorHAnsi" w:cstheme="minorHAnsi"/>
                <w:lang w:val="pl-PL"/>
              </w:rPr>
              <w:t>,</w:t>
            </w:r>
          </w:p>
          <w:p w:rsidR="005C5556" w:rsidRPr="00A72A1D" w:rsidRDefault="005C5556" w:rsidP="00E94B76">
            <w:pPr>
              <w:pStyle w:val="Akapitzlist"/>
              <w:numPr>
                <w:ilvl w:val="0"/>
                <w:numId w:val="14"/>
              </w:numPr>
              <w:rPr>
                <w:rFonts w:asciiTheme="minorHAnsi" w:hAnsiTheme="minorHAnsi" w:cstheme="minorHAnsi"/>
                <w:lang w:val="pl-PL"/>
              </w:rPr>
            </w:pPr>
            <w:r w:rsidRPr="00A72A1D">
              <w:rPr>
                <w:rFonts w:asciiTheme="minorHAnsi" w:hAnsiTheme="minorHAnsi" w:cstheme="minorHAnsi"/>
                <w:lang w:val="pl-PL"/>
              </w:rPr>
              <w:t xml:space="preserve"> świat przyrody (pogoda, pory roku)</w:t>
            </w:r>
            <w:r w:rsidR="003A39DC">
              <w:rPr>
                <w:rFonts w:asciiTheme="minorHAnsi" w:hAnsiTheme="minorHAnsi" w:cstheme="minorHAnsi"/>
                <w:lang w:val="pl-PL"/>
              </w:rPr>
              <w:t>.</w:t>
            </w:r>
          </w:p>
          <w:p w:rsidR="005C5556" w:rsidRPr="00A72A1D" w:rsidRDefault="005C5556" w:rsidP="00427171">
            <w:pPr>
              <w:pStyle w:val="Akapitzlist"/>
              <w:rPr>
                <w:rFonts w:asciiTheme="minorHAnsi" w:hAnsiTheme="minorHAnsi" w:cstheme="minorHAnsi"/>
                <w:lang w:val="pl-PL"/>
              </w:rPr>
            </w:pPr>
          </w:p>
          <w:p w:rsidR="005C5556" w:rsidRPr="00A72A1D" w:rsidRDefault="005C5556" w:rsidP="00427171">
            <w:pPr>
              <w:rPr>
                <w:rFonts w:asciiTheme="minorHAnsi" w:hAnsiTheme="minorHAnsi" w:cstheme="minorHAnsi"/>
                <w:lang w:val="pl-PL"/>
              </w:rPr>
            </w:pPr>
            <w:r w:rsidRPr="00A72A1D">
              <w:rPr>
                <w:rFonts w:asciiTheme="minorHAnsi" w:hAnsiTheme="minorHAnsi" w:cstheme="minorHAnsi"/>
                <w:lang w:val="pl-PL"/>
              </w:rPr>
              <w:t xml:space="preserve">Uczeń posługuje się </w:t>
            </w:r>
            <w:r w:rsidR="006549E9" w:rsidRPr="00A72A1D">
              <w:rPr>
                <w:rFonts w:asciiTheme="minorHAnsi" w:hAnsiTheme="minorHAnsi" w:cstheme="minorHAnsi"/>
                <w:lang w:val="pl-PL"/>
              </w:rPr>
              <w:t>ubogimi</w:t>
            </w:r>
            <w:r w:rsidRPr="00A72A1D">
              <w:rPr>
                <w:rFonts w:asciiTheme="minorHAnsi" w:hAnsiTheme="minorHAnsi" w:cstheme="minorHAnsi"/>
                <w:lang w:val="pl-PL"/>
              </w:rPr>
              <w:t xml:space="preserve"> środkami gramatycznymi z zakresu:</w:t>
            </w:r>
          </w:p>
          <w:p w:rsidR="005C5556" w:rsidRPr="00A72A1D" w:rsidRDefault="003A39DC" w:rsidP="00E94B76">
            <w:pPr>
              <w:pStyle w:val="TableParagraph"/>
              <w:numPr>
                <w:ilvl w:val="0"/>
                <w:numId w:val="15"/>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5C5556" w:rsidRPr="00A72A1D">
              <w:rPr>
                <w:rFonts w:asciiTheme="minorHAnsi" w:hAnsiTheme="minorHAnsi" w:cstheme="minorHAnsi"/>
                <w:color w:val="00000A"/>
              </w:rPr>
              <w:t>alfabet, literowanie i zasady wymowy włoskiej</w:t>
            </w:r>
            <w:r>
              <w:rPr>
                <w:rFonts w:asciiTheme="minorHAnsi" w:hAnsiTheme="minorHAnsi" w:cstheme="minorHAnsi"/>
                <w:color w:val="00000A"/>
              </w:rPr>
              <w:t>,</w:t>
            </w:r>
          </w:p>
          <w:p w:rsidR="005C5556" w:rsidRPr="00A72A1D" w:rsidRDefault="003A39DC" w:rsidP="00E94B76">
            <w:pPr>
              <w:pStyle w:val="TableParagraph"/>
              <w:numPr>
                <w:ilvl w:val="0"/>
                <w:numId w:val="15"/>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5C5556" w:rsidRPr="00A72A1D">
              <w:rPr>
                <w:rFonts w:asciiTheme="minorHAnsi" w:hAnsiTheme="minorHAnsi" w:cstheme="minorHAnsi"/>
                <w:color w:val="00000A"/>
              </w:rPr>
              <w:t>zaimki osobowe w formie podmiotu</w:t>
            </w:r>
            <w:r>
              <w:rPr>
                <w:rFonts w:asciiTheme="minorHAnsi" w:hAnsiTheme="minorHAnsi" w:cstheme="minorHAnsi"/>
                <w:color w:val="00000A"/>
              </w:rPr>
              <w:t>,</w:t>
            </w:r>
          </w:p>
          <w:p w:rsidR="005C5556" w:rsidRPr="00A72A1D" w:rsidRDefault="003A39DC" w:rsidP="00E94B76">
            <w:pPr>
              <w:pStyle w:val="TableParagraph"/>
              <w:numPr>
                <w:ilvl w:val="0"/>
                <w:numId w:val="15"/>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5C5556" w:rsidRPr="00A72A1D">
              <w:rPr>
                <w:rFonts w:asciiTheme="minorHAnsi" w:hAnsiTheme="minorHAnsi" w:cstheme="minorHAnsi"/>
                <w:color w:val="00000A"/>
              </w:rPr>
              <w:t>zaimki wskazujące</w:t>
            </w:r>
            <w:r>
              <w:rPr>
                <w:rFonts w:asciiTheme="minorHAnsi" w:hAnsiTheme="minorHAnsi" w:cstheme="minorHAnsi"/>
                <w:color w:val="00000A"/>
              </w:rPr>
              <w:t>,</w:t>
            </w:r>
          </w:p>
          <w:p w:rsidR="005C5556" w:rsidRPr="00A72A1D" w:rsidRDefault="003A39DC" w:rsidP="00E94B76">
            <w:pPr>
              <w:pStyle w:val="TableParagraph"/>
              <w:numPr>
                <w:ilvl w:val="0"/>
                <w:numId w:val="15"/>
              </w:numPr>
              <w:tabs>
                <w:tab w:val="left" w:pos="621"/>
              </w:tabs>
              <w:spacing w:before="30"/>
              <w:rPr>
                <w:rFonts w:asciiTheme="minorHAnsi" w:hAnsiTheme="minorHAnsi" w:cstheme="minorHAnsi"/>
                <w:color w:val="00000A"/>
              </w:rPr>
            </w:pPr>
            <w:r>
              <w:rPr>
                <w:rFonts w:asciiTheme="minorHAnsi" w:hAnsiTheme="minorHAnsi" w:cstheme="minorHAnsi"/>
                <w:color w:val="00000A"/>
              </w:rPr>
              <w:t xml:space="preserve">  </w:t>
            </w:r>
            <w:r w:rsidR="005C5556" w:rsidRPr="00A72A1D">
              <w:rPr>
                <w:rFonts w:asciiTheme="minorHAnsi" w:hAnsiTheme="minorHAnsi" w:cstheme="minorHAnsi"/>
                <w:color w:val="00000A"/>
              </w:rPr>
              <w:t>zaimki pytające</w:t>
            </w:r>
            <w:r>
              <w:rPr>
                <w:rFonts w:asciiTheme="minorHAnsi" w:hAnsiTheme="minorHAnsi" w:cstheme="minorHAnsi"/>
                <w:color w:val="00000A"/>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odmiana rzeczowników i przymiotników</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zgodność przymiotnika z rzeczownikiem</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rodzajniki określone i nieokreślone</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odmiana regularna i nieregularna wybranych czasowników w czasie teraźniejszym presente indicativo</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czasowniki modalne w czasie teraźniejszym</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 xml:space="preserve">czasownik </w:t>
            </w:r>
            <w:r w:rsidRPr="00643BE1">
              <w:rPr>
                <w:rFonts w:asciiTheme="minorHAnsi" w:hAnsiTheme="minorHAnsi" w:cstheme="minorHAnsi"/>
                <w:i/>
                <w:lang w:val="pl-PL"/>
              </w:rPr>
              <w:t>piacere</w:t>
            </w:r>
            <w:r w:rsidR="003A39DC">
              <w:rPr>
                <w:rFonts w:asciiTheme="minorHAnsi" w:hAnsiTheme="minorHAnsi" w:cstheme="minorHAnsi"/>
                <w: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przyimki proste i przyimki ściągnięte</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przysłówki czasu i miejsca</w:t>
            </w:r>
            <w:r w:rsidR="003A39DC">
              <w:rPr>
                <w:rFonts w:asciiTheme="minorHAnsi" w:hAnsiTheme="minorHAnsi" w:cstheme="minorHAnsi"/>
                <w:lang w:val="pl-PL"/>
              </w:rPr>
              <w:t>,</w:t>
            </w:r>
          </w:p>
          <w:p w:rsidR="005C5556" w:rsidRPr="00643BE1" w:rsidRDefault="005C5556" w:rsidP="00E94B76">
            <w:pPr>
              <w:pStyle w:val="Akapitzlist1"/>
              <w:numPr>
                <w:ilvl w:val="0"/>
                <w:numId w:val="15"/>
              </w:numPr>
              <w:rPr>
                <w:rFonts w:asciiTheme="minorHAnsi" w:hAnsiTheme="minorHAnsi" w:cstheme="minorHAnsi"/>
                <w:i/>
                <w:lang w:val="pl-PL"/>
              </w:rPr>
            </w:pPr>
            <w:r w:rsidRPr="00A72A1D">
              <w:rPr>
                <w:rFonts w:asciiTheme="minorHAnsi" w:hAnsiTheme="minorHAnsi" w:cstheme="minorHAnsi"/>
                <w:lang w:val="pl-PL"/>
              </w:rPr>
              <w:t xml:space="preserve">czasownik </w:t>
            </w:r>
            <w:r w:rsidRPr="00643BE1">
              <w:rPr>
                <w:rFonts w:asciiTheme="minorHAnsi" w:hAnsiTheme="minorHAnsi" w:cstheme="minorHAnsi"/>
                <w:i/>
                <w:lang w:val="pl-PL"/>
              </w:rPr>
              <w:t>esserci</w:t>
            </w:r>
            <w:r w:rsidR="003A39DC">
              <w:rPr>
                <w:rFonts w:asciiTheme="minorHAnsi" w:hAnsiTheme="minorHAnsi" w:cstheme="minorHAnsi"/>
                <w: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pytanie o godzinę i podawanie godziny</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formy grzecznościowe</w:t>
            </w:r>
            <w:r w:rsidR="003A39DC">
              <w:rPr>
                <w:rFonts w:asciiTheme="minorHAnsi" w:hAnsiTheme="minorHAnsi" w:cstheme="minorHAnsi"/>
                <w:lang w:val="pl-PL"/>
              </w:rPr>
              <w:t>,</w:t>
            </w:r>
          </w:p>
          <w:p w:rsidR="005C5556" w:rsidRPr="00A72A1D" w:rsidRDefault="005C5556" w:rsidP="00E94B76">
            <w:pPr>
              <w:pStyle w:val="Akapitzlist1"/>
              <w:numPr>
                <w:ilvl w:val="0"/>
                <w:numId w:val="15"/>
              </w:numPr>
              <w:rPr>
                <w:rFonts w:asciiTheme="minorHAnsi" w:hAnsiTheme="minorHAnsi" w:cstheme="minorHAnsi"/>
                <w:lang w:val="pl-PL"/>
              </w:rPr>
            </w:pPr>
            <w:r w:rsidRPr="00A72A1D">
              <w:rPr>
                <w:rFonts w:asciiTheme="minorHAnsi" w:hAnsiTheme="minorHAnsi" w:cstheme="minorHAnsi"/>
                <w:lang w:val="pl-PL"/>
              </w:rPr>
              <w:t>liczebniki główne i porządkowe</w:t>
            </w:r>
            <w:r w:rsidR="003A39DC">
              <w:rPr>
                <w:rFonts w:asciiTheme="minorHAnsi" w:hAnsiTheme="minorHAnsi" w:cstheme="minorHAnsi"/>
                <w:lang w:val="pl-PL"/>
              </w:rPr>
              <w:t>,</w:t>
            </w:r>
          </w:p>
          <w:p w:rsidR="005C5556" w:rsidRPr="00A72A1D" w:rsidRDefault="005C5556" w:rsidP="00384644">
            <w:pPr>
              <w:pStyle w:val="Akapitzlist1"/>
              <w:numPr>
                <w:ilvl w:val="0"/>
                <w:numId w:val="15"/>
              </w:numPr>
              <w:rPr>
                <w:rFonts w:asciiTheme="minorHAnsi" w:hAnsiTheme="minorHAnsi" w:cstheme="minorHAnsi"/>
              </w:rPr>
            </w:pPr>
            <w:r w:rsidRPr="00A72A1D">
              <w:rPr>
                <w:rFonts w:asciiTheme="minorHAnsi" w:hAnsiTheme="minorHAnsi" w:cstheme="minorHAnsi"/>
                <w:lang w:val="pl-PL"/>
              </w:rPr>
              <w:t>przymiotniki dzierżawcze</w:t>
            </w:r>
            <w:r w:rsidR="003A39DC">
              <w:rPr>
                <w:rFonts w:asciiTheme="minorHAnsi" w:hAnsiTheme="minorHAnsi" w:cstheme="minorHAnsi"/>
                <w:lang w:val="pl-PL"/>
              </w:rPr>
              <w:t>.</w:t>
            </w:r>
            <w:bookmarkStart w:id="0" w:name="_GoBack"/>
            <w:bookmarkEnd w:id="0"/>
          </w:p>
        </w:tc>
      </w:tr>
      <w:tr w:rsidR="005C5556" w:rsidRPr="00F90C5E" w:rsidTr="00427171">
        <w:tc>
          <w:tcPr>
            <w:tcW w:w="3964" w:type="dxa"/>
          </w:tcPr>
          <w:p w:rsidR="005C5556" w:rsidRPr="00A72A1D" w:rsidRDefault="00643BE1" w:rsidP="00427171">
            <w:pPr>
              <w:rPr>
                <w:rFonts w:asciiTheme="minorHAnsi" w:hAnsiTheme="minorHAnsi" w:cstheme="minorHAnsi"/>
                <w:lang w:val="pl-PL"/>
              </w:rPr>
            </w:pPr>
            <w:r>
              <w:rPr>
                <w:rFonts w:asciiTheme="minorHAnsi" w:hAnsiTheme="minorHAnsi" w:cstheme="minorHAnsi"/>
                <w:lang w:val="pl-PL"/>
              </w:rPr>
              <w:lastRenderedPageBreak/>
              <w:t>U</w:t>
            </w:r>
            <w:r w:rsidR="005C5556"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5C5556" w:rsidRPr="00A72A1D" w:rsidRDefault="005C5556" w:rsidP="00384644">
            <w:pPr>
              <w:rPr>
                <w:rFonts w:asciiTheme="minorHAnsi" w:hAnsiTheme="minorHAnsi" w:cstheme="minorHAnsi"/>
                <w:lang w:val="pl-PL"/>
              </w:rPr>
            </w:pPr>
            <w:r w:rsidRPr="00A72A1D">
              <w:rPr>
                <w:rFonts w:asciiTheme="minorHAnsi" w:hAnsiTheme="minorHAnsi" w:cstheme="minorHAnsi"/>
                <w:color w:val="auto"/>
                <w:lang w:val="pl-PL"/>
              </w:rPr>
              <w:t xml:space="preserve">Uczeń </w:t>
            </w:r>
            <w:r w:rsidR="00C14337" w:rsidRPr="00A72A1D">
              <w:rPr>
                <w:rFonts w:asciiTheme="minorHAnsi" w:hAnsiTheme="minorHAnsi" w:cstheme="minorHAnsi"/>
                <w:color w:val="auto"/>
                <w:lang w:val="pl-PL"/>
              </w:rPr>
              <w:t xml:space="preserve">nie potrafi </w:t>
            </w:r>
            <w:r w:rsidR="008C3974" w:rsidRPr="00A72A1D">
              <w:rPr>
                <w:rFonts w:asciiTheme="minorHAnsi" w:hAnsiTheme="minorHAnsi" w:cstheme="minorHAnsi"/>
                <w:color w:val="auto"/>
                <w:lang w:val="pl-PL"/>
              </w:rPr>
              <w:t xml:space="preserve">nawiązać i poprowadzić samodzielnie rozmowy, nie </w:t>
            </w:r>
            <w:r w:rsidRPr="00A72A1D">
              <w:rPr>
                <w:rFonts w:asciiTheme="minorHAnsi" w:hAnsiTheme="minorHAnsi" w:cstheme="minorHAnsi"/>
                <w:color w:val="auto"/>
                <w:lang w:val="pl-PL"/>
              </w:rPr>
              <w:t xml:space="preserve">tworzy </w:t>
            </w:r>
            <w:r w:rsidR="008C3974" w:rsidRPr="00A72A1D">
              <w:rPr>
                <w:rFonts w:asciiTheme="minorHAnsi" w:hAnsiTheme="minorHAnsi" w:cstheme="minorHAnsi"/>
                <w:color w:val="auto"/>
                <w:lang w:val="pl-PL"/>
              </w:rPr>
              <w:t xml:space="preserve">samodzielnych </w:t>
            </w:r>
            <w:r w:rsidRPr="00A72A1D">
              <w:rPr>
                <w:rFonts w:asciiTheme="minorHAnsi" w:hAnsiTheme="minorHAnsi" w:cstheme="minorHAnsi"/>
                <w:color w:val="auto"/>
                <w:lang w:val="pl-PL"/>
              </w:rPr>
              <w:t>wypowiedzi ustn</w:t>
            </w:r>
            <w:r w:rsidR="008C3974" w:rsidRPr="00A72A1D">
              <w:rPr>
                <w:rFonts w:asciiTheme="minorHAnsi" w:hAnsiTheme="minorHAnsi" w:cstheme="minorHAnsi"/>
                <w:color w:val="auto"/>
                <w:lang w:val="pl-PL"/>
              </w:rPr>
              <w:t>ych</w:t>
            </w:r>
            <w:r w:rsidR="00643BE1">
              <w:rPr>
                <w:rFonts w:asciiTheme="minorHAnsi" w:hAnsiTheme="minorHAnsi" w:cstheme="minorHAnsi"/>
                <w:color w:val="auto"/>
                <w:lang w:val="pl-PL"/>
              </w:rPr>
              <w:t xml:space="preserve">, </w:t>
            </w:r>
            <w:r w:rsidRPr="00A72A1D">
              <w:rPr>
                <w:rFonts w:asciiTheme="minorHAnsi" w:hAnsiTheme="minorHAnsi" w:cstheme="minorHAnsi"/>
                <w:color w:val="auto"/>
                <w:lang w:val="pl-PL"/>
              </w:rPr>
              <w:t xml:space="preserve">jego wypowiedzi są krótkie, </w:t>
            </w:r>
            <w:r w:rsidR="008C3974" w:rsidRPr="00A72A1D">
              <w:rPr>
                <w:rFonts w:asciiTheme="minorHAnsi" w:hAnsiTheme="minorHAnsi" w:cstheme="minorHAnsi"/>
                <w:color w:val="auto"/>
                <w:lang w:val="pl-PL"/>
              </w:rPr>
              <w:t xml:space="preserve">przekazuje niewielką część kluczowych informacji, </w:t>
            </w:r>
            <w:r w:rsidRPr="00A72A1D">
              <w:rPr>
                <w:rFonts w:asciiTheme="minorHAnsi" w:hAnsiTheme="minorHAnsi" w:cstheme="minorHAnsi"/>
                <w:color w:val="auto"/>
                <w:lang w:val="pl-PL"/>
              </w:rPr>
              <w:t xml:space="preserve">używa </w:t>
            </w:r>
            <w:r w:rsidR="008C3974" w:rsidRPr="00A72A1D">
              <w:rPr>
                <w:rFonts w:asciiTheme="minorHAnsi" w:hAnsiTheme="minorHAnsi" w:cstheme="minorHAnsi"/>
                <w:color w:val="auto"/>
                <w:lang w:val="pl-PL"/>
              </w:rPr>
              <w:t>ubogich</w:t>
            </w:r>
            <w:r w:rsidRPr="00A72A1D">
              <w:rPr>
                <w:rFonts w:asciiTheme="minorHAnsi" w:hAnsiTheme="minorHAnsi" w:cstheme="minorHAnsi"/>
                <w:color w:val="auto"/>
                <w:lang w:val="pl-PL"/>
              </w:rPr>
              <w:t xml:space="preserve"> środków</w:t>
            </w:r>
            <w:r w:rsidR="00643BE1">
              <w:rPr>
                <w:rFonts w:asciiTheme="minorHAnsi" w:hAnsiTheme="minorHAnsi" w:cstheme="minorHAnsi"/>
                <w:color w:val="auto"/>
                <w:lang w:val="pl-PL"/>
              </w:rPr>
              <w:t xml:space="preserve"> leksykalnych czy gramatycznych</w:t>
            </w:r>
            <w:r w:rsidRPr="00A72A1D">
              <w:rPr>
                <w:rFonts w:asciiTheme="minorHAnsi" w:hAnsiTheme="minorHAnsi" w:cstheme="minorHAnsi"/>
                <w:color w:val="auto"/>
                <w:lang w:val="pl-PL"/>
              </w:rPr>
              <w:t xml:space="preserve">, </w:t>
            </w:r>
            <w:r w:rsidR="008C3974" w:rsidRPr="00A72A1D">
              <w:rPr>
                <w:rFonts w:asciiTheme="minorHAnsi" w:hAnsiTheme="minorHAnsi" w:cstheme="minorHAnsi"/>
                <w:color w:val="auto"/>
                <w:lang w:val="pl-PL"/>
              </w:rPr>
              <w:t>jego wypowiedzi są w znacznej mierze nie</w:t>
            </w:r>
            <w:r w:rsidRPr="00A72A1D">
              <w:rPr>
                <w:rFonts w:asciiTheme="minorHAnsi" w:hAnsiTheme="minorHAnsi" w:cstheme="minorHAnsi"/>
                <w:color w:val="auto"/>
                <w:lang w:val="pl-PL"/>
              </w:rPr>
              <w:t xml:space="preserve">spójne i </w:t>
            </w:r>
            <w:r w:rsidR="008C3974" w:rsidRPr="00A72A1D">
              <w:rPr>
                <w:rFonts w:asciiTheme="minorHAnsi" w:hAnsiTheme="minorHAnsi" w:cstheme="minorHAnsi"/>
                <w:color w:val="auto"/>
                <w:lang w:val="pl-PL"/>
              </w:rPr>
              <w:t>nie</w:t>
            </w:r>
            <w:r w:rsidRPr="00A72A1D">
              <w:rPr>
                <w:rFonts w:asciiTheme="minorHAnsi" w:hAnsiTheme="minorHAnsi" w:cstheme="minorHAnsi"/>
                <w:color w:val="auto"/>
                <w:lang w:val="pl-PL"/>
              </w:rPr>
              <w:t xml:space="preserve">logiczne, popełnia dużo błędów </w:t>
            </w:r>
            <w:r w:rsidR="008C3974" w:rsidRPr="00A72A1D">
              <w:rPr>
                <w:rFonts w:asciiTheme="minorHAnsi" w:hAnsiTheme="minorHAnsi" w:cstheme="minorHAnsi"/>
                <w:color w:val="auto"/>
                <w:lang w:val="pl-PL"/>
              </w:rPr>
              <w:t>zakłócających</w:t>
            </w:r>
            <w:r w:rsidRPr="00A72A1D">
              <w:rPr>
                <w:rFonts w:asciiTheme="minorHAnsi" w:hAnsiTheme="minorHAnsi" w:cstheme="minorHAnsi"/>
                <w:color w:val="auto"/>
                <w:lang w:val="pl-PL"/>
              </w:rPr>
              <w:t xml:space="preserve"> komunikacj</w:t>
            </w:r>
            <w:r w:rsidR="008C3974" w:rsidRPr="00A72A1D">
              <w:rPr>
                <w:rFonts w:asciiTheme="minorHAnsi" w:hAnsiTheme="minorHAnsi" w:cstheme="minorHAnsi"/>
                <w:color w:val="auto"/>
                <w:lang w:val="pl-PL"/>
              </w:rPr>
              <w:t>ę</w:t>
            </w:r>
            <w:r w:rsidRPr="00A72A1D">
              <w:rPr>
                <w:rFonts w:asciiTheme="minorHAnsi" w:hAnsiTheme="minorHAnsi" w:cstheme="minorHAnsi"/>
                <w:color w:val="auto"/>
                <w:lang w:val="pl-PL"/>
              </w:rPr>
              <w:t>.</w:t>
            </w:r>
          </w:p>
        </w:tc>
      </w:tr>
      <w:tr w:rsidR="005C5556" w:rsidRPr="00F90C5E" w:rsidTr="00427171">
        <w:tc>
          <w:tcPr>
            <w:tcW w:w="3964" w:type="dxa"/>
          </w:tcPr>
          <w:p w:rsidR="005C5556"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5C5556"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5C5556" w:rsidRPr="00A72A1D" w:rsidRDefault="005C5556" w:rsidP="00384644">
            <w:pPr>
              <w:rPr>
                <w:rFonts w:asciiTheme="minorHAnsi" w:hAnsiTheme="minorHAnsi" w:cstheme="minorHAnsi"/>
                <w:lang w:val="pl-PL"/>
              </w:rPr>
            </w:pPr>
            <w:r w:rsidRPr="00A72A1D">
              <w:rPr>
                <w:rFonts w:asciiTheme="minorHAnsi" w:hAnsiTheme="minorHAnsi" w:cstheme="minorHAnsi"/>
                <w:color w:val="auto"/>
                <w:lang w:val="pl-PL"/>
              </w:rPr>
              <w:t>Uczeń tworzy prost</w:t>
            </w:r>
            <w:r w:rsidR="008C3974" w:rsidRPr="00A72A1D">
              <w:rPr>
                <w:rFonts w:asciiTheme="minorHAnsi" w:hAnsiTheme="minorHAnsi" w:cstheme="minorHAnsi"/>
                <w:color w:val="auto"/>
                <w:lang w:val="pl-PL"/>
              </w:rPr>
              <w:t>e nie w pełni zrozumiałe</w:t>
            </w:r>
            <w:r w:rsidRPr="00A72A1D">
              <w:rPr>
                <w:rFonts w:asciiTheme="minorHAnsi" w:hAnsiTheme="minorHAnsi" w:cstheme="minorHAnsi"/>
                <w:color w:val="auto"/>
                <w:lang w:val="pl-PL"/>
              </w:rPr>
              <w:t xml:space="preserve"> wypowied</w:t>
            </w:r>
            <w:r w:rsidR="008C3974" w:rsidRPr="00A72A1D">
              <w:rPr>
                <w:rFonts w:asciiTheme="minorHAnsi" w:hAnsiTheme="minorHAnsi" w:cstheme="minorHAnsi"/>
                <w:color w:val="auto"/>
                <w:lang w:val="pl-PL"/>
              </w:rPr>
              <w:t>zi</w:t>
            </w:r>
            <w:r w:rsidRPr="00A72A1D">
              <w:rPr>
                <w:rFonts w:asciiTheme="minorHAnsi" w:hAnsiTheme="minorHAnsi" w:cstheme="minorHAnsi"/>
                <w:color w:val="auto"/>
                <w:lang w:val="pl-PL"/>
              </w:rPr>
              <w:t xml:space="preserve"> pisemn</w:t>
            </w:r>
            <w:r w:rsidR="008C3974" w:rsidRPr="00A72A1D">
              <w:rPr>
                <w:rFonts w:asciiTheme="minorHAnsi" w:hAnsiTheme="minorHAnsi" w:cstheme="minorHAnsi"/>
                <w:color w:val="auto"/>
                <w:lang w:val="pl-PL"/>
              </w:rPr>
              <w:t>e, jego wypowiedzi są w znacznej mierze niespójne i nielogiczne, nie realizuje kluczowych punktów z polecenia, nie tworzy tekstów o wymaganej objętości, nie potrafi prawidłowo przetworzyć tekstu</w:t>
            </w:r>
            <w:r w:rsidRPr="00A72A1D">
              <w:rPr>
                <w:rFonts w:asciiTheme="minorHAnsi" w:hAnsiTheme="minorHAnsi" w:cstheme="minorHAnsi"/>
                <w:color w:val="auto"/>
                <w:lang w:val="pl-PL"/>
              </w:rPr>
              <w:t xml:space="preserve">, używa </w:t>
            </w:r>
            <w:r w:rsidR="008C3974" w:rsidRPr="00A72A1D">
              <w:rPr>
                <w:rFonts w:asciiTheme="minorHAnsi" w:hAnsiTheme="minorHAnsi" w:cstheme="minorHAnsi"/>
                <w:color w:val="auto"/>
                <w:lang w:val="pl-PL"/>
              </w:rPr>
              <w:t>ubogich</w:t>
            </w:r>
            <w:r w:rsidRPr="00A72A1D">
              <w:rPr>
                <w:rFonts w:asciiTheme="minorHAnsi" w:hAnsiTheme="minorHAnsi" w:cstheme="minorHAnsi"/>
                <w:color w:val="auto"/>
                <w:lang w:val="pl-PL"/>
              </w:rPr>
              <w:t xml:space="preserve"> środków leksykalnych i gramatycznych, popełnia </w:t>
            </w:r>
            <w:r w:rsidR="008C3974" w:rsidRPr="00A72A1D">
              <w:rPr>
                <w:rFonts w:asciiTheme="minorHAnsi" w:hAnsiTheme="minorHAnsi" w:cstheme="minorHAnsi"/>
                <w:color w:val="auto"/>
                <w:lang w:val="pl-PL"/>
              </w:rPr>
              <w:t xml:space="preserve">liczne </w:t>
            </w:r>
            <w:r w:rsidRPr="00A72A1D">
              <w:rPr>
                <w:rFonts w:asciiTheme="minorHAnsi" w:hAnsiTheme="minorHAnsi" w:cstheme="minorHAnsi"/>
                <w:color w:val="auto"/>
                <w:lang w:val="pl-PL"/>
              </w:rPr>
              <w:t xml:space="preserve">błędy zakłócające komunikację. </w:t>
            </w:r>
          </w:p>
        </w:tc>
      </w:tr>
      <w:tr w:rsidR="005C5556" w:rsidRPr="00F90C5E" w:rsidTr="00427171">
        <w:tc>
          <w:tcPr>
            <w:tcW w:w="3964" w:type="dxa"/>
          </w:tcPr>
          <w:p w:rsidR="005C5556"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5C5556" w:rsidRPr="00A72A1D">
              <w:rPr>
                <w:rFonts w:asciiTheme="minorHAnsi" w:hAnsiTheme="minorHAnsi" w:cstheme="minorHAnsi"/>
                <w:lang w:val="pl-PL"/>
              </w:rPr>
              <w:t xml:space="preserve">miejętność rozumienia wypowiedzi </w:t>
            </w:r>
            <w:r w:rsidR="005C5556" w:rsidRPr="00A72A1D">
              <w:rPr>
                <w:rFonts w:asciiTheme="minorHAnsi" w:hAnsiTheme="minorHAnsi" w:cstheme="minorHAnsi"/>
                <w:lang w:val="pl-PL"/>
              </w:rPr>
              <w:lastRenderedPageBreak/>
              <w:t>ustnych</w:t>
            </w:r>
            <w:r>
              <w:rPr>
                <w:rFonts w:asciiTheme="minorHAnsi" w:hAnsiTheme="minorHAnsi" w:cstheme="minorHAnsi"/>
                <w:lang w:val="pl-PL"/>
              </w:rPr>
              <w:t>.</w:t>
            </w:r>
          </w:p>
        </w:tc>
        <w:tc>
          <w:tcPr>
            <w:tcW w:w="9639" w:type="dxa"/>
          </w:tcPr>
          <w:p w:rsidR="005C5556" w:rsidRPr="00A72A1D" w:rsidRDefault="005C5556" w:rsidP="00384644">
            <w:pPr>
              <w:rPr>
                <w:rFonts w:asciiTheme="minorHAnsi" w:hAnsiTheme="minorHAnsi" w:cstheme="minorHAnsi"/>
                <w:lang w:val="pl-PL"/>
              </w:rPr>
            </w:pPr>
            <w:r w:rsidRPr="00A72A1D">
              <w:rPr>
                <w:rFonts w:asciiTheme="minorHAnsi" w:hAnsiTheme="minorHAnsi" w:cstheme="minorHAnsi"/>
                <w:color w:val="auto"/>
                <w:lang w:val="pl-PL"/>
              </w:rPr>
              <w:lastRenderedPageBreak/>
              <w:t>Uczeń rozumie</w:t>
            </w:r>
            <w:r w:rsidR="008C3974" w:rsidRPr="00A72A1D">
              <w:rPr>
                <w:rFonts w:asciiTheme="minorHAnsi" w:hAnsiTheme="minorHAnsi" w:cstheme="minorHAnsi"/>
                <w:color w:val="auto"/>
                <w:lang w:val="pl-PL"/>
              </w:rPr>
              <w:t xml:space="preserve"> jedynie fragmenty</w:t>
            </w:r>
            <w:r w:rsidRPr="00A72A1D">
              <w:rPr>
                <w:rFonts w:asciiTheme="minorHAnsi" w:hAnsiTheme="minorHAnsi" w:cstheme="minorHAnsi"/>
                <w:color w:val="auto"/>
                <w:lang w:val="pl-PL"/>
              </w:rPr>
              <w:t xml:space="preserve"> typowych wypowiedzi, wykonuje </w:t>
            </w:r>
            <w:r w:rsidR="008C3974" w:rsidRPr="00A72A1D">
              <w:rPr>
                <w:rFonts w:asciiTheme="minorHAnsi" w:hAnsiTheme="minorHAnsi" w:cstheme="minorHAnsi"/>
                <w:color w:val="auto"/>
                <w:lang w:val="pl-PL"/>
              </w:rPr>
              <w:t>fragmentarycznie</w:t>
            </w:r>
            <w:r w:rsidRPr="00A72A1D">
              <w:rPr>
                <w:rFonts w:asciiTheme="minorHAnsi" w:hAnsiTheme="minorHAnsi" w:cstheme="minorHAnsi"/>
                <w:color w:val="auto"/>
                <w:lang w:val="pl-PL"/>
              </w:rPr>
              <w:t xml:space="preserve"> zadania, nie </w:t>
            </w:r>
            <w:r w:rsidR="00384644">
              <w:rPr>
                <w:rFonts w:asciiTheme="minorHAnsi" w:hAnsiTheme="minorHAnsi" w:cstheme="minorHAnsi"/>
                <w:color w:val="auto"/>
                <w:lang w:val="pl-PL"/>
              </w:rPr>
              <w:lastRenderedPageBreak/>
              <w:t>znajduje</w:t>
            </w:r>
            <w:r w:rsidRPr="00A72A1D">
              <w:rPr>
                <w:rFonts w:asciiTheme="minorHAnsi" w:hAnsiTheme="minorHAnsi" w:cstheme="minorHAnsi"/>
                <w:color w:val="auto"/>
                <w:lang w:val="pl-PL"/>
              </w:rPr>
              <w:t xml:space="preserve"> żądanych informacji, </w:t>
            </w:r>
            <w:r w:rsidR="008C3974" w:rsidRPr="00A72A1D">
              <w:rPr>
                <w:rFonts w:asciiTheme="minorHAnsi" w:hAnsiTheme="minorHAnsi" w:cstheme="minorHAnsi"/>
                <w:color w:val="auto"/>
                <w:lang w:val="pl-PL"/>
              </w:rPr>
              <w:t xml:space="preserve">nie potrafi </w:t>
            </w:r>
            <w:r w:rsidRPr="00A72A1D">
              <w:rPr>
                <w:rFonts w:asciiTheme="minorHAnsi" w:hAnsiTheme="minorHAnsi" w:cstheme="minorHAnsi"/>
                <w:color w:val="auto"/>
                <w:lang w:val="pl-PL"/>
              </w:rPr>
              <w:t>określ</w:t>
            </w:r>
            <w:r w:rsidR="008C3974" w:rsidRPr="00A72A1D">
              <w:rPr>
                <w:rFonts w:asciiTheme="minorHAnsi" w:hAnsiTheme="minorHAnsi" w:cstheme="minorHAnsi"/>
                <w:color w:val="auto"/>
                <w:lang w:val="pl-PL"/>
              </w:rPr>
              <w:t>ić</w:t>
            </w:r>
            <w:r w:rsidRPr="00A72A1D">
              <w:rPr>
                <w:rFonts w:asciiTheme="minorHAnsi" w:hAnsiTheme="minorHAnsi" w:cstheme="minorHAnsi"/>
                <w:color w:val="auto"/>
                <w:lang w:val="pl-PL"/>
              </w:rPr>
              <w:t xml:space="preserve"> sens</w:t>
            </w:r>
            <w:r w:rsidR="008C3974" w:rsidRPr="00A72A1D">
              <w:rPr>
                <w:rFonts w:asciiTheme="minorHAnsi" w:hAnsiTheme="minorHAnsi" w:cstheme="minorHAnsi"/>
                <w:color w:val="auto"/>
                <w:lang w:val="pl-PL"/>
              </w:rPr>
              <w:t>u</w:t>
            </w:r>
            <w:r w:rsidRPr="00A72A1D">
              <w:rPr>
                <w:rFonts w:asciiTheme="minorHAnsi" w:hAnsiTheme="minorHAnsi" w:cstheme="minorHAnsi"/>
                <w:color w:val="auto"/>
                <w:lang w:val="pl-PL"/>
              </w:rPr>
              <w:t>, kontekst</w:t>
            </w:r>
            <w:r w:rsidR="008C3974" w:rsidRPr="00A72A1D">
              <w:rPr>
                <w:rFonts w:asciiTheme="minorHAnsi" w:hAnsiTheme="minorHAnsi" w:cstheme="minorHAnsi"/>
                <w:color w:val="auto"/>
                <w:lang w:val="pl-PL"/>
              </w:rPr>
              <w:t>u</w:t>
            </w:r>
            <w:r w:rsidRPr="00A72A1D">
              <w:rPr>
                <w:rFonts w:asciiTheme="minorHAnsi" w:hAnsiTheme="minorHAnsi" w:cstheme="minorHAnsi"/>
                <w:color w:val="auto"/>
                <w:lang w:val="pl-PL"/>
              </w:rPr>
              <w:t xml:space="preserve"> i intencj</w:t>
            </w:r>
            <w:r w:rsidR="008C3974" w:rsidRPr="00A72A1D">
              <w:rPr>
                <w:rFonts w:asciiTheme="minorHAnsi" w:hAnsiTheme="minorHAnsi" w:cstheme="minorHAnsi"/>
                <w:color w:val="auto"/>
                <w:lang w:val="pl-PL"/>
              </w:rPr>
              <w:t>i</w:t>
            </w:r>
            <w:r w:rsidRPr="00A72A1D">
              <w:rPr>
                <w:rFonts w:asciiTheme="minorHAnsi" w:hAnsiTheme="minorHAnsi" w:cstheme="minorHAnsi"/>
                <w:color w:val="auto"/>
                <w:lang w:val="pl-PL"/>
              </w:rPr>
              <w:t xml:space="preserve"> autora wypowiedzi, </w:t>
            </w:r>
            <w:r w:rsidR="008F4B17" w:rsidRPr="00A72A1D">
              <w:rPr>
                <w:rFonts w:asciiTheme="minorHAnsi" w:hAnsiTheme="minorHAnsi" w:cstheme="minorHAnsi"/>
                <w:color w:val="auto"/>
                <w:lang w:val="pl-PL"/>
              </w:rPr>
              <w:t>potrzebuje pomocy przy zrozumieniu prostych poleceń</w:t>
            </w:r>
            <w:r w:rsidRPr="00A72A1D">
              <w:rPr>
                <w:rFonts w:asciiTheme="minorHAnsi" w:hAnsiTheme="minorHAnsi" w:cstheme="minorHAnsi"/>
                <w:color w:val="auto"/>
                <w:lang w:val="pl-PL"/>
              </w:rPr>
              <w:t>.</w:t>
            </w:r>
          </w:p>
        </w:tc>
      </w:tr>
      <w:tr w:rsidR="005C5556" w:rsidRPr="00F90C5E" w:rsidTr="00427171">
        <w:tc>
          <w:tcPr>
            <w:tcW w:w="3964" w:type="dxa"/>
          </w:tcPr>
          <w:p w:rsidR="005C5556" w:rsidRPr="00A72A1D" w:rsidRDefault="00643BE1" w:rsidP="00427171">
            <w:pPr>
              <w:rPr>
                <w:rFonts w:asciiTheme="minorHAnsi" w:hAnsiTheme="minorHAnsi" w:cstheme="minorHAnsi"/>
                <w:lang w:val="pl-PL"/>
              </w:rPr>
            </w:pPr>
            <w:r>
              <w:rPr>
                <w:rFonts w:asciiTheme="minorHAnsi" w:hAnsiTheme="minorHAnsi" w:cstheme="minorHAnsi"/>
                <w:lang w:val="pl-PL"/>
              </w:rPr>
              <w:lastRenderedPageBreak/>
              <w:t>U</w:t>
            </w:r>
            <w:r w:rsidR="005C5556" w:rsidRPr="00A72A1D">
              <w:rPr>
                <w:rFonts w:asciiTheme="minorHAnsi" w:hAnsiTheme="minorHAnsi" w:cstheme="minorHAnsi"/>
                <w:lang w:val="pl-PL"/>
              </w:rPr>
              <w:t>miejętność rozumienia tekstów pisanych</w:t>
            </w:r>
            <w:r>
              <w:rPr>
                <w:rFonts w:asciiTheme="minorHAnsi" w:hAnsiTheme="minorHAnsi" w:cstheme="minorHAnsi"/>
                <w:lang w:val="pl-PL"/>
              </w:rPr>
              <w:t>.</w:t>
            </w:r>
          </w:p>
        </w:tc>
        <w:tc>
          <w:tcPr>
            <w:tcW w:w="9639" w:type="dxa"/>
          </w:tcPr>
          <w:p w:rsidR="005C5556" w:rsidRPr="00A72A1D" w:rsidRDefault="005C5556" w:rsidP="00CF7833">
            <w:pPr>
              <w:rPr>
                <w:rFonts w:asciiTheme="minorHAnsi" w:hAnsiTheme="minorHAnsi" w:cstheme="minorHAnsi"/>
                <w:lang w:val="pl-PL"/>
              </w:rPr>
            </w:pPr>
            <w:r w:rsidRPr="00A72A1D">
              <w:rPr>
                <w:rFonts w:asciiTheme="minorHAnsi" w:hAnsiTheme="minorHAnsi" w:cstheme="minorHAnsi"/>
                <w:color w:val="auto"/>
                <w:lang w:val="pl-PL"/>
              </w:rPr>
              <w:t>Uczeń rozumie</w:t>
            </w:r>
            <w:r w:rsidR="00A65F01" w:rsidRPr="00A72A1D">
              <w:rPr>
                <w:rFonts w:asciiTheme="minorHAnsi" w:hAnsiTheme="minorHAnsi" w:cstheme="minorHAnsi"/>
                <w:color w:val="auto"/>
                <w:lang w:val="pl-PL"/>
              </w:rPr>
              <w:t xml:space="preserve"> jedynie fragmenty</w:t>
            </w:r>
            <w:r w:rsidRPr="00A72A1D">
              <w:rPr>
                <w:rFonts w:asciiTheme="minorHAnsi" w:hAnsiTheme="minorHAnsi" w:cstheme="minorHAnsi"/>
                <w:color w:val="auto"/>
                <w:lang w:val="pl-PL"/>
              </w:rPr>
              <w:t xml:space="preserve"> tekst</w:t>
            </w:r>
            <w:r w:rsidR="00A65F01" w:rsidRPr="00A72A1D">
              <w:rPr>
                <w:rFonts w:asciiTheme="minorHAnsi" w:hAnsiTheme="minorHAnsi" w:cstheme="minorHAnsi"/>
                <w:color w:val="auto"/>
                <w:lang w:val="pl-PL"/>
              </w:rPr>
              <w:t>u</w:t>
            </w:r>
            <w:r w:rsidRPr="00A72A1D">
              <w:rPr>
                <w:rFonts w:asciiTheme="minorHAnsi" w:hAnsiTheme="minorHAnsi" w:cstheme="minorHAnsi"/>
                <w:color w:val="auto"/>
                <w:lang w:val="pl-PL"/>
              </w:rPr>
              <w:t xml:space="preserve"> pisane</w:t>
            </w:r>
            <w:r w:rsidR="00A65F01" w:rsidRPr="00A72A1D">
              <w:rPr>
                <w:rFonts w:asciiTheme="minorHAnsi" w:hAnsiTheme="minorHAnsi" w:cstheme="minorHAnsi"/>
                <w:color w:val="auto"/>
                <w:lang w:val="pl-PL"/>
              </w:rPr>
              <w:t>go</w:t>
            </w:r>
            <w:r w:rsidRPr="00A72A1D">
              <w:rPr>
                <w:rFonts w:asciiTheme="minorHAnsi" w:hAnsiTheme="minorHAnsi" w:cstheme="minorHAnsi"/>
                <w:color w:val="auto"/>
                <w:lang w:val="pl-PL"/>
              </w:rPr>
              <w:t xml:space="preserve">, z trudnością </w:t>
            </w:r>
            <w:r w:rsidR="00CF7833">
              <w:rPr>
                <w:rFonts w:asciiTheme="minorHAnsi" w:hAnsiTheme="minorHAnsi" w:cstheme="minorHAnsi"/>
                <w:color w:val="auto"/>
                <w:lang w:val="pl-PL"/>
              </w:rPr>
              <w:t>znajduje</w:t>
            </w:r>
            <w:r w:rsidRPr="00A72A1D">
              <w:rPr>
                <w:rFonts w:asciiTheme="minorHAnsi" w:hAnsiTheme="minorHAnsi" w:cstheme="minorHAnsi"/>
                <w:color w:val="auto"/>
                <w:lang w:val="pl-PL"/>
              </w:rPr>
              <w:t xml:space="preserve"> kluczowe informacje</w:t>
            </w:r>
            <w:r w:rsidR="00CF7833">
              <w:rPr>
                <w:rFonts w:asciiTheme="minorHAnsi" w:hAnsiTheme="minorHAnsi" w:cstheme="minorHAnsi"/>
                <w:color w:val="auto"/>
                <w:lang w:val="pl-PL"/>
              </w:rPr>
              <w:t>,</w:t>
            </w:r>
            <w:r w:rsidR="00A65F01" w:rsidRPr="00A72A1D">
              <w:rPr>
                <w:rFonts w:asciiTheme="minorHAnsi" w:hAnsiTheme="minorHAnsi" w:cstheme="minorHAnsi"/>
                <w:color w:val="auto"/>
                <w:lang w:val="pl-PL"/>
              </w:rPr>
              <w:t xml:space="preserve"> wykonuje fragmentarycznie zadania</w:t>
            </w:r>
            <w:r w:rsidRPr="00A72A1D">
              <w:rPr>
                <w:rFonts w:asciiTheme="minorHAnsi" w:hAnsiTheme="minorHAnsi" w:cstheme="minorHAnsi"/>
                <w:color w:val="auto"/>
                <w:lang w:val="pl-PL"/>
              </w:rPr>
              <w:t xml:space="preserve">, </w:t>
            </w:r>
            <w:r w:rsidR="00A65F01" w:rsidRPr="00A72A1D">
              <w:rPr>
                <w:rFonts w:asciiTheme="minorHAnsi" w:hAnsiTheme="minorHAnsi" w:cstheme="minorHAnsi"/>
                <w:color w:val="auto"/>
                <w:lang w:val="pl-PL"/>
              </w:rPr>
              <w:t>potrzebuje pomocy przy zrozumieniu prostych poleceń.</w:t>
            </w:r>
          </w:p>
        </w:tc>
      </w:tr>
    </w:tbl>
    <w:p w:rsidR="005C5556" w:rsidRPr="00A72A1D" w:rsidRDefault="005C5556">
      <w:pPr>
        <w:rPr>
          <w:rFonts w:asciiTheme="minorHAnsi" w:hAnsiTheme="minorHAnsi" w:cstheme="minorHAnsi"/>
          <w:sz w:val="22"/>
          <w:szCs w:val="22"/>
          <w:lang w:val="pl-PL"/>
        </w:rPr>
      </w:pPr>
    </w:p>
    <w:tbl>
      <w:tblPr>
        <w:tblStyle w:val="Tabela-Siatka"/>
        <w:tblW w:w="13603" w:type="dxa"/>
        <w:tblLook w:val="04A0"/>
      </w:tblPr>
      <w:tblGrid>
        <w:gridCol w:w="3964"/>
        <w:gridCol w:w="9639"/>
      </w:tblGrid>
      <w:tr w:rsidR="001C7E8A" w:rsidRPr="00A72A1D" w:rsidTr="00427171">
        <w:tc>
          <w:tcPr>
            <w:tcW w:w="13603" w:type="dxa"/>
            <w:gridSpan w:val="2"/>
          </w:tcPr>
          <w:p w:rsidR="001C7E8A" w:rsidRPr="00A72A1D" w:rsidRDefault="001C7E8A" w:rsidP="00427171">
            <w:pPr>
              <w:jc w:val="center"/>
              <w:rPr>
                <w:rFonts w:asciiTheme="minorHAnsi" w:hAnsiTheme="minorHAnsi" w:cstheme="minorHAnsi"/>
                <w:b/>
                <w:bCs/>
                <w:lang w:val="pl-PL"/>
              </w:rPr>
            </w:pPr>
            <w:r w:rsidRPr="00A72A1D">
              <w:rPr>
                <w:rFonts w:asciiTheme="minorHAnsi" w:hAnsiTheme="minorHAnsi" w:cstheme="minorHAnsi"/>
                <w:b/>
                <w:bCs/>
                <w:lang w:val="pl-PL"/>
              </w:rPr>
              <w:t>OCENA NIEDOSTATECZNA</w:t>
            </w:r>
          </w:p>
        </w:tc>
      </w:tr>
      <w:tr w:rsidR="001C7E8A" w:rsidRPr="00F90C5E" w:rsidTr="00427171">
        <w:tc>
          <w:tcPr>
            <w:tcW w:w="3964" w:type="dxa"/>
          </w:tcPr>
          <w:p w:rsidR="001C7E8A" w:rsidRPr="00A72A1D" w:rsidRDefault="00643BE1" w:rsidP="00427171">
            <w:pPr>
              <w:rPr>
                <w:rFonts w:asciiTheme="minorHAnsi" w:hAnsiTheme="minorHAnsi" w:cstheme="minorHAnsi"/>
                <w:lang w:val="pl-PL"/>
              </w:rPr>
            </w:pPr>
            <w:r>
              <w:rPr>
                <w:rFonts w:asciiTheme="minorHAnsi" w:hAnsiTheme="minorHAnsi" w:cstheme="minorHAnsi"/>
                <w:lang w:val="pl-PL"/>
              </w:rPr>
              <w:t>Z</w:t>
            </w:r>
            <w:r w:rsidR="001C7E8A" w:rsidRPr="00A72A1D">
              <w:rPr>
                <w:rFonts w:asciiTheme="minorHAnsi" w:hAnsiTheme="minorHAnsi" w:cstheme="minorHAnsi"/>
                <w:lang w:val="pl-PL"/>
              </w:rPr>
              <w:t>najomość środków leksykalnych i gramatycznych</w:t>
            </w:r>
            <w:r>
              <w:rPr>
                <w:rFonts w:asciiTheme="minorHAnsi" w:hAnsiTheme="minorHAnsi" w:cstheme="minorHAnsi"/>
                <w:lang w:val="pl-PL"/>
              </w:rPr>
              <w:t>.</w:t>
            </w:r>
          </w:p>
        </w:tc>
        <w:tc>
          <w:tcPr>
            <w:tcW w:w="9639" w:type="dxa"/>
          </w:tcPr>
          <w:p w:rsidR="001C7E8A" w:rsidRPr="00A72A1D" w:rsidRDefault="001C7E8A" w:rsidP="001C7E8A">
            <w:pPr>
              <w:widowControl/>
              <w:overflowPunct/>
              <w:rPr>
                <w:rFonts w:asciiTheme="minorHAnsi" w:eastAsia="Calibri" w:hAnsiTheme="minorHAnsi" w:cstheme="minorHAnsi"/>
                <w:color w:val="auto"/>
                <w:lang w:val="pl-PL"/>
              </w:rPr>
            </w:pPr>
            <w:r w:rsidRPr="00A72A1D">
              <w:rPr>
                <w:rFonts w:asciiTheme="minorHAnsi" w:eastAsia="Calibri" w:hAnsiTheme="minorHAnsi" w:cstheme="minorHAnsi"/>
                <w:color w:val="auto"/>
                <w:lang w:val="pl-PL"/>
              </w:rPr>
              <w:t>Uczeń nie spełnia kryteriów na ocenę dopuszczającą</w:t>
            </w:r>
            <w:r w:rsidR="00CF7833">
              <w:rPr>
                <w:rFonts w:asciiTheme="minorHAnsi" w:eastAsia="Calibri" w:hAnsiTheme="minorHAnsi" w:cstheme="minorHAnsi"/>
                <w:color w:val="auto"/>
                <w:lang w:val="pl-PL"/>
              </w:rPr>
              <w:t>.</w:t>
            </w:r>
          </w:p>
          <w:p w:rsidR="001C7E8A" w:rsidRPr="00A72A1D" w:rsidRDefault="001C7E8A" w:rsidP="00CF7833">
            <w:pPr>
              <w:pStyle w:val="TableParagraph"/>
              <w:tabs>
                <w:tab w:val="left" w:pos="698"/>
              </w:tabs>
              <w:spacing w:line="278" w:lineRule="auto"/>
              <w:ind w:left="0" w:right="1234" w:firstLine="0"/>
              <w:rPr>
                <w:rFonts w:asciiTheme="minorHAnsi" w:hAnsiTheme="minorHAnsi" w:cstheme="minorHAnsi"/>
              </w:rPr>
            </w:pPr>
          </w:p>
        </w:tc>
      </w:tr>
      <w:tr w:rsidR="001C7E8A" w:rsidRPr="00F90C5E" w:rsidTr="00427171">
        <w:tc>
          <w:tcPr>
            <w:tcW w:w="3964" w:type="dxa"/>
          </w:tcPr>
          <w:p w:rsidR="001C7E8A"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1C7E8A" w:rsidRPr="00A72A1D">
              <w:rPr>
                <w:rFonts w:asciiTheme="minorHAnsi" w:hAnsiTheme="minorHAnsi" w:cstheme="minorHAnsi"/>
                <w:lang w:val="pl-PL"/>
              </w:rPr>
              <w:t>miejętność tworzenia wypowiedzi ustnej</w:t>
            </w:r>
            <w:r>
              <w:rPr>
                <w:rFonts w:asciiTheme="minorHAnsi" w:hAnsiTheme="minorHAnsi" w:cstheme="minorHAnsi"/>
                <w:lang w:val="pl-PL"/>
              </w:rPr>
              <w:t>.</w:t>
            </w:r>
          </w:p>
        </w:tc>
        <w:tc>
          <w:tcPr>
            <w:tcW w:w="9639" w:type="dxa"/>
          </w:tcPr>
          <w:p w:rsidR="001C7E8A" w:rsidRPr="00A72A1D" w:rsidRDefault="001C7E8A" w:rsidP="001C7E8A">
            <w:pPr>
              <w:widowControl/>
              <w:overflowPunct/>
              <w:rPr>
                <w:rFonts w:asciiTheme="minorHAnsi" w:eastAsia="Calibri" w:hAnsiTheme="minorHAnsi" w:cstheme="minorHAnsi"/>
                <w:color w:val="auto"/>
                <w:lang w:val="pl-PL"/>
              </w:rPr>
            </w:pPr>
            <w:r w:rsidRPr="00A72A1D">
              <w:rPr>
                <w:rFonts w:asciiTheme="minorHAnsi" w:eastAsia="Calibri" w:hAnsiTheme="minorHAnsi" w:cstheme="minorHAnsi"/>
                <w:color w:val="auto"/>
                <w:lang w:val="pl-PL"/>
              </w:rPr>
              <w:t>Uczeń nie spełnia kryteriów na ocenę dopuszczającą</w:t>
            </w:r>
            <w:r w:rsidR="00CF7833">
              <w:rPr>
                <w:rFonts w:asciiTheme="minorHAnsi" w:eastAsia="Calibri" w:hAnsiTheme="minorHAnsi" w:cstheme="minorHAnsi"/>
                <w:color w:val="auto"/>
                <w:lang w:val="pl-PL"/>
              </w:rPr>
              <w:t>.</w:t>
            </w:r>
          </w:p>
          <w:p w:rsidR="001C7E8A" w:rsidRPr="00A72A1D" w:rsidRDefault="001C7E8A" w:rsidP="001C7E8A">
            <w:pPr>
              <w:rPr>
                <w:rFonts w:asciiTheme="minorHAnsi" w:hAnsiTheme="minorHAnsi" w:cstheme="minorHAnsi"/>
                <w:lang w:val="pl-PL"/>
              </w:rPr>
            </w:pPr>
          </w:p>
        </w:tc>
      </w:tr>
      <w:tr w:rsidR="001C7E8A" w:rsidRPr="00F90C5E" w:rsidTr="00427171">
        <w:tc>
          <w:tcPr>
            <w:tcW w:w="3964" w:type="dxa"/>
          </w:tcPr>
          <w:p w:rsidR="001C7E8A"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1C7E8A" w:rsidRPr="00A72A1D">
              <w:rPr>
                <w:rFonts w:asciiTheme="minorHAnsi" w:hAnsiTheme="minorHAnsi" w:cstheme="minorHAnsi"/>
                <w:lang w:val="pl-PL"/>
              </w:rPr>
              <w:t>miejętność tworzenia wypowiedzi pisemnej</w:t>
            </w:r>
            <w:r>
              <w:rPr>
                <w:rFonts w:asciiTheme="minorHAnsi" w:hAnsiTheme="minorHAnsi" w:cstheme="minorHAnsi"/>
                <w:lang w:val="pl-PL"/>
              </w:rPr>
              <w:t>.</w:t>
            </w:r>
          </w:p>
        </w:tc>
        <w:tc>
          <w:tcPr>
            <w:tcW w:w="9639" w:type="dxa"/>
          </w:tcPr>
          <w:p w:rsidR="001C7E8A" w:rsidRPr="00A72A1D" w:rsidRDefault="001C7E8A" w:rsidP="00CF7833">
            <w:pPr>
              <w:widowControl/>
              <w:overflowPunct/>
              <w:rPr>
                <w:rFonts w:asciiTheme="minorHAnsi" w:hAnsiTheme="minorHAnsi" w:cstheme="minorHAnsi"/>
                <w:lang w:val="pl-PL"/>
              </w:rPr>
            </w:pPr>
            <w:r w:rsidRPr="00A72A1D">
              <w:rPr>
                <w:rFonts w:asciiTheme="minorHAnsi" w:eastAsia="Calibri" w:hAnsiTheme="minorHAnsi" w:cstheme="minorHAnsi"/>
                <w:color w:val="auto"/>
                <w:lang w:val="pl-PL"/>
              </w:rPr>
              <w:t>Uczeń nie spełnia kryteriów na ocenę dopuszczającą</w:t>
            </w:r>
            <w:r w:rsidR="00CF7833">
              <w:rPr>
                <w:rFonts w:asciiTheme="minorHAnsi" w:eastAsia="Calibri" w:hAnsiTheme="minorHAnsi" w:cstheme="minorHAnsi"/>
                <w:color w:val="auto"/>
                <w:lang w:val="pl-PL"/>
              </w:rPr>
              <w:t>.</w:t>
            </w:r>
          </w:p>
        </w:tc>
      </w:tr>
      <w:tr w:rsidR="001C7E8A" w:rsidRPr="00F90C5E" w:rsidTr="00427171">
        <w:tc>
          <w:tcPr>
            <w:tcW w:w="3964" w:type="dxa"/>
          </w:tcPr>
          <w:p w:rsidR="001C7E8A"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1C7E8A" w:rsidRPr="00A72A1D">
              <w:rPr>
                <w:rFonts w:asciiTheme="minorHAnsi" w:hAnsiTheme="minorHAnsi" w:cstheme="minorHAnsi"/>
                <w:lang w:val="pl-PL"/>
              </w:rPr>
              <w:t>miejętność rozumienia wypowiedzi ustnych</w:t>
            </w:r>
            <w:r>
              <w:rPr>
                <w:rFonts w:asciiTheme="minorHAnsi" w:hAnsiTheme="minorHAnsi" w:cstheme="minorHAnsi"/>
                <w:lang w:val="pl-PL"/>
              </w:rPr>
              <w:t>.</w:t>
            </w:r>
          </w:p>
        </w:tc>
        <w:tc>
          <w:tcPr>
            <w:tcW w:w="9639" w:type="dxa"/>
          </w:tcPr>
          <w:p w:rsidR="001C7E8A" w:rsidRPr="00A72A1D" w:rsidRDefault="001C7E8A" w:rsidP="00CF7833">
            <w:pPr>
              <w:widowControl/>
              <w:overflowPunct/>
              <w:rPr>
                <w:rFonts w:asciiTheme="minorHAnsi" w:hAnsiTheme="minorHAnsi" w:cstheme="minorHAnsi"/>
                <w:color w:val="auto"/>
                <w:lang w:val="pl-PL"/>
              </w:rPr>
            </w:pPr>
            <w:r w:rsidRPr="00A72A1D">
              <w:rPr>
                <w:rFonts w:asciiTheme="minorHAnsi" w:eastAsia="Calibri" w:hAnsiTheme="minorHAnsi" w:cstheme="minorHAnsi"/>
                <w:color w:val="auto"/>
                <w:lang w:val="pl-PL"/>
              </w:rPr>
              <w:t>Uczeń nie spełnia kryteriów na ocenę dopuszczającą</w:t>
            </w:r>
            <w:r w:rsidR="00CF7833">
              <w:rPr>
                <w:rFonts w:asciiTheme="minorHAnsi" w:eastAsia="Calibri" w:hAnsiTheme="minorHAnsi" w:cstheme="minorHAnsi"/>
                <w:color w:val="auto"/>
                <w:lang w:val="pl-PL"/>
              </w:rPr>
              <w:t>.</w:t>
            </w:r>
          </w:p>
          <w:p w:rsidR="001C7E8A" w:rsidRPr="00A72A1D" w:rsidRDefault="001C7E8A" w:rsidP="00427171">
            <w:pPr>
              <w:rPr>
                <w:rFonts w:asciiTheme="minorHAnsi" w:hAnsiTheme="minorHAnsi" w:cstheme="minorHAnsi"/>
                <w:lang w:val="pl-PL"/>
              </w:rPr>
            </w:pPr>
          </w:p>
        </w:tc>
      </w:tr>
      <w:tr w:rsidR="001C7E8A" w:rsidRPr="00F90C5E" w:rsidTr="00427171">
        <w:tc>
          <w:tcPr>
            <w:tcW w:w="3964" w:type="dxa"/>
          </w:tcPr>
          <w:p w:rsidR="001C7E8A" w:rsidRPr="00A72A1D" w:rsidRDefault="00643BE1" w:rsidP="00427171">
            <w:pPr>
              <w:rPr>
                <w:rFonts w:asciiTheme="minorHAnsi" w:hAnsiTheme="minorHAnsi" w:cstheme="minorHAnsi"/>
                <w:lang w:val="pl-PL"/>
              </w:rPr>
            </w:pPr>
            <w:r>
              <w:rPr>
                <w:rFonts w:asciiTheme="minorHAnsi" w:hAnsiTheme="minorHAnsi" w:cstheme="minorHAnsi"/>
                <w:lang w:val="pl-PL"/>
              </w:rPr>
              <w:t>U</w:t>
            </w:r>
            <w:r w:rsidR="001C7E8A" w:rsidRPr="00A72A1D">
              <w:rPr>
                <w:rFonts w:asciiTheme="minorHAnsi" w:hAnsiTheme="minorHAnsi" w:cstheme="minorHAnsi"/>
                <w:lang w:val="pl-PL"/>
              </w:rPr>
              <w:t>miejętność rozumienia tekstów pisanych</w:t>
            </w:r>
            <w:r>
              <w:rPr>
                <w:rFonts w:asciiTheme="minorHAnsi" w:hAnsiTheme="minorHAnsi" w:cstheme="minorHAnsi"/>
                <w:lang w:val="pl-PL"/>
              </w:rPr>
              <w:t>.</w:t>
            </w:r>
          </w:p>
        </w:tc>
        <w:tc>
          <w:tcPr>
            <w:tcW w:w="9639" w:type="dxa"/>
          </w:tcPr>
          <w:p w:rsidR="001C7E8A" w:rsidRPr="00A72A1D" w:rsidRDefault="001C7E8A" w:rsidP="001C7E8A">
            <w:pPr>
              <w:widowControl/>
              <w:overflowPunct/>
              <w:rPr>
                <w:rFonts w:asciiTheme="minorHAnsi" w:eastAsia="Calibri" w:hAnsiTheme="minorHAnsi" w:cstheme="minorHAnsi"/>
                <w:color w:val="auto"/>
                <w:lang w:val="pl-PL"/>
              </w:rPr>
            </w:pPr>
            <w:r w:rsidRPr="00A72A1D">
              <w:rPr>
                <w:rFonts w:asciiTheme="minorHAnsi" w:eastAsia="Calibri" w:hAnsiTheme="minorHAnsi" w:cstheme="minorHAnsi"/>
                <w:color w:val="auto"/>
                <w:lang w:val="pl-PL"/>
              </w:rPr>
              <w:t>Uczeń nie spełnia kryteriów na ocenę dopuszczającą</w:t>
            </w:r>
          </w:p>
          <w:p w:rsidR="001C7E8A" w:rsidRPr="00A72A1D" w:rsidRDefault="001C7E8A" w:rsidP="001C7E8A">
            <w:pPr>
              <w:rPr>
                <w:rFonts w:asciiTheme="minorHAnsi" w:hAnsiTheme="minorHAnsi" w:cstheme="minorHAnsi"/>
                <w:lang w:val="pl-PL"/>
              </w:rPr>
            </w:pPr>
          </w:p>
        </w:tc>
      </w:tr>
    </w:tbl>
    <w:p w:rsidR="001C7E8A" w:rsidRDefault="001C7E8A">
      <w:pPr>
        <w:rPr>
          <w:rFonts w:asciiTheme="minorHAnsi" w:hAnsiTheme="minorHAnsi" w:cstheme="minorHAnsi"/>
          <w:sz w:val="22"/>
          <w:szCs w:val="22"/>
          <w:lang w:val="pl-PL"/>
        </w:rPr>
      </w:pPr>
    </w:p>
    <w:p w:rsidR="001A2BFB" w:rsidRDefault="001A2BFB">
      <w:pPr>
        <w:rPr>
          <w:rFonts w:asciiTheme="minorHAnsi" w:hAnsiTheme="minorHAnsi" w:cstheme="minorHAnsi"/>
          <w:sz w:val="22"/>
          <w:szCs w:val="22"/>
          <w:lang w:val="pl-PL"/>
        </w:rPr>
      </w:pPr>
    </w:p>
    <w:p w:rsidR="001A2BFB" w:rsidRPr="00A72A1D" w:rsidRDefault="001A2BFB">
      <w:pPr>
        <w:rPr>
          <w:rFonts w:asciiTheme="minorHAnsi" w:hAnsiTheme="minorHAnsi" w:cstheme="minorHAnsi"/>
          <w:sz w:val="22"/>
          <w:szCs w:val="22"/>
          <w:lang w:val="pl-PL"/>
        </w:rPr>
      </w:pPr>
      <w:r>
        <w:t>Kryteria oceniania są zgodne ze statutem szkoły. Ocena końcowa jest oceną wystawianą przez nauczyciela.</w:t>
      </w:r>
    </w:p>
    <w:sectPr w:rsidR="001A2BFB" w:rsidRPr="00A72A1D" w:rsidSect="00A163C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340"/>
    <w:multiLevelType w:val="hybridMultilevel"/>
    <w:tmpl w:val="7666B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4B1818"/>
    <w:multiLevelType w:val="hybridMultilevel"/>
    <w:tmpl w:val="024421FE"/>
    <w:lvl w:ilvl="0" w:tplc="04150005">
      <w:start w:val="1"/>
      <w:numFmt w:val="bullet"/>
      <w:lvlText w:val=""/>
      <w:lvlJc w:val="left"/>
      <w:pPr>
        <w:ind w:left="284" w:hanging="142"/>
      </w:pPr>
      <w:rPr>
        <w:rFonts w:ascii="Wingdings" w:hAnsi="Wingdings" w:hint="default"/>
        <w:color w:val="FF3300"/>
        <w:w w:val="100"/>
        <w:sz w:val="24"/>
        <w:szCs w:val="24"/>
        <w:lang w:val="pl-PL" w:eastAsia="en-US" w:bidi="ar-SA"/>
      </w:rPr>
    </w:lvl>
    <w:lvl w:ilvl="1" w:tplc="E714A894">
      <w:numFmt w:val="bullet"/>
      <w:lvlText w:val=""/>
      <w:lvlJc w:val="left"/>
      <w:pPr>
        <w:ind w:left="621" w:hanging="142"/>
      </w:pPr>
      <w:rPr>
        <w:rFonts w:ascii="Symbol" w:eastAsia="Symbol" w:hAnsi="Symbol" w:cs="Symbol" w:hint="default"/>
        <w:w w:val="100"/>
        <w:sz w:val="24"/>
        <w:szCs w:val="24"/>
        <w:lang w:val="pl-PL" w:eastAsia="en-US" w:bidi="ar-SA"/>
      </w:rPr>
    </w:lvl>
    <w:lvl w:ilvl="2" w:tplc="B3A44EDE">
      <w:numFmt w:val="bullet"/>
      <w:lvlText w:val="•"/>
      <w:lvlJc w:val="left"/>
      <w:pPr>
        <w:ind w:left="1105" w:hanging="142"/>
      </w:pPr>
      <w:rPr>
        <w:rFonts w:hint="default"/>
        <w:lang w:val="pl-PL" w:eastAsia="en-US" w:bidi="ar-SA"/>
      </w:rPr>
    </w:lvl>
    <w:lvl w:ilvl="3" w:tplc="FB56BBAE">
      <w:numFmt w:val="bullet"/>
      <w:lvlText w:val="•"/>
      <w:lvlJc w:val="left"/>
      <w:pPr>
        <w:ind w:left="1591" w:hanging="142"/>
      </w:pPr>
      <w:rPr>
        <w:rFonts w:hint="default"/>
        <w:lang w:val="pl-PL" w:eastAsia="en-US" w:bidi="ar-SA"/>
      </w:rPr>
    </w:lvl>
    <w:lvl w:ilvl="4" w:tplc="7AE2BC3A">
      <w:numFmt w:val="bullet"/>
      <w:lvlText w:val="•"/>
      <w:lvlJc w:val="left"/>
      <w:pPr>
        <w:ind w:left="2077" w:hanging="142"/>
      </w:pPr>
      <w:rPr>
        <w:rFonts w:hint="default"/>
        <w:lang w:val="pl-PL" w:eastAsia="en-US" w:bidi="ar-SA"/>
      </w:rPr>
    </w:lvl>
    <w:lvl w:ilvl="5" w:tplc="A4106A82">
      <w:numFmt w:val="bullet"/>
      <w:lvlText w:val="•"/>
      <w:lvlJc w:val="left"/>
      <w:pPr>
        <w:ind w:left="2563" w:hanging="142"/>
      </w:pPr>
      <w:rPr>
        <w:rFonts w:hint="default"/>
        <w:lang w:val="pl-PL" w:eastAsia="en-US" w:bidi="ar-SA"/>
      </w:rPr>
    </w:lvl>
    <w:lvl w:ilvl="6" w:tplc="9FAC393C">
      <w:numFmt w:val="bullet"/>
      <w:lvlText w:val="•"/>
      <w:lvlJc w:val="left"/>
      <w:pPr>
        <w:ind w:left="3049" w:hanging="142"/>
      </w:pPr>
      <w:rPr>
        <w:rFonts w:hint="default"/>
        <w:lang w:val="pl-PL" w:eastAsia="en-US" w:bidi="ar-SA"/>
      </w:rPr>
    </w:lvl>
    <w:lvl w:ilvl="7" w:tplc="FDDA53E0">
      <w:numFmt w:val="bullet"/>
      <w:lvlText w:val="•"/>
      <w:lvlJc w:val="left"/>
      <w:pPr>
        <w:ind w:left="3535" w:hanging="142"/>
      </w:pPr>
      <w:rPr>
        <w:rFonts w:hint="default"/>
        <w:lang w:val="pl-PL" w:eastAsia="en-US" w:bidi="ar-SA"/>
      </w:rPr>
    </w:lvl>
    <w:lvl w:ilvl="8" w:tplc="203AB484">
      <w:numFmt w:val="bullet"/>
      <w:lvlText w:val="•"/>
      <w:lvlJc w:val="left"/>
      <w:pPr>
        <w:ind w:left="4021" w:hanging="142"/>
      </w:pPr>
      <w:rPr>
        <w:rFonts w:hint="default"/>
        <w:lang w:val="pl-PL" w:eastAsia="en-US" w:bidi="ar-SA"/>
      </w:rPr>
    </w:lvl>
  </w:abstractNum>
  <w:abstractNum w:abstractNumId="2">
    <w:nsid w:val="13DA35AB"/>
    <w:multiLevelType w:val="hybridMultilevel"/>
    <w:tmpl w:val="45AAD9B2"/>
    <w:lvl w:ilvl="0" w:tplc="9346550C">
      <w:start w:val="1"/>
      <w:numFmt w:val="decimal"/>
      <w:lvlText w:val="%1)"/>
      <w:lvlJc w:val="left"/>
      <w:pPr>
        <w:ind w:left="915" w:hanging="360"/>
      </w:pPr>
      <w:rPr>
        <w:rFonts w:hint="default"/>
      </w:r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
    <w:nsid w:val="24D5267B"/>
    <w:multiLevelType w:val="multilevel"/>
    <w:tmpl w:val="0C1A91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7341F88"/>
    <w:multiLevelType w:val="hybridMultilevel"/>
    <w:tmpl w:val="70223896"/>
    <w:lvl w:ilvl="0" w:tplc="A9D49D34">
      <w:start w:val="1"/>
      <w:numFmt w:val="decimal"/>
      <w:lvlText w:val="%1."/>
      <w:lvlJc w:val="left"/>
      <w:pPr>
        <w:ind w:left="720" w:hanging="360"/>
      </w:pPr>
      <w:rPr>
        <w:rFonts w:hint="default"/>
        <w:color w:val="00000A"/>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F5286D"/>
    <w:multiLevelType w:val="hybridMultilevel"/>
    <w:tmpl w:val="4600F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151429"/>
    <w:multiLevelType w:val="hybridMultilevel"/>
    <w:tmpl w:val="554CD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6552F7"/>
    <w:multiLevelType w:val="hybridMultilevel"/>
    <w:tmpl w:val="0AAE0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397E06"/>
    <w:multiLevelType w:val="hybridMultilevel"/>
    <w:tmpl w:val="ECD4FF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975C12"/>
    <w:multiLevelType w:val="hybridMultilevel"/>
    <w:tmpl w:val="ABB60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000FF5"/>
    <w:multiLevelType w:val="hybridMultilevel"/>
    <w:tmpl w:val="65BA1D28"/>
    <w:lvl w:ilvl="0" w:tplc="04150005">
      <w:start w:val="1"/>
      <w:numFmt w:val="bullet"/>
      <w:lvlText w:val=""/>
      <w:lvlJc w:val="left"/>
      <w:pPr>
        <w:ind w:left="323" w:hanging="192"/>
      </w:pPr>
      <w:rPr>
        <w:rFonts w:ascii="Wingdings" w:hAnsi="Wingdings" w:hint="default"/>
        <w:color w:val="FF3300"/>
        <w:w w:val="100"/>
        <w:sz w:val="24"/>
        <w:szCs w:val="24"/>
        <w:lang w:val="pl-PL" w:eastAsia="en-US" w:bidi="ar-SA"/>
      </w:rPr>
    </w:lvl>
    <w:lvl w:ilvl="1" w:tplc="4AAC385C">
      <w:numFmt w:val="bullet"/>
      <w:lvlText w:val=""/>
      <w:lvlJc w:val="left"/>
      <w:pPr>
        <w:ind w:left="621" w:hanging="142"/>
      </w:pPr>
      <w:rPr>
        <w:rFonts w:ascii="Symbol" w:eastAsia="Symbol" w:hAnsi="Symbol" w:cs="Symbol" w:hint="default"/>
        <w:w w:val="100"/>
        <w:sz w:val="24"/>
        <w:szCs w:val="24"/>
        <w:lang w:val="pl-PL" w:eastAsia="en-US" w:bidi="ar-SA"/>
      </w:rPr>
    </w:lvl>
    <w:lvl w:ilvl="2" w:tplc="A8BE16E8">
      <w:numFmt w:val="bullet"/>
      <w:lvlText w:val="•"/>
      <w:lvlJc w:val="left"/>
      <w:pPr>
        <w:ind w:left="700" w:hanging="142"/>
      </w:pPr>
      <w:rPr>
        <w:rFonts w:hint="default"/>
        <w:lang w:val="pl-PL" w:eastAsia="en-US" w:bidi="ar-SA"/>
      </w:rPr>
    </w:lvl>
    <w:lvl w:ilvl="3" w:tplc="45EE2E3A">
      <w:numFmt w:val="bullet"/>
      <w:lvlText w:val="•"/>
      <w:lvlJc w:val="left"/>
      <w:pPr>
        <w:ind w:left="820" w:hanging="142"/>
      </w:pPr>
      <w:rPr>
        <w:rFonts w:hint="default"/>
        <w:lang w:val="pl-PL" w:eastAsia="en-US" w:bidi="ar-SA"/>
      </w:rPr>
    </w:lvl>
    <w:lvl w:ilvl="4" w:tplc="D8222AC8">
      <w:numFmt w:val="bullet"/>
      <w:lvlText w:val="•"/>
      <w:lvlJc w:val="left"/>
      <w:pPr>
        <w:ind w:left="1416" w:hanging="142"/>
      </w:pPr>
      <w:rPr>
        <w:rFonts w:hint="default"/>
        <w:lang w:val="pl-PL" w:eastAsia="en-US" w:bidi="ar-SA"/>
      </w:rPr>
    </w:lvl>
    <w:lvl w:ilvl="5" w:tplc="ABC40EC4">
      <w:numFmt w:val="bullet"/>
      <w:lvlText w:val="•"/>
      <w:lvlJc w:val="left"/>
      <w:pPr>
        <w:ind w:left="2012" w:hanging="142"/>
      </w:pPr>
      <w:rPr>
        <w:rFonts w:hint="default"/>
        <w:lang w:val="pl-PL" w:eastAsia="en-US" w:bidi="ar-SA"/>
      </w:rPr>
    </w:lvl>
    <w:lvl w:ilvl="6" w:tplc="B5AC405E">
      <w:numFmt w:val="bullet"/>
      <w:lvlText w:val="•"/>
      <w:lvlJc w:val="left"/>
      <w:pPr>
        <w:ind w:left="2608" w:hanging="142"/>
      </w:pPr>
      <w:rPr>
        <w:rFonts w:hint="default"/>
        <w:lang w:val="pl-PL" w:eastAsia="en-US" w:bidi="ar-SA"/>
      </w:rPr>
    </w:lvl>
    <w:lvl w:ilvl="7" w:tplc="DAE29750">
      <w:numFmt w:val="bullet"/>
      <w:lvlText w:val="•"/>
      <w:lvlJc w:val="left"/>
      <w:pPr>
        <w:ind w:left="3204" w:hanging="142"/>
      </w:pPr>
      <w:rPr>
        <w:rFonts w:hint="default"/>
        <w:lang w:val="pl-PL" w:eastAsia="en-US" w:bidi="ar-SA"/>
      </w:rPr>
    </w:lvl>
    <w:lvl w:ilvl="8" w:tplc="66089BB4">
      <w:numFmt w:val="bullet"/>
      <w:lvlText w:val="•"/>
      <w:lvlJc w:val="left"/>
      <w:pPr>
        <w:ind w:left="3800" w:hanging="142"/>
      </w:pPr>
      <w:rPr>
        <w:rFonts w:hint="default"/>
        <w:lang w:val="pl-PL" w:eastAsia="en-US" w:bidi="ar-SA"/>
      </w:rPr>
    </w:lvl>
  </w:abstractNum>
  <w:abstractNum w:abstractNumId="11">
    <w:nsid w:val="4ECF274A"/>
    <w:multiLevelType w:val="hybridMultilevel"/>
    <w:tmpl w:val="17989A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152874"/>
    <w:multiLevelType w:val="hybridMultilevel"/>
    <w:tmpl w:val="60BEE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7F5DB0"/>
    <w:multiLevelType w:val="hybridMultilevel"/>
    <w:tmpl w:val="EE56FA78"/>
    <w:lvl w:ilvl="0" w:tplc="9A3C5FB6">
      <w:numFmt w:val="bullet"/>
      <w:lvlText w:val=""/>
      <w:lvlJc w:val="left"/>
      <w:pPr>
        <w:ind w:left="323" w:hanging="192"/>
      </w:pPr>
      <w:rPr>
        <w:rFonts w:ascii="Symbol" w:eastAsia="Symbol" w:hAnsi="Symbol" w:cs="Symbol" w:hint="default"/>
        <w:color w:val="FF3300"/>
        <w:w w:val="100"/>
        <w:sz w:val="24"/>
        <w:szCs w:val="24"/>
        <w:lang w:val="pl-PL" w:eastAsia="en-US" w:bidi="ar-SA"/>
      </w:rPr>
    </w:lvl>
    <w:lvl w:ilvl="1" w:tplc="2DEE48A6">
      <w:numFmt w:val="bullet"/>
      <w:lvlText w:val=""/>
      <w:lvlJc w:val="left"/>
      <w:pPr>
        <w:ind w:left="697" w:hanging="142"/>
      </w:pPr>
      <w:rPr>
        <w:rFonts w:ascii="Symbol" w:eastAsia="Symbol" w:hAnsi="Symbol" w:cs="Symbol" w:hint="default"/>
        <w:w w:val="100"/>
        <w:sz w:val="24"/>
        <w:szCs w:val="24"/>
        <w:lang w:val="pl-PL" w:eastAsia="en-US" w:bidi="ar-SA"/>
      </w:rPr>
    </w:lvl>
    <w:lvl w:ilvl="2" w:tplc="98580CBE">
      <w:numFmt w:val="bullet"/>
      <w:lvlText w:val="•"/>
      <w:lvlJc w:val="left"/>
      <w:pPr>
        <w:ind w:left="1177" w:hanging="142"/>
      </w:pPr>
      <w:rPr>
        <w:rFonts w:hint="default"/>
        <w:lang w:val="pl-PL" w:eastAsia="en-US" w:bidi="ar-SA"/>
      </w:rPr>
    </w:lvl>
    <w:lvl w:ilvl="3" w:tplc="4B92B33A">
      <w:numFmt w:val="bullet"/>
      <w:lvlText w:val="•"/>
      <w:lvlJc w:val="left"/>
      <w:pPr>
        <w:ind w:left="1654" w:hanging="142"/>
      </w:pPr>
      <w:rPr>
        <w:rFonts w:hint="default"/>
        <w:lang w:val="pl-PL" w:eastAsia="en-US" w:bidi="ar-SA"/>
      </w:rPr>
    </w:lvl>
    <w:lvl w:ilvl="4" w:tplc="33DC066A">
      <w:numFmt w:val="bullet"/>
      <w:lvlText w:val="•"/>
      <w:lvlJc w:val="left"/>
      <w:pPr>
        <w:ind w:left="2131" w:hanging="142"/>
      </w:pPr>
      <w:rPr>
        <w:rFonts w:hint="default"/>
        <w:lang w:val="pl-PL" w:eastAsia="en-US" w:bidi="ar-SA"/>
      </w:rPr>
    </w:lvl>
    <w:lvl w:ilvl="5" w:tplc="8258E142">
      <w:numFmt w:val="bullet"/>
      <w:lvlText w:val="•"/>
      <w:lvlJc w:val="left"/>
      <w:pPr>
        <w:ind w:left="2608" w:hanging="142"/>
      </w:pPr>
      <w:rPr>
        <w:rFonts w:hint="default"/>
        <w:lang w:val="pl-PL" w:eastAsia="en-US" w:bidi="ar-SA"/>
      </w:rPr>
    </w:lvl>
    <w:lvl w:ilvl="6" w:tplc="6206E600">
      <w:numFmt w:val="bullet"/>
      <w:lvlText w:val="•"/>
      <w:lvlJc w:val="left"/>
      <w:pPr>
        <w:ind w:left="3085" w:hanging="142"/>
      </w:pPr>
      <w:rPr>
        <w:rFonts w:hint="default"/>
        <w:lang w:val="pl-PL" w:eastAsia="en-US" w:bidi="ar-SA"/>
      </w:rPr>
    </w:lvl>
    <w:lvl w:ilvl="7" w:tplc="4782B7F6">
      <w:numFmt w:val="bullet"/>
      <w:lvlText w:val="•"/>
      <w:lvlJc w:val="left"/>
      <w:pPr>
        <w:ind w:left="3562" w:hanging="142"/>
      </w:pPr>
      <w:rPr>
        <w:rFonts w:hint="default"/>
        <w:lang w:val="pl-PL" w:eastAsia="en-US" w:bidi="ar-SA"/>
      </w:rPr>
    </w:lvl>
    <w:lvl w:ilvl="8" w:tplc="E72040D2">
      <w:numFmt w:val="bullet"/>
      <w:lvlText w:val="•"/>
      <w:lvlJc w:val="left"/>
      <w:pPr>
        <w:ind w:left="4039" w:hanging="142"/>
      </w:pPr>
      <w:rPr>
        <w:rFonts w:hint="default"/>
        <w:lang w:val="pl-PL" w:eastAsia="en-US" w:bidi="ar-SA"/>
      </w:rPr>
    </w:lvl>
  </w:abstractNum>
  <w:abstractNum w:abstractNumId="14">
    <w:nsid w:val="688F7F7F"/>
    <w:multiLevelType w:val="multilevel"/>
    <w:tmpl w:val="0C1A91CE"/>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63404D7"/>
    <w:multiLevelType w:val="hybridMultilevel"/>
    <w:tmpl w:val="DC66B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5"/>
  </w:num>
  <w:num w:numId="9">
    <w:abstractNumId w:val="8"/>
  </w:num>
  <w:num w:numId="10">
    <w:abstractNumId w:val="5"/>
  </w:num>
  <w:num w:numId="11">
    <w:abstractNumId w:val="6"/>
  </w:num>
  <w:num w:numId="12">
    <w:abstractNumId w:val="11"/>
  </w:num>
  <w:num w:numId="13">
    <w:abstractNumId w:val="9"/>
  </w:num>
  <w:num w:numId="14">
    <w:abstractNumId w:val="12"/>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E0DFF"/>
    <w:rsid w:val="000036CF"/>
    <w:rsid w:val="00005A35"/>
    <w:rsid w:val="000A3F09"/>
    <w:rsid w:val="000B0FD2"/>
    <w:rsid w:val="000E157C"/>
    <w:rsid w:val="000F4EE0"/>
    <w:rsid w:val="001203EC"/>
    <w:rsid w:val="0014584E"/>
    <w:rsid w:val="00165961"/>
    <w:rsid w:val="00171E2E"/>
    <w:rsid w:val="00191830"/>
    <w:rsid w:val="001A2BFB"/>
    <w:rsid w:val="001A4B61"/>
    <w:rsid w:val="001C7E8A"/>
    <w:rsid w:val="00225932"/>
    <w:rsid w:val="00257294"/>
    <w:rsid w:val="00286FD1"/>
    <w:rsid w:val="002B21AD"/>
    <w:rsid w:val="002F1025"/>
    <w:rsid w:val="00377C86"/>
    <w:rsid w:val="00384644"/>
    <w:rsid w:val="003A39DC"/>
    <w:rsid w:val="003D706E"/>
    <w:rsid w:val="00402C1E"/>
    <w:rsid w:val="00475BE2"/>
    <w:rsid w:val="004C1DF0"/>
    <w:rsid w:val="005053DC"/>
    <w:rsid w:val="00570A22"/>
    <w:rsid w:val="00595224"/>
    <w:rsid w:val="005C5556"/>
    <w:rsid w:val="005D4426"/>
    <w:rsid w:val="005F20C0"/>
    <w:rsid w:val="00643BE1"/>
    <w:rsid w:val="006549E9"/>
    <w:rsid w:val="006A53FB"/>
    <w:rsid w:val="006B1FC8"/>
    <w:rsid w:val="006C6871"/>
    <w:rsid w:val="006D04AC"/>
    <w:rsid w:val="006E7CD8"/>
    <w:rsid w:val="00707CC1"/>
    <w:rsid w:val="00744712"/>
    <w:rsid w:val="0078127F"/>
    <w:rsid w:val="007A78F0"/>
    <w:rsid w:val="007E0DFF"/>
    <w:rsid w:val="007E1882"/>
    <w:rsid w:val="007F04C7"/>
    <w:rsid w:val="007F52AA"/>
    <w:rsid w:val="00896EE8"/>
    <w:rsid w:val="008C3974"/>
    <w:rsid w:val="008F4B17"/>
    <w:rsid w:val="00984A76"/>
    <w:rsid w:val="00A163CD"/>
    <w:rsid w:val="00A65F01"/>
    <w:rsid w:val="00A72A1D"/>
    <w:rsid w:val="00AC092D"/>
    <w:rsid w:val="00B01A13"/>
    <w:rsid w:val="00C14337"/>
    <w:rsid w:val="00C8348D"/>
    <w:rsid w:val="00C91591"/>
    <w:rsid w:val="00C96EC9"/>
    <w:rsid w:val="00CB5EF1"/>
    <w:rsid w:val="00CD15D5"/>
    <w:rsid w:val="00CF7833"/>
    <w:rsid w:val="00D4725E"/>
    <w:rsid w:val="00D84BF9"/>
    <w:rsid w:val="00D95146"/>
    <w:rsid w:val="00DB475E"/>
    <w:rsid w:val="00DE3929"/>
    <w:rsid w:val="00E309A0"/>
    <w:rsid w:val="00E94B76"/>
    <w:rsid w:val="00EB1135"/>
    <w:rsid w:val="00F90C5E"/>
    <w:rsid w:val="00FA334B"/>
    <w:rsid w:val="00FA3622"/>
    <w:rsid w:val="00FE17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DFF"/>
    <w:pPr>
      <w:widowControl w:val="0"/>
      <w:overflowPunct w:val="0"/>
      <w:spacing w:after="0" w:line="240" w:lineRule="auto"/>
    </w:pPr>
    <w:rPr>
      <w:rFonts w:ascii="Times New Roman" w:eastAsia="Times New Roman" w:hAnsi="Times New Roman" w:cs="Tahoma"/>
      <w:color w:val="00000A"/>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E0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595224"/>
    <w:pPr>
      <w:overflowPunct/>
      <w:autoSpaceDE w:val="0"/>
      <w:autoSpaceDN w:val="0"/>
      <w:ind w:left="697" w:hanging="142"/>
    </w:pPr>
    <w:rPr>
      <w:rFonts w:cs="Times New Roman"/>
      <w:color w:val="auto"/>
      <w:sz w:val="22"/>
      <w:szCs w:val="22"/>
      <w:lang w:val="pl-PL"/>
    </w:rPr>
  </w:style>
  <w:style w:type="paragraph" w:styleId="Akapitzlist">
    <w:name w:val="List Paragraph"/>
    <w:basedOn w:val="Normalny"/>
    <w:uiPriority w:val="34"/>
    <w:qFormat/>
    <w:rsid w:val="00DE3929"/>
    <w:pPr>
      <w:ind w:left="720"/>
      <w:contextualSpacing/>
    </w:pPr>
  </w:style>
  <w:style w:type="paragraph" w:customStyle="1" w:styleId="Akapitzlist1">
    <w:name w:val="Akapit z listą1"/>
    <w:basedOn w:val="Normalny"/>
    <w:rsid w:val="002B21AD"/>
    <w:pPr>
      <w:ind w:left="720"/>
      <w:contextualSpacing/>
    </w:pPr>
  </w:style>
  <w:style w:type="paragraph" w:customStyle="1" w:styleId="Zawartotabeli">
    <w:name w:val="Zawartość tabeli"/>
    <w:basedOn w:val="Normalny"/>
    <w:rsid w:val="004C1DF0"/>
    <w:pPr>
      <w:widowControl/>
      <w:suppressLineNumbers/>
      <w:suppressAutoHyphens/>
      <w:overflowPunct/>
      <w:snapToGrid w:val="0"/>
    </w:pPr>
    <w:rPr>
      <w:rFonts w:ascii="Arial" w:hAnsi="Arial" w:cs="Times New Roman"/>
      <w:b/>
      <w:color w:val="auto"/>
      <w:sz w:val="18"/>
      <w:szCs w:val="18"/>
      <w:lang w:val="pl-PL" w:eastAsia="ar-SA"/>
    </w:rPr>
  </w:style>
</w:styles>
</file>

<file path=word/webSettings.xml><?xml version="1.0" encoding="utf-8"?>
<w:webSettings xmlns:r="http://schemas.openxmlformats.org/officeDocument/2006/relationships" xmlns:w="http://schemas.openxmlformats.org/wordprocessingml/2006/main">
  <w:divs>
    <w:div w:id="65340828">
      <w:bodyDiv w:val="1"/>
      <w:marLeft w:val="0"/>
      <w:marRight w:val="0"/>
      <w:marTop w:val="0"/>
      <w:marBottom w:val="0"/>
      <w:divBdr>
        <w:top w:val="none" w:sz="0" w:space="0" w:color="auto"/>
        <w:left w:val="none" w:sz="0" w:space="0" w:color="auto"/>
        <w:bottom w:val="none" w:sz="0" w:space="0" w:color="auto"/>
        <w:right w:val="none" w:sz="0" w:space="0" w:color="auto"/>
      </w:divBdr>
    </w:div>
    <w:div w:id="98835533">
      <w:bodyDiv w:val="1"/>
      <w:marLeft w:val="0"/>
      <w:marRight w:val="0"/>
      <w:marTop w:val="0"/>
      <w:marBottom w:val="0"/>
      <w:divBdr>
        <w:top w:val="none" w:sz="0" w:space="0" w:color="auto"/>
        <w:left w:val="none" w:sz="0" w:space="0" w:color="auto"/>
        <w:bottom w:val="none" w:sz="0" w:space="0" w:color="auto"/>
        <w:right w:val="none" w:sz="0" w:space="0" w:color="auto"/>
      </w:divBdr>
    </w:div>
    <w:div w:id="148789185">
      <w:bodyDiv w:val="1"/>
      <w:marLeft w:val="0"/>
      <w:marRight w:val="0"/>
      <w:marTop w:val="0"/>
      <w:marBottom w:val="0"/>
      <w:divBdr>
        <w:top w:val="none" w:sz="0" w:space="0" w:color="auto"/>
        <w:left w:val="none" w:sz="0" w:space="0" w:color="auto"/>
        <w:bottom w:val="none" w:sz="0" w:space="0" w:color="auto"/>
        <w:right w:val="none" w:sz="0" w:space="0" w:color="auto"/>
      </w:divBdr>
    </w:div>
    <w:div w:id="211815563">
      <w:bodyDiv w:val="1"/>
      <w:marLeft w:val="0"/>
      <w:marRight w:val="0"/>
      <w:marTop w:val="0"/>
      <w:marBottom w:val="0"/>
      <w:divBdr>
        <w:top w:val="none" w:sz="0" w:space="0" w:color="auto"/>
        <w:left w:val="none" w:sz="0" w:space="0" w:color="auto"/>
        <w:bottom w:val="none" w:sz="0" w:space="0" w:color="auto"/>
        <w:right w:val="none" w:sz="0" w:space="0" w:color="auto"/>
      </w:divBdr>
    </w:div>
    <w:div w:id="491068079">
      <w:bodyDiv w:val="1"/>
      <w:marLeft w:val="0"/>
      <w:marRight w:val="0"/>
      <w:marTop w:val="0"/>
      <w:marBottom w:val="0"/>
      <w:divBdr>
        <w:top w:val="none" w:sz="0" w:space="0" w:color="auto"/>
        <w:left w:val="none" w:sz="0" w:space="0" w:color="auto"/>
        <w:bottom w:val="none" w:sz="0" w:space="0" w:color="auto"/>
        <w:right w:val="none" w:sz="0" w:space="0" w:color="auto"/>
      </w:divBdr>
    </w:div>
    <w:div w:id="740759157">
      <w:bodyDiv w:val="1"/>
      <w:marLeft w:val="0"/>
      <w:marRight w:val="0"/>
      <w:marTop w:val="0"/>
      <w:marBottom w:val="0"/>
      <w:divBdr>
        <w:top w:val="none" w:sz="0" w:space="0" w:color="auto"/>
        <w:left w:val="none" w:sz="0" w:space="0" w:color="auto"/>
        <w:bottom w:val="none" w:sz="0" w:space="0" w:color="auto"/>
        <w:right w:val="none" w:sz="0" w:space="0" w:color="auto"/>
      </w:divBdr>
    </w:div>
    <w:div w:id="975373822">
      <w:bodyDiv w:val="1"/>
      <w:marLeft w:val="0"/>
      <w:marRight w:val="0"/>
      <w:marTop w:val="0"/>
      <w:marBottom w:val="0"/>
      <w:divBdr>
        <w:top w:val="none" w:sz="0" w:space="0" w:color="auto"/>
        <w:left w:val="none" w:sz="0" w:space="0" w:color="auto"/>
        <w:bottom w:val="none" w:sz="0" w:space="0" w:color="auto"/>
        <w:right w:val="none" w:sz="0" w:space="0" w:color="auto"/>
      </w:divBdr>
    </w:div>
    <w:div w:id="1114979199">
      <w:bodyDiv w:val="1"/>
      <w:marLeft w:val="0"/>
      <w:marRight w:val="0"/>
      <w:marTop w:val="0"/>
      <w:marBottom w:val="0"/>
      <w:divBdr>
        <w:top w:val="none" w:sz="0" w:space="0" w:color="auto"/>
        <w:left w:val="none" w:sz="0" w:space="0" w:color="auto"/>
        <w:bottom w:val="none" w:sz="0" w:space="0" w:color="auto"/>
        <w:right w:val="none" w:sz="0" w:space="0" w:color="auto"/>
      </w:divBdr>
    </w:div>
    <w:div w:id="1340624712">
      <w:bodyDiv w:val="1"/>
      <w:marLeft w:val="0"/>
      <w:marRight w:val="0"/>
      <w:marTop w:val="0"/>
      <w:marBottom w:val="0"/>
      <w:divBdr>
        <w:top w:val="none" w:sz="0" w:space="0" w:color="auto"/>
        <w:left w:val="none" w:sz="0" w:space="0" w:color="auto"/>
        <w:bottom w:val="none" w:sz="0" w:space="0" w:color="auto"/>
        <w:right w:val="none" w:sz="0" w:space="0" w:color="auto"/>
      </w:divBdr>
    </w:div>
    <w:div w:id="1398741096">
      <w:bodyDiv w:val="1"/>
      <w:marLeft w:val="0"/>
      <w:marRight w:val="0"/>
      <w:marTop w:val="0"/>
      <w:marBottom w:val="0"/>
      <w:divBdr>
        <w:top w:val="none" w:sz="0" w:space="0" w:color="auto"/>
        <w:left w:val="none" w:sz="0" w:space="0" w:color="auto"/>
        <w:bottom w:val="none" w:sz="0" w:space="0" w:color="auto"/>
        <w:right w:val="none" w:sz="0" w:space="0" w:color="auto"/>
      </w:divBdr>
    </w:div>
    <w:div w:id="1403141732">
      <w:bodyDiv w:val="1"/>
      <w:marLeft w:val="0"/>
      <w:marRight w:val="0"/>
      <w:marTop w:val="0"/>
      <w:marBottom w:val="0"/>
      <w:divBdr>
        <w:top w:val="none" w:sz="0" w:space="0" w:color="auto"/>
        <w:left w:val="none" w:sz="0" w:space="0" w:color="auto"/>
        <w:bottom w:val="none" w:sz="0" w:space="0" w:color="auto"/>
        <w:right w:val="none" w:sz="0" w:space="0" w:color="auto"/>
      </w:divBdr>
    </w:div>
    <w:div w:id="1422751680">
      <w:bodyDiv w:val="1"/>
      <w:marLeft w:val="0"/>
      <w:marRight w:val="0"/>
      <w:marTop w:val="0"/>
      <w:marBottom w:val="0"/>
      <w:divBdr>
        <w:top w:val="none" w:sz="0" w:space="0" w:color="auto"/>
        <w:left w:val="none" w:sz="0" w:space="0" w:color="auto"/>
        <w:bottom w:val="none" w:sz="0" w:space="0" w:color="auto"/>
        <w:right w:val="none" w:sz="0" w:space="0" w:color="auto"/>
      </w:divBdr>
    </w:div>
    <w:div w:id="1477913145">
      <w:bodyDiv w:val="1"/>
      <w:marLeft w:val="0"/>
      <w:marRight w:val="0"/>
      <w:marTop w:val="0"/>
      <w:marBottom w:val="0"/>
      <w:divBdr>
        <w:top w:val="none" w:sz="0" w:space="0" w:color="auto"/>
        <w:left w:val="none" w:sz="0" w:space="0" w:color="auto"/>
        <w:bottom w:val="none" w:sz="0" w:space="0" w:color="auto"/>
        <w:right w:val="none" w:sz="0" w:space="0" w:color="auto"/>
      </w:divBdr>
    </w:div>
    <w:div w:id="1583877778">
      <w:bodyDiv w:val="1"/>
      <w:marLeft w:val="0"/>
      <w:marRight w:val="0"/>
      <w:marTop w:val="0"/>
      <w:marBottom w:val="0"/>
      <w:divBdr>
        <w:top w:val="none" w:sz="0" w:space="0" w:color="auto"/>
        <w:left w:val="none" w:sz="0" w:space="0" w:color="auto"/>
        <w:bottom w:val="none" w:sz="0" w:space="0" w:color="auto"/>
        <w:right w:val="none" w:sz="0" w:space="0" w:color="auto"/>
      </w:divBdr>
    </w:div>
    <w:div w:id="1700086195">
      <w:bodyDiv w:val="1"/>
      <w:marLeft w:val="0"/>
      <w:marRight w:val="0"/>
      <w:marTop w:val="0"/>
      <w:marBottom w:val="0"/>
      <w:divBdr>
        <w:top w:val="none" w:sz="0" w:space="0" w:color="auto"/>
        <w:left w:val="none" w:sz="0" w:space="0" w:color="auto"/>
        <w:bottom w:val="none" w:sz="0" w:space="0" w:color="auto"/>
        <w:right w:val="none" w:sz="0" w:space="0" w:color="auto"/>
      </w:divBdr>
    </w:div>
    <w:div w:id="1723674318">
      <w:bodyDiv w:val="1"/>
      <w:marLeft w:val="0"/>
      <w:marRight w:val="0"/>
      <w:marTop w:val="0"/>
      <w:marBottom w:val="0"/>
      <w:divBdr>
        <w:top w:val="none" w:sz="0" w:space="0" w:color="auto"/>
        <w:left w:val="none" w:sz="0" w:space="0" w:color="auto"/>
        <w:bottom w:val="none" w:sz="0" w:space="0" w:color="auto"/>
        <w:right w:val="none" w:sz="0" w:space="0" w:color="auto"/>
      </w:divBdr>
    </w:div>
    <w:div w:id="1748263506">
      <w:bodyDiv w:val="1"/>
      <w:marLeft w:val="0"/>
      <w:marRight w:val="0"/>
      <w:marTop w:val="0"/>
      <w:marBottom w:val="0"/>
      <w:divBdr>
        <w:top w:val="none" w:sz="0" w:space="0" w:color="auto"/>
        <w:left w:val="none" w:sz="0" w:space="0" w:color="auto"/>
        <w:bottom w:val="none" w:sz="0" w:space="0" w:color="auto"/>
        <w:right w:val="none" w:sz="0" w:space="0" w:color="auto"/>
      </w:divBdr>
    </w:div>
    <w:div w:id="1802453234">
      <w:bodyDiv w:val="1"/>
      <w:marLeft w:val="0"/>
      <w:marRight w:val="0"/>
      <w:marTop w:val="0"/>
      <w:marBottom w:val="0"/>
      <w:divBdr>
        <w:top w:val="none" w:sz="0" w:space="0" w:color="auto"/>
        <w:left w:val="none" w:sz="0" w:space="0" w:color="auto"/>
        <w:bottom w:val="none" w:sz="0" w:space="0" w:color="auto"/>
        <w:right w:val="none" w:sz="0" w:space="0" w:color="auto"/>
      </w:divBdr>
    </w:div>
    <w:div w:id="1821464559">
      <w:bodyDiv w:val="1"/>
      <w:marLeft w:val="0"/>
      <w:marRight w:val="0"/>
      <w:marTop w:val="0"/>
      <w:marBottom w:val="0"/>
      <w:divBdr>
        <w:top w:val="none" w:sz="0" w:space="0" w:color="auto"/>
        <w:left w:val="none" w:sz="0" w:space="0" w:color="auto"/>
        <w:bottom w:val="none" w:sz="0" w:space="0" w:color="auto"/>
        <w:right w:val="none" w:sz="0" w:space="0" w:color="auto"/>
      </w:divBdr>
    </w:div>
    <w:div w:id="1890727411">
      <w:bodyDiv w:val="1"/>
      <w:marLeft w:val="0"/>
      <w:marRight w:val="0"/>
      <w:marTop w:val="0"/>
      <w:marBottom w:val="0"/>
      <w:divBdr>
        <w:top w:val="none" w:sz="0" w:space="0" w:color="auto"/>
        <w:left w:val="none" w:sz="0" w:space="0" w:color="auto"/>
        <w:bottom w:val="none" w:sz="0" w:space="0" w:color="auto"/>
        <w:right w:val="none" w:sz="0" w:space="0" w:color="auto"/>
      </w:divBdr>
    </w:div>
    <w:div w:id="1981416150">
      <w:bodyDiv w:val="1"/>
      <w:marLeft w:val="0"/>
      <w:marRight w:val="0"/>
      <w:marTop w:val="0"/>
      <w:marBottom w:val="0"/>
      <w:divBdr>
        <w:top w:val="none" w:sz="0" w:space="0" w:color="auto"/>
        <w:left w:val="none" w:sz="0" w:space="0" w:color="auto"/>
        <w:bottom w:val="none" w:sz="0" w:space="0" w:color="auto"/>
        <w:right w:val="none" w:sz="0" w:space="0" w:color="auto"/>
      </w:divBdr>
    </w:div>
    <w:div w:id="20813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Pages>
  <Words>2576</Words>
  <Characters>15457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Osocha</dc:creator>
  <cp:keywords/>
  <dc:description/>
  <cp:lastModifiedBy>Kasia</cp:lastModifiedBy>
  <cp:revision>47</cp:revision>
  <cp:lastPrinted>2021-10-07T18:33:00Z</cp:lastPrinted>
  <dcterms:created xsi:type="dcterms:W3CDTF">2021-05-18T08:45:00Z</dcterms:created>
  <dcterms:modified xsi:type="dcterms:W3CDTF">2021-10-10T18:15:00Z</dcterms:modified>
</cp:coreProperties>
</file>