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E750A" w14:textId="77777777" w:rsidR="00D6155F" w:rsidRDefault="00D6155F" w:rsidP="00D6155F">
      <w:pPr>
        <w:rPr>
          <w:sz w:val="22"/>
          <w:szCs w:val="22"/>
        </w:rPr>
      </w:pPr>
      <w:r>
        <w:t xml:space="preserve">WYMAGANIA EDUKACYJNE Z FIZYKI DLA KLASY III TECHNIKUM NR 3 </w:t>
      </w:r>
    </w:p>
    <w:p w14:paraId="730CDF1D" w14:textId="667467FB" w:rsidR="00D6155F" w:rsidRDefault="00D9756E" w:rsidP="00D6155F">
      <w:r>
        <w:t>Nr programu: ZSE-T-FIZ-</w:t>
      </w:r>
      <w:r w:rsidR="00D6155F">
        <w:t>2019-P</w:t>
      </w:r>
    </w:p>
    <w:p w14:paraId="4FD85D9C" w14:textId="77777777" w:rsidR="00D6155F" w:rsidRDefault="00D6155F" w:rsidP="00D6155F">
      <w:r>
        <w:t>Nazwa programu: Program nauczania fizyki dla technikum zakres podstawowy, Nowa Era</w:t>
      </w:r>
    </w:p>
    <w:p w14:paraId="3A8C1019" w14:textId="77777777" w:rsidR="00D6155F" w:rsidRDefault="00D6155F" w:rsidP="00D6155F">
      <w:r>
        <w:t xml:space="preserve">Podręcznik: „Odkryć fizykę 3”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Marcin Braun, Agnieszka Seweryn-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Byczuk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Krzysztof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Byczuk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, Elżbieta Wójtowicz</w:t>
      </w:r>
    </w:p>
    <w:tbl>
      <w:tblPr>
        <w:tblpPr w:leftFromText="141" w:rightFromText="141" w:vertAnchor="page" w:horzAnchor="margin" w:tblpY="2905"/>
        <w:tblW w:w="14709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794"/>
        <w:gridCol w:w="4394"/>
        <w:gridCol w:w="3544"/>
        <w:gridCol w:w="2977"/>
      </w:tblGrid>
      <w:tr w:rsidR="00D6155F" w:rsidRPr="00795C5B" w14:paraId="384D835D" w14:textId="77777777" w:rsidTr="00462D78">
        <w:trPr>
          <w:trHeight w:val="20"/>
          <w:tblHeader/>
        </w:trPr>
        <w:tc>
          <w:tcPr>
            <w:tcW w:w="14709" w:type="dxa"/>
            <w:gridSpan w:val="4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2A527489" w14:textId="77777777" w:rsidR="00D6155F" w:rsidRPr="005C11E0" w:rsidRDefault="00D6155F" w:rsidP="00462D78">
            <w:pPr>
              <w:pStyle w:val="Nagwek3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Ocena</w:t>
            </w:r>
          </w:p>
        </w:tc>
      </w:tr>
      <w:tr w:rsidR="00D6155F" w:rsidRPr="00795C5B" w14:paraId="5B4B5F3B" w14:textId="77777777" w:rsidTr="00462D78">
        <w:trPr>
          <w:trHeight w:val="20"/>
          <w:tblHeader/>
        </w:trPr>
        <w:tc>
          <w:tcPr>
            <w:tcW w:w="379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10B5473A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Stopień dopuszczający</w:t>
            </w:r>
          </w:p>
        </w:tc>
        <w:tc>
          <w:tcPr>
            <w:tcW w:w="439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157A37A4" w14:textId="77777777" w:rsidR="00D6155F" w:rsidRPr="005C11E0" w:rsidRDefault="00D6155F" w:rsidP="00462D78">
            <w:pPr>
              <w:pStyle w:val="Nagwek3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dostateczny</w:t>
            </w:r>
          </w:p>
        </w:tc>
        <w:tc>
          <w:tcPr>
            <w:tcW w:w="354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0CB55191" w14:textId="77777777" w:rsidR="00D6155F" w:rsidRPr="005C11E0" w:rsidRDefault="00D6155F" w:rsidP="00462D78">
            <w:pPr>
              <w:pStyle w:val="Nagwek3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dobry</w:t>
            </w:r>
          </w:p>
        </w:tc>
        <w:tc>
          <w:tcPr>
            <w:tcW w:w="2977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2306E9FD" w14:textId="77777777" w:rsidR="00D6155F" w:rsidRPr="005C11E0" w:rsidRDefault="00D6155F" w:rsidP="00462D78">
            <w:pPr>
              <w:pStyle w:val="Nagwek3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bardzo dobry</w:t>
            </w:r>
          </w:p>
        </w:tc>
      </w:tr>
      <w:tr w:rsidR="00D6155F" w:rsidRPr="00795C5B" w14:paraId="62B10382" w14:textId="77777777" w:rsidTr="00462D78">
        <w:trPr>
          <w:trHeight w:val="20"/>
        </w:trPr>
        <w:tc>
          <w:tcPr>
            <w:tcW w:w="14709" w:type="dxa"/>
            <w:gridSpan w:val="4"/>
            <w:tcBorders>
              <w:top w:val="single" w:sz="6" w:space="0" w:color="93C742"/>
            </w:tcBorders>
            <w:shd w:val="clear" w:color="auto" w:fill="F4F8EC"/>
          </w:tcPr>
          <w:p w14:paraId="75914FD8" w14:textId="77777777" w:rsidR="00D6155F" w:rsidRPr="005C11E0" w:rsidRDefault="00D6155F" w:rsidP="00462D78">
            <w:pPr>
              <w:pStyle w:val="Nagwek3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7. </w:t>
            </w:r>
            <w:r w:rsidRPr="005C11E0">
              <w:rPr>
                <w:rFonts w:ascii="HelveticaNeueLT Pro 55 Roman" w:hAnsi="HelveticaNeueLT Pro 55 Roman"/>
                <w:bCs w:val="0"/>
                <w:color w:val="0D0D0D" w:themeColor="text1" w:themeTint="F2"/>
                <w:sz w:val="15"/>
                <w:szCs w:val="15"/>
              </w:rPr>
              <w:t>Termodynamika</w:t>
            </w:r>
          </w:p>
        </w:tc>
      </w:tr>
      <w:tr w:rsidR="00D6155F" w:rsidRPr="00795C5B" w14:paraId="298421FE" w14:textId="77777777" w:rsidTr="00462D78">
        <w:trPr>
          <w:trHeight w:val="20"/>
        </w:trPr>
        <w:tc>
          <w:tcPr>
            <w:tcW w:w="3794" w:type="dxa"/>
            <w:shd w:val="clear" w:color="auto" w:fill="F4F8EC"/>
          </w:tcPr>
          <w:p w14:paraId="3BE07DC0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2E44FB5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informuje, czym zajmuje się termodynamika; porównuje właściwości substancji w różnych stanach skupienia wynikające z ich budowy mikroskopowej; analizuje jakościowo związek między temperaturą a średnią energią kinetyczną cząsteczek</w:t>
            </w:r>
          </w:p>
          <w:p w14:paraId="276A916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 energię układu można zmienić, wykonując nad nim pracę lub przekazując mu energię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postaci ciepła</w:t>
            </w:r>
          </w:p>
          <w:p w14:paraId="3E598FC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jednostką; porównuje ciepła właściwe różnych substancji</w:t>
            </w:r>
          </w:p>
          <w:p w14:paraId="0CEDEAAA" w14:textId="77777777" w:rsidR="00D6155F" w:rsidRPr="005C11E0" w:rsidRDefault="00D6155F" w:rsidP="00462D78">
            <w:pPr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skalami temperatur Celsjusza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Kelvina oraz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mocy</w:t>
            </w:r>
          </w:p>
          <w:p w14:paraId="1E502AA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zmiany stanów skupienia; 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zjawiska: topnienia, krzepnięcia, wrzenia, skraplania, sublimacji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resublimacji jako procesy,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których dostarczanie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postaci ciepła nie powoduje zmiany temperatury;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4818A5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informuje, że topnienie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parowanie wymagają dostarczenia energii, natomiast podczas krzepnięcia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skraplania wydziela się energia</w:t>
            </w:r>
          </w:p>
          <w:p w14:paraId="78A5B3A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porównuje wartości energetyczne wybranych pokarmów</w:t>
            </w:r>
          </w:p>
          <w:p w14:paraId="07E9EB6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od czego zależy zapotrzebowanie energetyczne człowieka</w:t>
            </w:r>
          </w:p>
          <w:p w14:paraId="33F8B14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szczególne własności wody oraz ich konsekwencje dla życia na Ziemi, wskazuje odpowiednie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66B4AE2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3C89059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model zjawiska dyfuzji, bada jakościowo szybkość topnienia lodu</w:t>
            </w:r>
          </w:p>
          <w:p w14:paraId="6FA7AD3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proces topnienia lodu, obserwuje szybkość wydzielania gazu, wykazuje zależność temperatury wrzenia od ciśnienia zewnętrznego;</w:t>
            </w:r>
          </w:p>
          <w:p w14:paraId="0EAD2ED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obserwacji, formułuje wnioski</w:t>
            </w:r>
          </w:p>
          <w:p w14:paraId="24EB8EF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7BD8091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energii wewnętrznej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29E1D17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572E4DF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26713D3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przemianami fazowymi</w:t>
            </w:r>
          </w:p>
          <w:p w14:paraId="6145597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</w:p>
          <w:p w14:paraId="3C85195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bilansu cieplnego</w:t>
            </w:r>
          </w:p>
          <w:p w14:paraId="59292D6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wartości energetycznej paliw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1BBF1D9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szczególnych własności wody;</w:t>
            </w:r>
          </w:p>
          <w:p w14:paraId="0DDDD4B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ustala odpowiedzi;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12352055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1B261FCB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09E6A1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dyfuzji jako skutek chaotycznego ruchu cząsteczek; wskazuje przykłady tego zjawiska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7858C8C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odróżnia przekaz energii w postaci ciepła między układami o różnych temperaturach od przekazu energii w formie pracy</w:t>
            </w:r>
          </w:p>
          <w:p w14:paraId="011C2F2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sz w:val="15"/>
                <w:szCs w:val="15"/>
              </w:rPr>
              <w:t>energii wewnętrznej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; analizuje pierwszą zasadę termodynamiki jako zasadę zachowania energii </w:t>
            </w:r>
          </w:p>
          <w:p w14:paraId="3149942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rozszerzalności cieplnej: liniowej ciał stałych oraz objętościowej gazów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cieczy; wskazuje przykłady tego zjawiska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6EC583B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znaczenie rozszerzalności cieplnej ciał stałych;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wskazuje przykłady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objętościowej gazów i cieczy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jej skutków </w:t>
            </w:r>
          </w:p>
          <w:p w14:paraId="2A5B103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stosuje je do obliczeń oraz do wyjaśniania zjawisk</w:t>
            </w:r>
          </w:p>
          <w:p w14:paraId="028A9CB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obliczania energii potrzebnej do ogrzania ciała lub do obliczania energii oddanej przez stygnące ciało; uzasadnia równość tych energii na podstawie zasady zachowania energii</w:t>
            </w:r>
          </w:p>
          <w:p w14:paraId="1AAA3CC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FEA1ED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>odróżnia ciała o budowie krystalicznej od ciał bezpostaciowych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schematycznych rysunkach zależność temperatury od dostarczanego ciepła dla ciał krystalicznych i bezpostaciowych</w:t>
            </w:r>
          </w:p>
          <w:p w14:paraId="23AD332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 (ciepła topnienia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ciepła parowania)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to pojęcie oraz stosuje je do obliczeń;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przemian fazowych</w:t>
            </w:r>
          </w:p>
          <w:p w14:paraId="4691643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 energię przekazaną podczas zmiany temperatury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zmiany stanu skupienia</w:t>
            </w:r>
          </w:p>
          <w:p w14:paraId="52BDAF0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wyjaśnia, na czym polega bilans cieplny; analizuje go jako zasadę zachowania energii oraz stosuje do obliczeń</w:t>
            </w:r>
          </w:p>
          <w:p w14:paraId="51EF6ED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analizie bilansu cieplnego</w:t>
            </w:r>
          </w:p>
          <w:p w14:paraId="697CE24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wartości energetycznej paliw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podaje jej  jednostkę dla paliw: stałych, gazowych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płynnych</w:t>
            </w:r>
          </w:p>
          <w:p w14:paraId="7701E7B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wartości energetycznej żywnośc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 wraz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z jej jednostką, stosuje to pojęcie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 obliczeń</w:t>
            </w:r>
          </w:p>
          <w:p w14:paraId="1F23C94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wartość energetyczną od wartości odżywczej</w:t>
            </w:r>
          </w:p>
          <w:p w14:paraId="3AED624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szczególne własności wody oraz ich konsekwencje dla życia na Ziemi; uzasadnia, że woda łagodzi klimat</w:t>
            </w:r>
          </w:p>
          <w:p w14:paraId="3FDF8A6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nietypową rozszerzalność cieplną wody</w:t>
            </w:r>
          </w:p>
          <w:p w14:paraId="7DCD074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3D9E012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b/>
                <w:bCs/>
                <w:color w:val="0D0D0D" w:themeColor="text1" w:themeTint="F2"/>
                <w:sz w:val="15"/>
                <w:szCs w:val="15"/>
                <w:lang w:eastAsia="en-US"/>
              </w:rPr>
              <w:t>demonstruje rozszerzalność cieplną wybranych ciał stałych</w:t>
            </w:r>
          </w:p>
          <w:p w14:paraId="719FB38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wyznacza sprawność czajnika elektrycznego o znanej mocy </w:t>
            </w:r>
          </w:p>
          <w:p w14:paraId="16B7F56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wpływ soli na topnienie lodu</w:t>
            </w:r>
          </w:p>
          <w:p w14:paraId="2A4E277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doświadczalnie wyznacza ciepło właściwe metalu, posługując się bilansem cieplnym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opracowuje wyniki pomiarów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informacji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niepewności; </w:t>
            </w:r>
          </w:p>
          <w:p w14:paraId="134DD3A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obserwacji lub pomiarów, wskazuje przyczyny niepewności pomiarowych; formułuje wnioski</w:t>
            </w:r>
          </w:p>
          <w:p w14:paraId="2BBDA76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 ilustracji modelu zjawiska dyfuzji, jakościowego badania szybkości topnienia lodu</w:t>
            </w:r>
          </w:p>
          <w:p w14:paraId="25CCE0C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typowe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</w:t>
            </w:r>
          </w:p>
          <w:p w14:paraId="3FD9215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07E1E78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007BA10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21DD368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3E80A5B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bilansu cieplnego</w:t>
            </w:r>
          </w:p>
          <w:p w14:paraId="686335D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wartości energetycznej paliw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41144F2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432DFFF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tablicami fizycznymi, kartą wybranych wzorów i stałych oraz kalkulatorem; ustala i/lub uzasadnia odpowiedzi</w:t>
            </w:r>
          </w:p>
          <w:p w14:paraId="56C143F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z termodynamiki;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4F58BB5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przedstawione materiały źródłowe, w tym teksty popularnonaukowe lub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internetu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energii wewnętrznej i zjawiska dyfuzji,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rozszerzalności cieplnej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jego wykorzystania,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historii poglądów na naturę ciepła,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własnymi słowami główne tezy; 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tych materiałów i wykorzystuje je do rozwiązywania zadań</w:t>
            </w:r>
          </w:p>
        </w:tc>
        <w:tc>
          <w:tcPr>
            <w:tcW w:w="3544" w:type="dxa"/>
            <w:shd w:val="clear" w:color="auto" w:fill="F4F8EC"/>
          </w:tcPr>
          <w:p w14:paraId="1A17A7F6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8935A6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mechanizm zjawiska dyfuzji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ciałach stałych</w:t>
            </w:r>
          </w:p>
          <w:p w14:paraId="68006A6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analizuje na przykładach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rozszerzalność cieplną gazu</w:t>
            </w:r>
          </w:p>
          <w:p w14:paraId="72FDC4D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temperatury wrzenia od ciśnienia zewnętrznego</w:t>
            </w:r>
          </w:p>
          <w:p w14:paraId="0C75F98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stosuje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ciepła przemiany fazowej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>(ciepła topnienia i ciepła parowania) do wyjaśniania zjawisk</w:t>
            </w:r>
          </w:p>
          <w:p w14:paraId="24F3509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wyjaśnia zmiany energii wewnętrznej podczas przemian fazowych na podstawie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mikroskopowej budowy ciał</w:t>
            </w:r>
          </w:p>
          <w:p w14:paraId="25679DC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działanie lodówki</w:t>
            </w:r>
          </w:p>
          <w:p w14:paraId="131D9F5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stosuje bilans cieplny do wyjaśniania zjawisk</w:t>
            </w:r>
          </w:p>
          <w:p w14:paraId="727756B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szkicuje wykres zależności objętości i/lub gęstości danej masy wody od temperatury</w:t>
            </w:r>
          </w:p>
          <w:p w14:paraId="6747E4C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bada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rozszerzalność cieplną cieczy i powietrza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opisuje wyniki obserwacji; formułuje wnioski</w:t>
            </w:r>
          </w:p>
          <w:p w14:paraId="4C20AF3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</w:t>
            </w:r>
          </w:p>
          <w:p w14:paraId="1CED98C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badania procesu topnienia lodu</w:t>
            </w:r>
          </w:p>
          <w:p w14:paraId="620C04E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 szybkości wydzielania gazu</w:t>
            </w:r>
          </w:p>
          <w:p w14:paraId="02250B9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wykazania zależności temperatury wrzenia od ciśnienia zewnętrznego</w:t>
            </w:r>
          </w:p>
          <w:p w14:paraId="623AEC2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ocenia wynik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doświadczalnie wyznaczonego ciepła właściwego metalu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pomiarowych;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doświadczenia, formułuje hipotezę</w:t>
            </w:r>
          </w:p>
          <w:p w14:paraId="0983ADB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1BACA39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490BDA3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66BEBF4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3EBCDE1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wykorzystaniem 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bilansu cieplnego</w:t>
            </w:r>
          </w:p>
          <w:p w14:paraId="6EA0BCE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wartości energetycznej paliw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277C75C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6CBF87F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stwierdzenia; analizuje otrzymany wynik</w:t>
            </w:r>
          </w:p>
          <w:p w14:paraId="0ACF264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wyszukuje i analizuje materiały źródłowe, w tym teksty popularnonaukowe dotyczące treści tego rozdziału,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szczególności niezwykłych własności wody; posługuje się informacjami pochodzącymi z tych materiałów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47FC6A3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Ruchy Browna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  <w:p w14:paraId="398322C2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977" w:type="dxa"/>
            <w:shd w:val="clear" w:color="auto" w:fill="F4F8EC"/>
          </w:tcPr>
          <w:p w14:paraId="76D94C75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957187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6D537A8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368F93C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3D264A3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00FAB811" w14:textId="77777777" w:rsidR="00D6155F" w:rsidRPr="005C11E0" w:rsidRDefault="00D6155F" w:rsidP="00462D78">
            <w:pPr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bilansu cieplnego</w:t>
            </w:r>
          </w:p>
          <w:p w14:paraId="2D74169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wartości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energetycznej paliw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5993F52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1C30AB0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ilustruje i/lub uzasadnia zależności,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odpowiedzi lub stwierdzenia</w:t>
            </w:r>
          </w:p>
          <w:p w14:paraId="121E033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246DF60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D6155F" w:rsidRPr="00795C5B" w14:paraId="4C08BC01" w14:textId="77777777" w:rsidTr="00462D78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4D18D0A2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8.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Drgania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fale</w:t>
            </w:r>
          </w:p>
        </w:tc>
      </w:tr>
      <w:tr w:rsidR="00D6155F" w:rsidRPr="00795C5B" w14:paraId="0EFAA7F7" w14:textId="77777777" w:rsidTr="00462D78">
        <w:trPr>
          <w:trHeight w:val="20"/>
        </w:trPr>
        <w:tc>
          <w:tcPr>
            <w:tcW w:w="3794" w:type="dxa"/>
            <w:shd w:val="clear" w:color="auto" w:fill="F4F8EC"/>
          </w:tcPr>
          <w:p w14:paraId="06215473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47B16A5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siły ciężkości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do obliczeń związek między tą siłą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masą; rozpoznaje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siłę sprężystości</w:t>
            </w:r>
          </w:p>
          <w:p w14:paraId="7C4945A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ruch drgający jako ruch okresowy; podaje przykłady takiego ruchu; wskazuje położenie równowagi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amplitudę drgań</w:t>
            </w:r>
          </w:p>
          <w:p w14:paraId="2202CEE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rysuje i opisuje siły działające na ciężarek na sprężynie; wyznacza amplitudę i okres drgań na podstawie przedstawionego wykresu zależności położenia ciężarka od czasu</w:t>
            </w:r>
          </w:p>
          <w:p w14:paraId="60C8FBE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analizuje, opisuje i rysuje siły działające na ciężarek na sprężynie (wahadło sprężynowe) wykonujący ruch drgający w różnych jego położeniach</w:t>
            </w:r>
          </w:p>
          <w:p w14:paraId="1974309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kinetycznej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grawitacji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sprężystości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analizuje jakościowo przemiany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19791E1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zależność okresu drgań ciężarka na sprężynie od jego masy</w:t>
            </w:r>
          </w:p>
          <w:p w14:paraId="5684679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rozchodzenie się fali mechanicznej jako proces przekazywania energii bez przenoszenia materii;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prędkości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wskazuje impuls falowy</w:t>
            </w:r>
          </w:p>
          <w:p w14:paraId="3087FDA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częstotliwości fali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długości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jednostkami, do opisu fal</w:t>
            </w:r>
          </w:p>
          <w:p w14:paraId="6C19CC2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mechanizm powstawania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rozchodzenia się fal dźwiękowych w powietrzu; podaje przykłady źródeł dźwięków</w:t>
            </w:r>
          </w:p>
          <w:p w14:paraId="34BAA72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cechy wspólne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różnice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rozchodzeniu się fal mechanicznych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elektromagnetycznych</w:t>
            </w:r>
          </w:p>
          <w:p w14:paraId="77AB3DA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rodzaje fal elektromagnetycznych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ich zastosowania</w:t>
            </w:r>
          </w:p>
          <w:p w14:paraId="7F6A5D7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2E90272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 na wodzie</w:t>
            </w:r>
          </w:p>
          <w:p w14:paraId="6B3AA7F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na modelu drgania struny;</w:t>
            </w:r>
          </w:p>
          <w:p w14:paraId="444A42F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obserwacji, formułuje wnioski</w:t>
            </w:r>
          </w:p>
          <w:p w14:paraId="6FF7B30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0C9B0CD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3347BE0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ruchu</w:t>
            </w:r>
          </w:p>
          <w:p w14:paraId="62515E3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6699529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drgań wymuszonych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tłumionych oraz zjawiska rezonansu</w:t>
            </w:r>
          </w:p>
          <w:p w14:paraId="2302D53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3EBB18D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2AB5CDB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elektromagnetycznych,</w:t>
            </w:r>
          </w:p>
          <w:p w14:paraId="1BA1FA3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3008D8D0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5E726C51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66B2479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podaje i omawia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, wskazuje jego ograniczenia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; stosuje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do obliczeń</w:t>
            </w:r>
          </w:p>
          <w:p w14:paraId="6070BEA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proporcjonalność siły sprężystości do wydłużenia sprężyny; posługuje się pojęciem współczynnika sprężystości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ten współczynnik; stosuje do obliczeń wzór na siłę sprężystości </w:t>
            </w:r>
          </w:p>
          <w:p w14:paraId="604FB86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analizuje ruch drgający pod wpływem siły sprężystości, posługując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wychylenia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drgań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szkicuje wykres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6D6150A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siłę wypadkową działającą na wahadło sprężynowe, które wykonuje ruch drgający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położeniach ciężarka</w:t>
            </w:r>
          </w:p>
          <w:p w14:paraId="49601AB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zasadę zachowania energii do opisu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ruchu drgającym;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podany wzór na energię sprężystości</w:t>
            </w:r>
          </w:p>
          <w:p w14:paraId="06ECD43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zależność okresu drgań ciężarka na sprężynie od współczynnika sprężystości</w:t>
            </w:r>
          </w:p>
          <w:p w14:paraId="4696FD2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opisuje drgania wymuszone i drgania słabo tłumione; ilustruje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5"/>
                <w:sz w:val="15"/>
                <w:szCs w:val="15"/>
              </w:rPr>
              <w:t>zjawisko rezonansu mechanicznego na wybranych przykładach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; porównuje zależność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) dla drgań tłumionych i nietłumionych oraz w przypadku rezonansu;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3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wykorzystania rezonansu oraz jego negatywnych skutków </w:t>
            </w:r>
          </w:p>
          <w:p w14:paraId="2979B41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 na podstawie obrazu powierzchni falowych</w:t>
            </w:r>
          </w:p>
          <w:p w14:paraId="3CFE3BF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do obliczeń związki między prędkością, długością, okresem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</w:t>
            </w:r>
          </w:p>
          <w:p w14:paraId="004FE86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związki między wysokością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 oraz między głośnością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amplitudą fali; omawia zależność prędkości dźwięku od rodzaju ośrodka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temperatury</w:t>
            </w:r>
          </w:p>
          <w:p w14:paraId="149441B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</w:t>
            </w:r>
          </w:p>
          <w:p w14:paraId="16A9D21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związek między elektrycznością i magnetyzmem; wyjaśnia, czym jest fala elektromagnetyczna</w:t>
            </w:r>
          </w:p>
          <w:p w14:paraId="0BED7E9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widmo fal elektromagnetycznych</w:t>
            </w:r>
          </w:p>
          <w:p w14:paraId="311D9E9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585A7E1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rozciąganie sprężyny, sporządza wykres zależności wydłużenia sprężyny od siły ciężkości</w:t>
            </w:r>
          </w:p>
          <w:p w14:paraId="22A476A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tworzy wykres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w ruchu drgającym ciężarka za pomocą programu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Tracker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wyznacza okres drgań</w:t>
            </w:r>
          </w:p>
          <w:p w14:paraId="1A698C6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niezależność okresu drgań ciężarka na sprężynie od 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bada zależność okresu drgań ciężarka na sprężynie od jego masy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współczynnika sprężystości</w:t>
            </w:r>
          </w:p>
          <w:p w14:paraId="5E3C6F8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zjawisko rezonansu mechanicznego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bada drgania tłumione</w:t>
            </w:r>
          </w:p>
          <w:p w14:paraId="4F8EC67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</w:t>
            </w:r>
          </w:p>
          <w:p w14:paraId="3361715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rozchodzenie się fali podłużnej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 oraz oscylogramy dźwięków</w:t>
            </w:r>
          </w:p>
          <w:p w14:paraId="3C45FED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współbrzmienie dźwięków;</w:t>
            </w:r>
          </w:p>
          <w:p w14:paraId="644DFE4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analizuje i wyjaśnia wyniki obserwacji; opracowuje wyniki pomiarów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informacji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niepewności, formułuje wnioski</w:t>
            </w:r>
          </w:p>
          <w:p w14:paraId="1F1FEB6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269624C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690D009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 oraz 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32DD749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74CE410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drgań wymuszonych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tłumionych oraz zjawiska rezonansu</w:t>
            </w:r>
          </w:p>
          <w:p w14:paraId="27A1C5F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0435854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instrumentów muzycznych</w:t>
            </w:r>
          </w:p>
          <w:p w14:paraId="1447C79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20C1E0C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wykonuje obliczenia, posługując się kalkulatorem; ustala i/lub uzasadnia odpowiedzi</w:t>
            </w:r>
          </w:p>
          <w:p w14:paraId="48D8E6B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o drganiach i falach;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4418E68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 z analizy przedstawionych materiałów źródłowych, które dotyczą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Drgania i fale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 szczególności: osiągnięć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Roberta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rezonansu, fal dźwiękowych</w:t>
            </w:r>
          </w:p>
        </w:tc>
        <w:tc>
          <w:tcPr>
            <w:tcW w:w="3544" w:type="dxa"/>
            <w:shd w:val="clear" w:color="auto" w:fill="F4F8EC"/>
          </w:tcPr>
          <w:p w14:paraId="0A51C622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7E2AB31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wyjaśniania zjawisk</w:t>
            </w:r>
          </w:p>
          <w:p w14:paraId="4725175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sporządza wykres zależności wydłużenia sprężyny od siły ciężkości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pomiaru; interpretuje nachylenie prostej; wyznacza współczynnik sprężystości</w:t>
            </w:r>
          </w:p>
          <w:p w14:paraId="74FCBE2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opisuje i analizuje ruch wahadła matematycznego;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lastRenderedPageBreak/>
              <w:t>ilustruje graficznie siły działające na wahadło, wyznacza siłę wypadkową</w:t>
            </w:r>
          </w:p>
          <w:p w14:paraId="1F184A7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opisuje, jak zmieniają się prędkość i przyspieszenie drgającego ciężarka w wahadle sprężynowym</w:t>
            </w:r>
          </w:p>
          <w:p w14:paraId="01EE99B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podane wzory na okres drgań ciężarka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pewnej masie zawieszonego na sprężynie oraz wahadła matematycznego</w:t>
            </w:r>
          </w:p>
          <w:p w14:paraId="398BE86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szkicuje wykresy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 dla drgań tłumionych i nietłumionych oraz w przypadku rezonansu</w:t>
            </w:r>
          </w:p>
          <w:p w14:paraId="4760B3D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wyniki obserwacji zjawiska rezonansu oraz badania drgań tłumionych </w:t>
            </w:r>
          </w:p>
          <w:p w14:paraId="63DFC42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 zależność prędkości dźwięku od rodzaju ośrodka i temperatury; uzasadnia, że podczas przejścia fali do innego ośrodka nie zmienia się jej częstotliwość; analizuje wykres zależności gęstości powietrza od czasu dla tonu</w:t>
            </w:r>
          </w:p>
          <w:p w14:paraId="1A73DFF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że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muzyce taki sam interwał oznacza taki sam stosunek częstotliwości dźwięków</w:t>
            </w:r>
          </w:p>
          <w:p w14:paraId="6A6490A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warunek harmonijnego współbrzmienia dźwięków;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strój równomiernie temperowany oraz drgania struny;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od czego zależy barwa dźwięku instrumentu</w:t>
            </w:r>
          </w:p>
          <w:p w14:paraId="2F0E22C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nadawanie i odbiór fal radiowych</w:t>
            </w:r>
          </w:p>
          <w:p w14:paraId="4C59B49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naukowe znaczenie słowa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teoria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posługuje się informacjami nt. roli Maxwella w badaniach nad elektrycznością i magnetyzmem</w:t>
            </w:r>
          </w:p>
          <w:p w14:paraId="2870EAF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planuje i przeprowadza doświadczenie w celu zbadania, czy gumka recepturka spełnia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0EF2690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modyfikuje przebieg doświadczenia związanego z tworzeniem wykresu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w ruchu drgającym ciężarka za pomocą programu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Tracker</w:t>
            </w:r>
            <w:proofErr w:type="spellEnd"/>
          </w:p>
          <w:p w14:paraId="04B4424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zależność okresu drgań wahadła matematycznego od jego długości; planuje i modyfikuje przebieg badania, formułuje i weryfikuje hipotezy</w:t>
            </w:r>
          </w:p>
          <w:p w14:paraId="1260817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1B5408A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01DDA92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14:paraId="2FAEB12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5BD0092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drgań wymuszonych i tłumionych oraz zjawiska rezonansu</w:t>
            </w:r>
          </w:p>
          <w:p w14:paraId="56FC0D0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1E8CF36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dotyczące dźwięków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instrumentów muzycznych</w:t>
            </w:r>
          </w:p>
          <w:p w14:paraId="2061934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5A5CBA4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32621BD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 w szczególności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wahadeł (np. wahadła Foucaulta)</w:t>
            </w:r>
          </w:p>
          <w:p w14:paraId="78D1F05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Ten zegar stary...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</w:tc>
        <w:tc>
          <w:tcPr>
            <w:tcW w:w="2977" w:type="dxa"/>
            <w:shd w:val="clear" w:color="auto" w:fill="F4F8EC"/>
          </w:tcPr>
          <w:p w14:paraId="28FE74DA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4D5A60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Drgania</w:t>
            </w:r>
            <w:r w:rsidRPr="002F76C5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, w 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: </w:t>
            </w:r>
          </w:p>
          <w:p w14:paraId="534F951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2F185E5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drgającym</w:t>
            </w:r>
          </w:p>
          <w:p w14:paraId="54E708A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3E44474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drgań wymuszonych i tłumionych oraz zjawiska rezonansu</w:t>
            </w:r>
          </w:p>
          <w:p w14:paraId="5C6F9A1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4076D3F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29ADCD3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0BA6C32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fal elektromagnetycznych;</w:t>
            </w:r>
          </w:p>
          <w:p w14:paraId="179A430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140B424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</w:tc>
      </w:tr>
      <w:tr w:rsidR="00D6155F" w:rsidRPr="00795C5B" w14:paraId="4615E08C" w14:textId="77777777" w:rsidTr="00462D78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410A601C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9.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Zjawiska falowe</w:t>
            </w:r>
          </w:p>
        </w:tc>
      </w:tr>
      <w:tr w:rsidR="00D6155F" w:rsidRPr="00795C5B" w14:paraId="0936F205" w14:textId="77777777" w:rsidTr="00462D78">
        <w:trPr>
          <w:trHeight w:val="20"/>
        </w:trPr>
        <w:tc>
          <w:tcPr>
            <w:tcW w:w="3794" w:type="dxa"/>
            <w:shd w:val="clear" w:color="auto" w:fill="F4F8EC"/>
          </w:tcPr>
          <w:p w14:paraId="5054348C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4970C8F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powierzchni falowej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promienia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rozróżnia fale płaskie, koliste i kuliste; wskazuje ich przykłady w otaczającej rzeczywistości</w:t>
            </w:r>
          </w:p>
          <w:p w14:paraId="06DA40A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odbicia od powierzchni płaskiej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 powierzchni sferycznej</w:t>
            </w:r>
          </w:p>
          <w:p w14:paraId="7DEE7AB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rozproszenia światła przy odbiciu od powierzchni chropowatej; wskazuje jego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0E5AB1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zjawisko załamania światła na granicy dwóch ośrodków różniących się prędkością rozchodzenia się światła; wskazuje kierunek załamania; podaje przykłady wykorzystania zjawiska załamania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praktyce</w:t>
            </w:r>
          </w:p>
          <w:p w14:paraId="45E1ACF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białe jako mieszaninę barw, ilustruje to rozszczepieniem światła w pryzmacie</w:t>
            </w:r>
          </w:p>
          <w:p w14:paraId="7DB5FD4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prostoliniowe rozchodzenie się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ośrodku jednorodnym</w:t>
            </w:r>
          </w:p>
          <w:p w14:paraId="49C2CD2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zasadę superpozycji fal</w:t>
            </w:r>
          </w:p>
          <w:p w14:paraId="514475A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rozróżnia światło spolaryzowane i niespolaryzowane</w:t>
            </w:r>
          </w:p>
          <w:p w14:paraId="4A63765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64C0CC0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fale koliste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płaskie</w:t>
            </w:r>
          </w:p>
          <w:p w14:paraId="536077F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rozpraszanie się światła</w:t>
            </w:r>
            <w:r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ośrodku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36E6505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 i opisuje obserwacje, formułuje wnioski</w:t>
            </w:r>
          </w:p>
          <w:p w14:paraId="3CA5C44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3E6765A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1FB3A8A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4A5A31F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013A962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3F9F71C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62DD5CD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613FEFE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Dopplera,</w:t>
            </w:r>
          </w:p>
          <w:p w14:paraId="6CE399E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ilustruje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72933D94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15AE45E3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9BBD75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powietrzu na podstawie obrazu powierzchni falowych</w:t>
            </w:r>
          </w:p>
          <w:p w14:paraId="16407E6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prawo odbicia do wyjaśniania zjawisk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wykonywana obliczeń</w:t>
            </w:r>
          </w:p>
          <w:p w14:paraId="433DAA1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zjawisko rozproszenia światła na niejednorodnościach ośrodka; wskazuje jego przykłady w otaczającej rzeczywistości</w:t>
            </w:r>
          </w:p>
          <w:p w14:paraId="2FB3973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optycznych w przyrodzie wynikających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rozpraszania światła: błękitny kolor nieba, czerwony kolor zachodzącego słońca</w:t>
            </w:r>
          </w:p>
          <w:p w14:paraId="17BDD94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związanych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załamaniem światła, np.: złudzenia optyczne, fatamorgana</w:t>
            </w:r>
          </w:p>
          <w:p w14:paraId="6946262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zjawiska jednoczesnego odbicia i załamania światła na granicy dwóch ośrodków różniących się prędkością rozchodzenia się światła; opisuje zjawisko całkowitego wewnętrznego odbicia;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kąta granicznego</w:t>
            </w:r>
          </w:p>
          <w:p w14:paraId="4332957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działanie światłowodu jako przykład wykorzystania zjawiska całkowitego wewnętrznego odbicia,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wskazuje jego zastosowania</w:t>
            </w:r>
          </w:p>
          <w:p w14:paraId="069BB96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rozszczepienie światła przez kroplę wody; opisuje widmo światła białego jako mieszaninę fal o różnych częstotliwościach</w:t>
            </w:r>
          </w:p>
          <w:p w14:paraId="1F24D52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optycznych w przyrodzie i atmosferze, powstających dzięki rozszczepieniu światła (tęcza, halo)</w:t>
            </w:r>
          </w:p>
          <w:p w14:paraId="6312E5A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dyfrakcję fali na szczelinie – związek pomiędzy dyfrakcją na szczelinie a szerokością szczeliny i długością fali</w:t>
            </w:r>
          </w:p>
          <w:p w14:paraId="670039D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 w jakich może zachodzić dyfrakcja fal, wskazuje jej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EB8AE1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interferencji fal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przestrzenny obraz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interferencji; podaje warunki wzmocnienia oraz wygaszenia się fal</w:t>
            </w:r>
          </w:p>
          <w:p w14:paraId="5DFBD49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 przykłady zjawisk optycznych obserwowanych dzięki dyfrakcji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interferencji światła w przyrodzie (barwy niektórych organizmów żywych, baniek mydlanych)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atmosferze (wieniec,</w:t>
            </w:r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 xml:space="preserve"> iryzacja chmury, widmo </w:t>
            </w:r>
            <w:proofErr w:type="spellStart"/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Brockenu</w:t>
            </w:r>
            <w:proofErr w:type="spellEnd"/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, gloria)</w:t>
            </w:r>
          </w:p>
          <w:p w14:paraId="21187B9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 poprzeczną oraz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światła wynikającą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poprzecznego charakteru fali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działanie polaryzatora</w:t>
            </w:r>
          </w:p>
          <w:p w14:paraId="4349AFD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przykłady wykorzystania polaryzacji światła, np.: ekrany LCD, niektóre gatunki zwierząt, które widzą światło spolaryzowane, okulary polaryzacyjne</w:t>
            </w:r>
          </w:p>
          <w:p w14:paraId="7CEC759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efekt Dopplera dla fal na wodzie oraz dla fali dźwiękowej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przypadku, gdy źródło porusza się wolniej niż fala – gdy zbliża się do obserwatora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gdy oddala się od obserwatora; podaje przykłady występowania zjawiska Dopplera</w:t>
            </w:r>
          </w:p>
          <w:p w14:paraId="1669216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wzór opisujący efekt Dopplera do obliczeń</w:t>
            </w:r>
          </w:p>
          <w:p w14:paraId="5A33B27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efekt Dopplera dla fal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przypadku, gdy obserwator porusza się znacznie wolniej niż fala – gdy zbliża się do źródła i gdy oddala się od źródła; podaje przykłady występowania tego zjawiska; omawia efekt Dopplera dla fal elektromagnetycznych</w:t>
            </w:r>
          </w:p>
          <w:p w14:paraId="0C51E8E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wykorzystania efektu Dopplera</w:t>
            </w:r>
          </w:p>
          <w:p w14:paraId="3D60BAD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42EB8FA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rozproszenie fal przy odbiciu od powierzchni nieregularnej</w:t>
            </w:r>
          </w:p>
          <w:p w14:paraId="61F4096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zjawisko załamania światła na granicy ośrodków</w:t>
            </w:r>
          </w:p>
          <w:p w14:paraId="6A19DD0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odbicie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 światła</w:t>
            </w:r>
          </w:p>
          <w:p w14:paraId="7D4063B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zjawisko dyfrakcji fal na wodzie</w:t>
            </w:r>
          </w:p>
          <w:p w14:paraId="2A3EB3C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fal dźwiękowych i interferencję światła</w:t>
            </w:r>
          </w:p>
          <w:p w14:paraId="4283D7F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światła na siatce dyfrakcyjnej</w:t>
            </w:r>
          </w:p>
          <w:p w14:paraId="5702316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obserwuje wygaszanie światła po przejściu przez dwa polaryzatory ustawione prostopadle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</w:t>
            </w:r>
            <w:proofErr w:type="spellEnd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przy odbiciu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0A2DCEC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opisuje, ilustruje na schematycznym rysunku, analizuje i wyjaśnia obserwacje; formułuje wnioski</w:t>
            </w:r>
          </w:p>
          <w:p w14:paraId="1A626F0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4D4A250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307A597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60C6728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3825B35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195EC15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dyfrakcją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632BF62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289018C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3B14655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wykonuje obliczenia, posługując się kalkulatorem; ilustruje, ustala i/lub uzasadnia odpowiedzi</w:t>
            </w:r>
          </w:p>
          <w:p w14:paraId="1881620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dokonuje syntezy wiedzy o zjawiskach falowych; przedstawia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najważniejsze pojęcia, zasady i zależności; prezentuje efekty własnej pracy, np. wyniki doświadczeń domowych</w:t>
            </w:r>
          </w:p>
          <w:p w14:paraId="369B483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pochodzącymi z analizy przedstawionych materiałów źródłowych dotyczących treści tego rozdziału, w szczególności: zjawiska załamania fal, historii falowej teorii fal elektromagnetycznych,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polaryzacji światła,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 optycznych, historii badań efektu Dopplera</w:t>
            </w:r>
          </w:p>
        </w:tc>
        <w:tc>
          <w:tcPr>
            <w:tcW w:w="3544" w:type="dxa"/>
            <w:shd w:val="clear" w:color="auto" w:fill="F4F8EC"/>
          </w:tcPr>
          <w:p w14:paraId="7E2E485C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09ADE3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przyczyny zjawisk optycznych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przyrodzie wynikających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rozpraszania światła: błękitny kolor nieba, czerwony kolor zachodzącego Słońca</w:t>
            </w:r>
          </w:p>
          <w:p w14:paraId="604BDA4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między kątami podania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– prawo Snelliusa</w:t>
            </w:r>
          </w:p>
          <w:p w14:paraId="590241D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zjawiska załamania światła na granicy ośrodków</w:t>
            </w:r>
          </w:p>
          <w:p w14:paraId="46A3CF3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przyczyny zjawisk związanych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załamaniem światła, np.: złudzenia optyczne, fatamorgana (miraże)</w:t>
            </w:r>
          </w:p>
          <w:p w14:paraId="15510DC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zapisuje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prawo Snelliusa dla kąta granicznego</w:t>
            </w:r>
          </w:p>
          <w:p w14:paraId="6189755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inne niż światłowód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zjawiska całkowitego wewnętrznego odbicia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(np. fal dźwiękowych)</w:t>
            </w:r>
          </w:p>
          <w:p w14:paraId="716838D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drugą tęczę jako przykład zjawiska optycznego powstającego dzięki rozszczepieniu światła</w:t>
            </w:r>
          </w:p>
          <w:p w14:paraId="465A6C7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doświadczalnie obserwuje zjawisko dyfrakcji światła</w:t>
            </w:r>
          </w:p>
          <w:p w14:paraId="15FF3C7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praktyczne znaczenie dyfrakcji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dyfrakcji dźwięku</w:t>
            </w:r>
          </w:p>
          <w:p w14:paraId="7BC0508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zasadę superpozycji fal do wyjaśniania zjawisk</w:t>
            </w:r>
          </w:p>
          <w:p w14:paraId="1BDEA2C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fal dźwiękowych i interferencji światła</w:t>
            </w:r>
          </w:p>
          <w:p w14:paraId="4716EA9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wyjaśnia) zjawisko interferencji fal i przestrzenny obraz interferencji; opisuje zależność przestrzennego obrazu interferencji od długości fali i odległości między źródłami fal</w:t>
            </w:r>
          </w:p>
          <w:p w14:paraId="5532248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światło spójne i światło niespójne</w:t>
            </w:r>
          </w:p>
          <w:p w14:paraId="7FAF428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wyjaśnia wyniki obserwacji interferencji światła na siatce dyfrakcyjnej</w:t>
            </w:r>
          </w:p>
          <w:p w14:paraId="0199055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obraz powstający po przejściu światła przez siatkę dyfrakcyjną;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jakościowo zjawisko interferencji wiązek światła odbitych od dwóch powierzchni cienkiej warstwy</w:t>
            </w:r>
          </w:p>
          <w:p w14:paraId="666DFC6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optycznych obserwowanych dzięki dyfrakcji i interferencji światła: w przyrodzie (barwy niektórych organizmów żywych, baniek mydlanych)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w</w:t>
            </w:r>
            <w:proofErr w:type="spellEnd"/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 xml:space="preserve"> atmosferze (wieniec, iryzacja chmury, widmo </w:t>
            </w:r>
            <w:proofErr w:type="spellStart"/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Brockenu</w:t>
            </w:r>
            <w:proofErr w:type="spellEnd"/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, gloria)</w:t>
            </w:r>
          </w:p>
          <w:p w14:paraId="247988B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obserwację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wygaszania światła po przejściu przez dwa polaryzatory ustawione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prostopadle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obserwację</w:t>
            </w:r>
            <w:proofErr w:type="spellEnd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polaryzacji przy odbiciu</w:t>
            </w:r>
          </w:p>
          <w:p w14:paraId="657E8C6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przykłady występowania polaryzacji światła, np.: ekrany LCD, niektóre gatunki zwierząt, które widzą światło spolaryzowane,  okulary polaryzacyjne</w:t>
            </w:r>
          </w:p>
          <w:p w14:paraId="42DC2C0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wzór opisujący efekt Dopplera; stosuje go do wyjaśniania zjawisk</w:t>
            </w:r>
          </w:p>
          <w:p w14:paraId="139294C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omawia na wybranych przykładach powstawanie fali uderzeniowej</w:t>
            </w:r>
          </w:p>
          <w:p w14:paraId="7962C75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5D86837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0C6F2A7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1FBC680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19EF9DC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188393F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0AD0FE1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0EB0A68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29F056C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043E588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materiałów źródłowych dotyczących treści tego rozdziału, w szczególności zjawiska odbicia fal (np. lustra weneckie, barwy ciał), </w:t>
            </w:r>
          </w:p>
          <w:p w14:paraId="66D60D8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 projekty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wybranych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</w:tc>
        <w:tc>
          <w:tcPr>
            <w:tcW w:w="2977" w:type="dxa"/>
            <w:shd w:val="clear" w:color="auto" w:fill="F4F8EC"/>
          </w:tcPr>
          <w:p w14:paraId="3CD1C484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66CD8F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28CB58F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1C21A7A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522A291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3676DBE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08DFF00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12075F8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3FE9BAD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04B1349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1D3BCCC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hipotezy; projektuje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okulary polaryzacyjne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1A2B465C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D6155F" w:rsidRPr="00795C5B" w14:paraId="491A1513" w14:textId="77777777" w:rsidTr="00462D78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1BEF5EF1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10. Fizyka atomowa</w:t>
            </w:r>
          </w:p>
        </w:tc>
      </w:tr>
      <w:tr w:rsidR="00D6155F" w:rsidRPr="00795C5B" w14:paraId="320139FF" w14:textId="77777777" w:rsidTr="00462D78">
        <w:trPr>
          <w:trHeight w:val="20"/>
        </w:trPr>
        <w:tc>
          <w:tcPr>
            <w:tcW w:w="3794" w:type="dxa"/>
            <w:shd w:val="clear" w:color="auto" w:fill="F4F8EC"/>
          </w:tcPr>
          <w:p w14:paraId="08A7455C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141C8A87" w14:textId="77777777" w:rsidR="00D6155F" w:rsidRPr="005C11E0" w:rsidRDefault="00D6155F" w:rsidP="00462D78">
            <w:pPr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informuje, na czym polega zjawisko fotoelektryczne;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</w:p>
          <w:p w14:paraId="25FB280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przyczyny efektu cieplarnianego</w:t>
            </w:r>
          </w:p>
          <w:p w14:paraId="2F3C276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widma</w:t>
            </w:r>
          </w:p>
          <w:p w14:paraId="31BF97F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jakościowo uproszczony model budowy atomu</w:t>
            </w:r>
          </w:p>
          <w:p w14:paraId="1E35D5D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125A782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promieniowanie termiczne</w:t>
            </w:r>
          </w:p>
          <w:p w14:paraId="33BFFCC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widma żarówki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świetlówki;</w:t>
            </w:r>
          </w:p>
          <w:p w14:paraId="675065B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wyniki obserwacji, formułuje wnioski</w:t>
            </w:r>
          </w:p>
          <w:p w14:paraId="125BAD2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lub problemy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620F3C9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</w:t>
            </w:r>
          </w:p>
          <w:p w14:paraId="7D942AE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promieniowania termicznego ciał</w:t>
            </w:r>
          </w:p>
          <w:p w14:paraId="383E7C5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</w:p>
          <w:p w14:paraId="5034034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766E51B8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0141F004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59A179C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fotoelektryczne jako wywołane tylko przez promieniowanie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częstotliwości większej od granicznej; wskazuje i opisuje przykłady tego zjawiska</w:t>
            </w:r>
          </w:p>
          <w:p w14:paraId="22C9CD9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opisuje dualizm korpuskularno-falowy światła; wyjaśnia pojęcie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jego energii;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energię fotonu,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stosuje go do obliczeń </w:t>
            </w:r>
          </w:p>
          <w:p w14:paraId="32E005CC" w14:textId="77777777" w:rsidR="00D6155F" w:rsidRPr="005C11E0" w:rsidRDefault="00D6155F" w:rsidP="00462D78">
            <w:pPr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proofErr w:type="spellStart"/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elektronowoltu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</w:p>
          <w:p w14:paraId="574B3FF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fotochemiczne jako wywoływane tylko przez promieniowanie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częstotliwości równej lub większej od granicznej, wskazuje jego przykłady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7CE102C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interpetuje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podany wzór na długość fali de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Broglie’a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go do obliczeń</w:t>
            </w:r>
          </w:p>
          <w:p w14:paraId="5F345A4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wynik obserwacji promieniowania termicznego, formułuje wniosek</w:t>
            </w:r>
          </w:p>
          <w:p w14:paraId="7678CC8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analizuje na wybranych przykładach promieniowanie termiczne  ciał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jego zależność od temperatury, wskazuje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przykłady wykorzystania tej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zależności</w:t>
            </w:r>
          </w:p>
          <w:p w14:paraId="134B5CB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posługuje</w:t>
            </w:r>
            <w:proofErr w:type="spellEnd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ciała doskonale czarnego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wskazuje ciała, które w przybliżeniu są jego przykładami i omawia ich promieniowanie</w:t>
            </w:r>
          </w:p>
          <w:p w14:paraId="4D30B41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skutki efektu cieplarnianego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 przyrody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ludzi</w:t>
            </w:r>
          </w:p>
          <w:p w14:paraId="607AC25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główne źródła emisji gazów cieplarnianych; porównuje je pod względem stopnia przyczyniania się do efektu  cieplarnianego</w:t>
            </w:r>
          </w:p>
          <w:p w14:paraId="607F06A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sposoby ograniczania efektu cieplarnianego</w:t>
            </w:r>
          </w:p>
          <w:p w14:paraId="042E4C1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żarówki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</w:t>
            </w:r>
          </w:p>
          <w:p w14:paraId="7F29127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widma ciągłe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liniowe oraz widma emisyjne i absorpcyjne; opisuje jakościowo pochodzenie 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 gazów</w:t>
            </w:r>
          </w:p>
          <w:p w14:paraId="65B788A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emisyjne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absorpcyjne tej samej substancji, opisuje je jakościowo</w:t>
            </w:r>
          </w:p>
          <w:p w14:paraId="4D03161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orbit dozwolonych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informuje, że energia elektronu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atomie nie może być dowolna, opisuje jakościowo jej zależność od odległości elektronu od jądra</w:t>
            </w:r>
          </w:p>
          <w:p w14:paraId="0A74120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stan podstawowy atomu i jego stany wzbudzone; interpretuje linie widmowe jako skutek przejść między poziomami energetycznymi w atomach w związku z emisją lub absorpcją kwantu światła</w:t>
            </w:r>
          </w:p>
          <w:p w14:paraId="21E478E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lastRenderedPageBreak/>
              <w:t>opisuje zjawisko jonizacji jako wywoływane tylko przez promieniowanie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częstotliwości większej od granicznej;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 jonizacji</w:t>
            </w:r>
          </w:p>
          <w:p w14:paraId="54FFE28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postulaty Bohra; opisuje model atomu Bohra, wskazuje jego ograniczenia; wykazuje, że promień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atomie wodoru jest proporcjonalny do kwadratu numeru tej orbity</w:t>
            </w:r>
          </w:p>
          <w:p w14:paraId="77A24B5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widmo wodoru na podstawie zdjęcia</w:t>
            </w:r>
          </w:p>
          <w:p w14:paraId="2831B4A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15EB64E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 oraz promieniowania termicznego ciał</w:t>
            </w:r>
          </w:p>
          <w:p w14:paraId="028B82D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proofErr w:type="spellEnd"/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3D26073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 i jego ograniczania</w:t>
            </w:r>
          </w:p>
          <w:p w14:paraId="76EF451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543A3CC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593970F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0BB0483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stosuje do obliczeń związek gęstości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objętością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wykonuje obliczenia, posługując się kalkulatorem; ustala i/lub uzasadnia odpowiedzi</w:t>
            </w:r>
          </w:p>
          <w:p w14:paraId="04CF499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Fizyka atomowa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 i zależności</w:t>
            </w:r>
          </w:p>
          <w:p w14:paraId="1F45DC2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pochodzącymi z analizy przedstawionych materiałów źródłowych dotyczących treści tego rozdziału, w szczególności: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efektu  cieplarnianego, historii odkryć kluczowych dla rozwoju mechaniki kwantowej</w:t>
            </w:r>
          </w:p>
          <w:p w14:paraId="561B788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doświadczeń domowych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obserwacji </w:t>
            </w:r>
          </w:p>
        </w:tc>
        <w:tc>
          <w:tcPr>
            <w:tcW w:w="3544" w:type="dxa"/>
            <w:shd w:val="clear" w:color="auto" w:fill="F4F8EC"/>
          </w:tcPr>
          <w:p w14:paraId="76EC450F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6122451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przykładach mechanizm zjawiska fotoelektrycznego</w:t>
            </w:r>
          </w:p>
          <w:p w14:paraId="7AC23C5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wyjaśniania zjawisk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energię fotonu </w:t>
            </w:r>
          </w:p>
          <w:p w14:paraId="089157B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analizie bilansu energetycznego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fotoelektrycznego, wyznacza energię kinetyczną wybitego elektronu</w:t>
            </w:r>
          </w:p>
          <w:p w14:paraId="4ADE718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 dyfrakcji oraz interferencji elektronów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innych cząstek, podaje przykłady ich wykorzystania</w:t>
            </w:r>
          </w:p>
          <w:p w14:paraId="52B6196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fal materii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(fal de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Broglie’a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); stosuje podany wzór na długość fali de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Broglie’a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do wyjaśniania zjawisk</w:t>
            </w:r>
          </w:p>
          <w:p w14:paraId="2EF9DB6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uzasadnia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że pomiędzy mikroświatem a makroświatem nie ma wyraźnej granicy; uzasadnia, dlaczego w życiu codziennym nie obserwujemy falowej natury ciał</w:t>
            </w:r>
          </w:p>
          <w:p w14:paraId="426243A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analizuje</w:t>
            </w:r>
            <w:proofErr w:type="spellEnd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zależność mocy ich promieniowania od jego częstotliwości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przypadku Słońca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włókna żarówki</w:t>
            </w:r>
            <w:r w:rsidRPr="005C11E0" w:rsidDel="00CA609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4ECB0E1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na czym polega efekt cieplarniany; opisuje jego powstawanie</w:t>
            </w:r>
          </w:p>
          <w:p w14:paraId="5EE8D58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wyjaśnia, dlaczego prążki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widmach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absorpcyjnych dla danego gazu przy tych samych częstotliwościach znajdują się 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tych samych miejscach </w:t>
            </w:r>
          </w:p>
          <w:p w14:paraId="2553C2C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promień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 w atomie wodoru</w:t>
            </w:r>
          </w:p>
          <w:p w14:paraId="196525D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proofErr w:type="spellEnd"/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seryjny układ linii widmowych na przykładzie widma atomu wodoru;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się wzorami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Balmera</w:t>
            </w:r>
            <w:proofErr w:type="spellEnd"/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Rydberga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je do obliczeń</w:t>
            </w:r>
          </w:p>
          <w:p w14:paraId="586A5EA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się wzorem na energię elektronu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atomie wodoru na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-tej orbicie,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interpretuje ten wzór</w:t>
            </w:r>
          </w:p>
          <w:p w14:paraId="03BD546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115BCE4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fotochemicznego oraz promieniowania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lastRenderedPageBreak/>
              <w:t>termicznego ciał</w:t>
            </w:r>
          </w:p>
          <w:p w14:paraId="0A066CD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proofErr w:type="spellEnd"/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338A3A2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 i jego ograniczania</w:t>
            </w:r>
          </w:p>
          <w:p w14:paraId="58E630B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11E836C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14891BC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6AFC35D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68AAD6B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źródłowych, które dotyczą treści tego rozdziału, w szczególności: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natury światła, historii odkryć kluczowych dla rozwoju kwantowej teorii promieniowania (założenie Plancka), wykorzystania analizy promieniowania (widm) podczas poznawania budowy gwiazd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jako metody współczesnej kryminalistyki</w:t>
            </w:r>
          </w:p>
          <w:p w14:paraId="7CFD1C4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 przebieg wybranych doświadczeń domowych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hipotezy; prezentuje przedstawiony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</w:p>
        </w:tc>
        <w:tc>
          <w:tcPr>
            <w:tcW w:w="2977" w:type="dxa"/>
            <w:shd w:val="clear" w:color="auto" w:fill="F4F8EC"/>
          </w:tcPr>
          <w:p w14:paraId="1531AC4D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DABD2E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wykazuje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że model Bohra wyjaśnia wzór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Rydberga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różne modele wybranego zjawiska</w:t>
            </w:r>
          </w:p>
          <w:p w14:paraId="33C7967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atomowa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AE4B1F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</w:t>
            </w:r>
          </w:p>
          <w:p w14:paraId="028D37C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proofErr w:type="spellEnd"/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7EA2040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promieniowania termicznego ciał</w:t>
            </w:r>
          </w:p>
          <w:p w14:paraId="2881F4A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zjawiska jonizacji oraz </w:t>
            </w: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widm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atomu wodoru;</w:t>
            </w:r>
          </w:p>
          <w:p w14:paraId="1C93E01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7007E2D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 oraz 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79970755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D6155F" w:rsidRPr="00795C5B" w14:paraId="4005C2CA" w14:textId="77777777" w:rsidTr="00462D78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741AB7B0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11. Fizyka jądrowa.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Gwiazdy</w:t>
            </w:r>
            <w:r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Wszechświat</w:t>
            </w:r>
          </w:p>
        </w:tc>
      </w:tr>
      <w:tr w:rsidR="00D6155F" w:rsidRPr="00795C5B" w14:paraId="52926A8E" w14:textId="77777777" w:rsidTr="00462D78">
        <w:trPr>
          <w:trHeight w:val="20"/>
        </w:trPr>
        <w:tc>
          <w:tcPr>
            <w:tcW w:w="3794" w:type="dxa"/>
            <w:shd w:val="clear" w:color="auto" w:fill="F4F8EC"/>
          </w:tcPr>
          <w:p w14:paraId="380E8FEE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21B4816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posługuje się pojęciami: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pierwiastek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jądro atomowe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izotop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proton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neutron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elektron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do opisu składu materii</w:t>
            </w:r>
          </w:p>
          <w:p w14:paraId="24D5A53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niezjonizowanym atomie liczba elektronów poruszających się wokół jądra jest równa liczbie protonów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jądrze</w:t>
            </w:r>
          </w:p>
          <w:p w14:paraId="332EE89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wykrywanie promieniotwórczości różnych substancji; przedstawia wyniki obserwacji</w:t>
            </w:r>
          </w:p>
          <w:p w14:paraId="299D037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reakcje chemiczne od reakcji jądrowych</w:t>
            </w:r>
          </w:p>
          <w:p w14:paraId="079B426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podaje przykłady wykorzystania reakcji rozszczepienia</w:t>
            </w:r>
          </w:p>
          <w:p w14:paraId="6A4E3BA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 w jakich może zachodzić reakcja termojądrowa przemiany wodoru w hel</w:t>
            </w:r>
          </w:p>
          <w:p w14:paraId="5653939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reakcje termojądrowe przemiany wodoru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 jako źródło energii Słońca oraz podaje warunki ich zachodzenia</w:t>
            </w:r>
          </w:p>
          <w:p w14:paraId="5F52EA5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podaje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przybliżony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wiek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</w:t>
            </w:r>
          </w:p>
          <w:p w14:paraId="0AF4F28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początkową masę gwiazdy jako czynnik warunkujący jej ewolucję</w:t>
            </w:r>
          </w:p>
          <w:p w14:paraId="720A217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podaje przybliżony wiek Wszechświata</w:t>
            </w:r>
          </w:p>
          <w:p w14:paraId="09B2404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lub problemy: </w:t>
            </w:r>
          </w:p>
          <w:p w14:paraId="16579A5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związane z 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schematycznych rysunkach jądra wybranych izotopów</w:t>
            </w:r>
          </w:p>
          <w:p w14:paraId="39C7B85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3DF7D42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 oraz na organizmy żywe</w:t>
            </w:r>
          </w:p>
          <w:p w14:paraId="67936B6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D8C634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2DCA57B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4694D48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56AA74A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masy,</w:t>
            </w:r>
          </w:p>
          <w:p w14:paraId="644AA95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zasadami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zaokrąglania, z 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, ustala odpowiedzi, czytelnie przedstawia odpowiedzi i rozwiązania</w:t>
            </w:r>
          </w:p>
          <w:p w14:paraId="1F4FA462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4D621067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61C203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skład jądra atomowego na podstawie liczb masowej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atomowej</w:t>
            </w:r>
          </w:p>
          <w:p w14:paraId="400D1E9F" w14:textId="77777777" w:rsidR="00D6155F" w:rsidRPr="005C11E0" w:rsidRDefault="00D6155F" w:rsidP="00462D78">
            <w:pPr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sił przyciągania jądrowego</w:t>
            </w:r>
          </w:p>
          <w:p w14:paraId="525C938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promieniotwórczość naturalna; wymienia wybrane metody wykrywania promieniowania jądrowego</w:t>
            </w:r>
          </w:p>
          <w:p w14:paraId="44946CB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opisuje obserwacje związane z wykrywaniem promieniotwórczości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różnych substancji; podaje przykłady substancji emitujących promieniowanie jądrowe w otaczającej rzeczywistości</w:t>
            </w:r>
          </w:p>
          <w:p w14:paraId="0D1CB8E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właściwości promieniowania jądrowego; rozróżnia promieniowanie: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), 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gamma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7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21EE1D6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zastosowania zjawiska promieniotwórczości w technice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medycynie</w:t>
            </w:r>
          </w:p>
          <w:p w14:paraId="46EAEE0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promieniowanie jonizujące od promieniowania niejonizującego; informuje, że promieniowanie jonizujące wpływa na materię oraz na organizmy żywe</w:t>
            </w:r>
          </w:p>
          <w:p w14:paraId="3DBB6FA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podaje przykłady wykorzystywania promieniowania jądrowego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 medycynie</w:t>
            </w:r>
          </w:p>
          <w:p w14:paraId="5AB7D22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jądra stabilnego</w:t>
            </w:r>
            <w:r w:rsidRPr="00D561C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jądra niestabilnego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; opisuje powstawanie promieniowania gamma</w:t>
            </w:r>
          </w:p>
          <w:p w14:paraId="5905221D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rozpady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); zapisuje reakcje jądrowe, stosując zasadę zachowania liczby nukleonów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zasadę zachowania ładunku</w:t>
            </w:r>
          </w:p>
          <w:p w14:paraId="34FAA27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rozpad izotopu promieniotwórczego;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czasu połowicznego rozpadu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podaje przykłady zastosowania prawa połowicznego rozpadu</w:t>
            </w:r>
          </w:p>
          <w:p w14:paraId="0E380A6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zależność liczby jąder lub masy izotopu promieniotwórczego od czasu, szkicuje wykres tej zależności</w:t>
            </w:r>
          </w:p>
          <w:p w14:paraId="16F3A9F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reakcję rozszczepienia jądra uranu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235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 zachodzącą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wyniku pochłonięcia neutronu, uzupełnia zapis takiej reakcji; podaje warunki zajścia reakcji łańcuchowej; informuje, co to jest masa krytyczna</w:t>
            </w:r>
          </w:p>
          <w:p w14:paraId="1CCD654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zasadę działania elektrowni jądrowej oraz wymienia korzyści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niebezpieczeństwa płynące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energetyki jądrowej</w:t>
            </w:r>
          </w:p>
          <w:p w14:paraId="0EB3B6E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reakcję termojądrową przemiany wodoru w hel – reakcję syntezy termojądrowej – zachodzącą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gwiazdach; zapisuje i omawia reakcję termojądrową na przykładzie syntezy jąder trytu i deuteru</w:t>
            </w:r>
          </w:p>
          <w:p w14:paraId="1F7D834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ograniczenia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perspektywy wykorzystania energii termojądrowej</w:t>
            </w:r>
          </w:p>
          <w:p w14:paraId="2D222B3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stwierdza, że ciało emitujące energię traci masę; interpretuje i stosuje do obliczeń wzór wyrażający równoważność energii i masy </w:t>
            </w:r>
            <m:oMath>
              <m:r>
                <w:rPr>
                  <w:rFonts w:ascii="Cambria Math" w:hAnsi="Cambria Math"/>
                  <w:color w:val="0D0D0D" w:themeColor="text1" w:themeTint="F2"/>
                  <w:sz w:val="15"/>
                  <w:szCs w:val="15"/>
                </w:rPr>
                <m:t>E=m∙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2</m:t>
                  </m:r>
                </m:sup>
              </m:sSup>
            </m:oMath>
          </w:p>
          <w:p w14:paraId="12DF959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deficytu masy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oblicza te wielkości dla dowolnego izotopu</w:t>
            </w:r>
          </w:p>
          <w:p w14:paraId="267ADB2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stosuje zasadę zachowania energii do opisu reakcji jądrowych</w:t>
            </w:r>
          </w:p>
          <w:p w14:paraId="52367FC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opisuje, jak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Słońce będzie produkować energię, gdy wodór się skończy – reakcję przemiany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helu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węgiel</w:t>
            </w:r>
          </w:p>
          <w:p w14:paraId="0FD18F0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opisuje elementy ewolucji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 (czerwony olbrzym, mgławica planetarna, biały karzeł)</w:t>
            </w:r>
          </w:p>
          <w:p w14:paraId="7568B1D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opisuje elementy ewolucji gwiazd: najlżejszych, o masie podobnej do masy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Słońca, oraz gwiazd masywniejszych od Słońca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omawia supernowe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czarne dziury</w:t>
            </w:r>
          </w:p>
          <w:p w14:paraId="4C7A9A8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Wielki Wybuch jako początek znanego nam Wszechświata; opisuje jakościowo rozszerzanie się Wszechświata – ucieczkę galaktyk</w:t>
            </w:r>
          </w:p>
          <w:p w14:paraId="16882EB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najważniejsze metody badania kosmosu</w:t>
            </w:r>
          </w:p>
          <w:p w14:paraId="01745F3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6874D6A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związane z 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655BCE8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0E0F4B7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7BCEEB1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4C1CFF6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reakcją oraz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0F7E378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7825299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44B9166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życia Słońca</w:t>
            </w:r>
          </w:p>
          <w:p w14:paraId="0B9DBFE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Wszechświata;</w:t>
            </w:r>
          </w:p>
          <w:p w14:paraId="3DD7706F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uzupełnia zapisy reakcji jądrowych; wykonuje obliczenia szacunkowe, posługuje się kalkulatorem, analizuje otrzymany wynik; ustala i/lub uzasadnia odpowiedzi</w:t>
            </w:r>
          </w:p>
          <w:p w14:paraId="0D012DA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 i zależności</w:t>
            </w:r>
          </w:p>
          <w:p w14:paraId="0141965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informacjami pochodzącymi z analizy przedstawionych materiałów źródłowych dotyczących treści tego rozdziału,</w:t>
            </w:r>
            <w:r w:rsidRPr="00D561C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szczególności: historii odkryć kluczowych dla rozwoju fizyki jądrowej, historii badań promieniotwórczości naturalnej, energii jądrowej, reakcji jądrowych, równoważności masy-energii,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2"/>
                <w:sz w:val="15"/>
                <w:szCs w:val="15"/>
                <w:lang w:eastAsia="en-US"/>
              </w:rPr>
              <w:t>ewolucji gwiazd</w:t>
            </w:r>
          </w:p>
          <w:p w14:paraId="4C3181A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analizy wskazanego tekstu, wybranych obserwacji</w:t>
            </w:r>
          </w:p>
        </w:tc>
        <w:tc>
          <w:tcPr>
            <w:tcW w:w="3544" w:type="dxa"/>
            <w:shd w:val="clear" w:color="auto" w:fill="F4F8EC"/>
          </w:tcPr>
          <w:p w14:paraId="22482C7B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5DF21D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doświadczenie Rutherforda</w:t>
            </w:r>
          </w:p>
          <w:p w14:paraId="1C21B63B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wybrane metody wykrywania promieniowania jądrowego</w:t>
            </w:r>
          </w:p>
          <w:p w14:paraId="5458C4B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zastosowania zjawiska promieniotwórczości w technice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medycynie</w:t>
            </w:r>
          </w:p>
          <w:p w14:paraId="6C7F3456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wpływ promieniowania jonizującego na materię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6707A64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wykorzystania promieniowania jądrowego w medycynie</w:t>
            </w:r>
          </w:p>
          <w:p w14:paraId="2B81CB6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do obliczeń wykres zależności liczby jąder izotopu promieniotwórczego od czasu </w:t>
            </w:r>
          </w:p>
          <w:p w14:paraId="2D6411D2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zasadę datowania substancji – skał, zabytków, szczątków organicznych – na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podstawie zawartości izotopów promieniotwórczych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stosuje ją do obliczeń</w:t>
            </w:r>
          </w:p>
          <w:p w14:paraId="730C670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budowę reaktora jądrowego</w:t>
            </w:r>
          </w:p>
          <w:p w14:paraId="3DD8504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wyjaśnia, dlaczego żelazo jest pierwiastkiem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granicznym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możliwościach pozyskiwania energii jądrowej</w:t>
            </w:r>
          </w:p>
          <w:p w14:paraId="2E8D89F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spoczynkowej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anihilację par cząstka-antycząstka na przykładzie anihilacji pary elektron-pozyton</w:t>
            </w:r>
          </w:p>
          <w:p w14:paraId="06F39DF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energię wyzwoloną podczas reakcji jądrowych przez porównanie mas substratów i produktów reakcji</w:t>
            </w:r>
          </w:p>
          <w:p w14:paraId="4AFF7AD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powstawanie pierwiastków we Wszechświecie oraz ewolucję i dalsze losy Wszechświata</w:t>
            </w:r>
          </w:p>
          <w:p w14:paraId="4617BAA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176190B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14FA48E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60CA854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5467CEB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2D71CE6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reakcją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0207CDF7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007524F9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2918065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życia Słońca</w:t>
            </w:r>
          </w:p>
          <w:p w14:paraId="19B792E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Wszechświata;</w:t>
            </w:r>
          </w:p>
          <w:p w14:paraId="328AD503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131A9B50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materiałów źródłowych dotyczących treści tego rozdziału, w szczególności: skutków i zastosowań promieniowania jądrowego, występowania oraz wykorzystania izotopów promieniotwórczych (np. występowanie radonu, pozyskiwanie helu), reakcji jądrowych, równoważności masy-energii,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ewolucji gwiazd,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historii badań dziejów Wszechświata</w:t>
            </w:r>
          </w:p>
          <w:p w14:paraId="7EC50544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prezentuje efekty własnej pracy, np. analizy samodzielnie wyszukanego tekstu, wybranych obserwacji, realizacji przedstawionego projektu </w:t>
            </w:r>
          </w:p>
        </w:tc>
        <w:tc>
          <w:tcPr>
            <w:tcW w:w="2977" w:type="dxa"/>
            <w:shd w:val="clear" w:color="auto" w:fill="F4F8EC"/>
          </w:tcPr>
          <w:p w14:paraId="676808E9" w14:textId="77777777" w:rsidR="00D6155F" w:rsidRPr="005C11E0" w:rsidRDefault="00D6155F" w:rsidP="00462D78">
            <w:pP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D2AB6F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ABA509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28B36EEE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06B3566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2906CB98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04BD4AB5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6CE7B5FA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masy;</w:t>
            </w:r>
          </w:p>
          <w:p w14:paraId="103D28D1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ilustruje i/lub uzasadnia zależności, odpowiedzi lub stwierdzenia; formułuje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hipotezy</w:t>
            </w:r>
          </w:p>
          <w:p w14:paraId="15538A1C" w14:textId="77777777" w:rsidR="00D6155F" w:rsidRPr="005C11E0" w:rsidRDefault="00D6155F" w:rsidP="00462D78">
            <w:pP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wskazanych 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40E5FFC8" w14:textId="77777777" w:rsidR="00D6155F" w:rsidRPr="005C11E0" w:rsidRDefault="00D6155F" w:rsidP="00462D78">
            <w:pPr>
              <w:pStyle w:val="Stopka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</w:tbl>
    <w:p w14:paraId="560EADB0" w14:textId="77777777" w:rsidR="00D6155F" w:rsidRPr="00D02E72" w:rsidRDefault="00D6155F" w:rsidP="00D6155F">
      <w:pPr>
        <w:rPr>
          <w:b/>
          <w:color w:val="0D0D0D" w:themeColor="text1" w:themeTint="F2"/>
          <w:sz w:val="28"/>
          <w:szCs w:val="28"/>
        </w:rPr>
      </w:pPr>
    </w:p>
    <w:p w14:paraId="0C2A2C8E" w14:textId="77777777" w:rsidR="00D6155F" w:rsidRPr="005C11E0" w:rsidRDefault="00D6155F" w:rsidP="00D6155F">
      <w:pPr>
        <w:pStyle w:val="Stopka"/>
        <w:rPr>
          <w:color w:val="0D0D0D" w:themeColor="text1" w:themeTint="F2"/>
        </w:rPr>
      </w:pPr>
    </w:p>
    <w:p w14:paraId="48FC017A" w14:textId="77777777" w:rsidR="00D6155F" w:rsidRPr="005C11E0" w:rsidRDefault="00D6155F" w:rsidP="00D6155F">
      <w:pPr>
        <w:pStyle w:val="Nagwek1"/>
        <w:rPr>
          <w:color w:val="0D0D0D" w:themeColor="text1" w:themeTint="F2"/>
        </w:rPr>
      </w:pPr>
    </w:p>
    <w:p w14:paraId="60E427B9" w14:textId="77777777" w:rsidR="00104F4D" w:rsidRDefault="00104F4D" w:rsidP="00104F4D">
      <w:pPr>
        <w:pStyle w:val="Wypunktowanie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Kryteria oceniania z fizyki są zgodne ze statutem szkoły.</w:t>
      </w:r>
    </w:p>
    <w:p w14:paraId="2BD4DCFE" w14:textId="77777777" w:rsidR="00104F4D" w:rsidRDefault="00104F4D" w:rsidP="00104F4D">
      <w:pPr>
        <w:pStyle w:val="Wypunktowanie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Ocena końcowa jest oceną wystawianą przez nauczyciela.</w:t>
      </w:r>
    </w:p>
    <w:p w14:paraId="698399B1" w14:textId="77777777" w:rsidR="0056471D" w:rsidRPr="00963ABD" w:rsidRDefault="0056471D" w:rsidP="00963ABD">
      <w:bookmarkStart w:id="0" w:name="_GoBack"/>
      <w:bookmarkEnd w:id="0"/>
    </w:p>
    <w:sectPr w:rsidR="0056471D" w:rsidRPr="00963ABD" w:rsidSect="004F46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FDF1F" w14:textId="77777777" w:rsidR="00022AB9" w:rsidRDefault="00022AB9" w:rsidP="00D46BA5">
      <w:r>
        <w:separator/>
      </w:r>
    </w:p>
  </w:endnote>
  <w:endnote w:type="continuationSeparator" w:id="0">
    <w:p w14:paraId="16E1F840" w14:textId="77777777" w:rsidR="00022AB9" w:rsidRDefault="00022AB9" w:rsidP="00D4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FA5EF" w14:textId="77777777" w:rsidR="003D4964" w:rsidRDefault="003D49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6F69F" w14:textId="77777777" w:rsidR="003D4964" w:rsidRDefault="003D49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359AD" w14:textId="77777777" w:rsidR="003D4964" w:rsidRDefault="003D49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371A2" w14:textId="77777777" w:rsidR="00022AB9" w:rsidRDefault="00022AB9" w:rsidP="00D46BA5">
      <w:r>
        <w:separator/>
      </w:r>
    </w:p>
  </w:footnote>
  <w:footnote w:type="continuationSeparator" w:id="0">
    <w:p w14:paraId="1EF320E2" w14:textId="77777777" w:rsidR="00022AB9" w:rsidRDefault="00022AB9" w:rsidP="00D46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EDBFD" w14:textId="77777777" w:rsidR="003D4964" w:rsidRDefault="003D49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6714D" w14:textId="77777777" w:rsidR="00D46BA5" w:rsidRDefault="00D46BA5" w:rsidP="00D46BA5">
    <w:pPr>
      <w:pStyle w:val="Tekstpodstawowy"/>
      <w:kinsoku w:val="0"/>
      <w:overflowPunct w:val="0"/>
      <w:spacing w:line="276" w:lineRule="auto"/>
      <w:jc w:val="center"/>
      <w:rPr>
        <w:b/>
        <w:color w:val="221F1F"/>
        <w:w w:val="105"/>
      </w:rPr>
    </w:pPr>
  </w:p>
  <w:p w14:paraId="66D74CB0" w14:textId="77777777" w:rsidR="00E61B9E" w:rsidRDefault="00E61B9E" w:rsidP="00E61B9E">
    <w:pPr>
      <w:rPr>
        <w:bCs/>
      </w:rPr>
    </w:pPr>
  </w:p>
  <w:p w14:paraId="37B57F3C" w14:textId="77777777" w:rsidR="00D46BA5" w:rsidRDefault="00D46B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FC9CC" w14:textId="77777777" w:rsidR="003D4964" w:rsidRDefault="003D49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2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A97CBC"/>
    <w:multiLevelType w:val="hybridMultilevel"/>
    <w:tmpl w:val="4008C506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9"/>
  </w:num>
  <w:num w:numId="6">
    <w:abstractNumId w:val="5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3"/>
  </w:num>
  <w:num w:numId="13">
    <w:abstractNumId w:val="17"/>
  </w:num>
  <w:num w:numId="14">
    <w:abstractNumId w:val="4"/>
  </w:num>
  <w:num w:numId="15">
    <w:abstractNumId w:val="21"/>
  </w:num>
  <w:num w:numId="16">
    <w:abstractNumId w:val="15"/>
  </w:num>
  <w:num w:numId="17">
    <w:abstractNumId w:val="6"/>
  </w:num>
  <w:num w:numId="18">
    <w:abstractNumId w:val="16"/>
  </w:num>
  <w:num w:numId="19">
    <w:abstractNumId w:val="18"/>
  </w:num>
  <w:num w:numId="20">
    <w:abstractNumId w:val="0"/>
  </w:num>
  <w:num w:numId="21">
    <w:abstractNumId w:val="20"/>
  </w:num>
  <w:num w:numId="22">
    <w:abstractNumId w:val="1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D5"/>
    <w:rsid w:val="00022AB9"/>
    <w:rsid w:val="00097E4C"/>
    <w:rsid w:val="000E4587"/>
    <w:rsid w:val="00104F4D"/>
    <w:rsid w:val="00210F68"/>
    <w:rsid w:val="00212C97"/>
    <w:rsid w:val="00240EDA"/>
    <w:rsid w:val="003D4964"/>
    <w:rsid w:val="004A682A"/>
    <w:rsid w:val="004F46D5"/>
    <w:rsid w:val="00511066"/>
    <w:rsid w:val="0056471D"/>
    <w:rsid w:val="007574BE"/>
    <w:rsid w:val="00767D6A"/>
    <w:rsid w:val="007B708F"/>
    <w:rsid w:val="00963ABD"/>
    <w:rsid w:val="009A6A67"/>
    <w:rsid w:val="009B7716"/>
    <w:rsid w:val="009F6D7B"/>
    <w:rsid w:val="00B256A4"/>
    <w:rsid w:val="00C22625"/>
    <w:rsid w:val="00D33C44"/>
    <w:rsid w:val="00D46BA5"/>
    <w:rsid w:val="00D6155F"/>
    <w:rsid w:val="00D9756E"/>
    <w:rsid w:val="00E6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D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46D5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F46D5"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F46D5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46D5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46D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F46D5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4F46D5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F46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F46D5"/>
    <w:rPr>
      <w:bCs/>
      <w:color w:val="FF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46D5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4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4F46D5"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4F4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6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6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6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F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6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6D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4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Sc">
    <w:name w:val="stopka_Sc"/>
    <w:basedOn w:val="Stopka"/>
    <w:link w:val="stopkaScZnak"/>
    <w:qFormat/>
    <w:rsid w:val="004F46D5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4F46D5"/>
    <w:rPr>
      <w:rFonts w:ascii="HelveticaNeueLT Pro 55 Roman" w:eastAsia="Calibri" w:hAnsi="HelveticaNeueLT Pro 55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4F46D5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styleId="Tekstzastpczy">
    <w:name w:val="Placeholder Text"/>
    <w:basedOn w:val="Domylnaczcionkaakapitu"/>
    <w:uiPriority w:val="99"/>
    <w:semiHidden/>
    <w:rsid w:val="004F46D5"/>
    <w:rPr>
      <w:color w:val="808080"/>
    </w:rPr>
  </w:style>
  <w:style w:type="paragraph" w:customStyle="1" w:styleId="Wypunktowanie">
    <w:name w:val="!_Wypunktowanie"/>
    <w:basedOn w:val="Normalny"/>
    <w:qFormat/>
    <w:rsid w:val="00104F4D"/>
    <w:pPr>
      <w:numPr>
        <w:numId w:val="23"/>
      </w:numPr>
      <w:spacing w:line="280" w:lineRule="atLeast"/>
      <w:jc w:val="both"/>
    </w:pPr>
    <w:rPr>
      <w:rFonts w:eastAsiaTheme="minorHAnsi" w:cstheme="minorBidi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46D5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F46D5"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F46D5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46D5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46D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F46D5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4F46D5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F46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F46D5"/>
    <w:rPr>
      <w:bCs/>
      <w:color w:val="FF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46D5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4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4F46D5"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4F4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6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6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6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F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6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6D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4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Sc">
    <w:name w:val="stopka_Sc"/>
    <w:basedOn w:val="Stopka"/>
    <w:link w:val="stopkaScZnak"/>
    <w:qFormat/>
    <w:rsid w:val="004F46D5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4F46D5"/>
    <w:rPr>
      <w:rFonts w:ascii="HelveticaNeueLT Pro 55 Roman" w:eastAsia="Calibri" w:hAnsi="HelveticaNeueLT Pro 55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4F46D5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styleId="Tekstzastpczy">
    <w:name w:val="Placeholder Text"/>
    <w:basedOn w:val="Domylnaczcionkaakapitu"/>
    <w:uiPriority w:val="99"/>
    <w:semiHidden/>
    <w:rsid w:val="004F46D5"/>
    <w:rPr>
      <w:color w:val="808080"/>
    </w:rPr>
  </w:style>
  <w:style w:type="paragraph" w:customStyle="1" w:styleId="Wypunktowanie">
    <w:name w:val="!_Wypunktowanie"/>
    <w:basedOn w:val="Normalny"/>
    <w:qFormat/>
    <w:rsid w:val="00104F4D"/>
    <w:pPr>
      <w:numPr>
        <w:numId w:val="23"/>
      </w:numPr>
      <w:spacing w:line="280" w:lineRule="atLeast"/>
      <w:jc w:val="both"/>
    </w:pPr>
    <w:rPr>
      <w:rFonts w:eastAsiaTheme="minorHAnsi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D6B3-989A-4366-9564-CCE96F1D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6106</Words>
  <Characters>36639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Adrianna</cp:lastModifiedBy>
  <cp:revision>19</cp:revision>
  <cp:lastPrinted>2021-09-22T19:15:00Z</cp:lastPrinted>
  <dcterms:created xsi:type="dcterms:W3CDTF">2021-09-22T19:05:00Z</dcterms:created>
  <dcterms:modified xsi:type="dcterms:W3CDTF">2021-10-14T13:36:00Z</dcterms:modified>
</cp:coreProperties>
</file>